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F9D1" w14:textId="77777777" w:rsidR="00185EB6" w:rsidRPr="007C7FEE" w:rsidRDefault="00185EB6" w:rsidP="00185EB6">
      <w:pPr>
        <w:jc w:val="center"/>
        <w:rPr>
          <w:sz w:val="144"/>
          <w:szCs w:val="144"/>
          <w:lang w:val="en-AU"/>
        </w:rPr>
      </w:pPr>
    </w:p>
    <w:p w14:paraId="601DAA7C" w14:textId="335D80A4" w:rsidR="00370D42" w:rsidRPr="00C85B4E" w:rsidRDefault="00370D42" w:rsidP="00185EB6">
      <w:pPr>
        <w:jc w:val="center"/>
        <w:rPr>
          <w:b/>
          <w:bCs/>
          <w:color w:val="2F5496" w:themeColor="accent1" w:themeShade="BF"/>
          <w:sz w:val="96"/>
          <w:szCs w:val="96"/>
          <w:lang w:val="en-AU"/>
        </w:rPr>
      </w:pPr>
      <w:r w:rsidRPr="00C85B4E">
        <w:rPr>
          <w:b/>
          <w:bCs/>
          <w:color w:val="2F5496" w:themeColor="accent1" w:themeShade="BF"/>
          <w:sz w:val="96"/>
          <w:szCs w:val="96"/>
          <w:lang w:val="en-AU"/>
        </w:rPr>
        <w:t xml:space="preserve">Empowerment </w:t>
      </w:r>
      <w:r w:rsidR="00185EB6" w:rsidRPr="00C85B4E">
        <w:rPr>
          <w:b/>
          <w:bCs/>
          <w:color w:val="2F5496" w:themeColor="accent1" w:themeShade="BF"/>
          <w:sz w:val="96"/>
          <w:szCs w:val="96"/>
          <w:lang w:val="en-AU"/>
        </w:rPr>
        <w:br/>
      </w:r>
      <w:r w:rsidRPr="00C85B4E">
        <w:rPr>
          <w:b/>
          <w:bCs/>
          <w:color w:val="2F5496" w:themeColor="accent1" w:themeShade="BF"/>
          <w:sz w:val="96"/>
          <w:szCs w:val="96"/>
          <w:lang w:val="en-AU"/>
        </w:rPr>
        <w:t>and participation</w:t>
      </w:r>
    </w:p>
    <w:p w14:paraId="30471E12" w14:textId="335955AF" w:rsidR="00185EB6" w:rsidRPr="00C85B4E" w:rsidRDefault="00185EB6" w:rsidP="00185EB6">
      <w:pPr>
        <w:jc w:val="center"/>
        <w:rPr>
          <w:b/>
          <w:bCs/>
          <w:color w:val="2F5496" w:themeColor="accent1" w:themeShade="BF"/>
          <w:sz w:val="48"/>
          <w:szCs w:val="48"/>
          <w:lang w:val="en-AU"/>
        </w:rPr>
      </w:pPr>
    </w:p>
    <w:p w14:paraId="02602D02" w14:textId="23B44BD9" w:rsidR="00370D42" w:rsidRPr="007C7FEE" w:rsidRDefault="00370D42" w:rsidP="007C7FEE">
      <w:pPr>
        <w:jc w:val="center"/>
        <w:rPr>
          <w:b/>
          <w:bCs/>
          <w:color w:val="2F5496" w:themeColor="accent1" w:themeShade="BF"/>
          <w:sz w:val="44"/>
          <w:szCs w:val="44"/>
          <w:lang w:val="en-AU"/>
        </w:rPr>
      </w:pPr>
      <w:r w:rsidRPr="00C85B4E">
        <w:rPr>
          <w:b/>
          <w:bCs/>
          <w:color w:val="2F5496" w:themeColor="accent1" w:themeShade="BF"/>
          <w:sz w:val="44"/>
          <w:szCs w:val="44"/>
          <w:lang w:val="en-AU"/>
        </w:rPr>
        <w:t xml:space="preserve">A guide for organisations working with </w:t>
      </w:r>
      <w:r w:rsidR="00185EB6" w:rsidRPr="00C85B4E">
        <w:rPr>
          <w:b/>
          <w:bCs/>
          <w:color w:val="2F5496" w:themeColor="accent1" w:themeShade="BF"/>
          <w:sz w:val="44"/>
          <w:szCs w:val="44"/>
          <w:lang w:val="en-AU"/>
        </w:rPr>
        <w:br/>
      </w:r>
      <w:r w:rsidRPr="00C85B4E">
        <w:rPr>
          <w:b/>
          <w:bCs/>
          <w:color w:val="2F5496" w:themeColor="accent1" w:themeShade="BF"/>
          <w:sz w:val="44"/>
          <w:szCs w:val="44"/>
          <w:lang w:val="en-AU"/>
        </w:rPr>
        <w:t>children and young people</w:t>
      </w:r>
      <w:r w:rsidR="00C85B4E" w:rsidRPr="00C85B4E">
        <w:rPr>
          <w:noProof/>
          <w:lang w:val="en-AU"/>
        </w:rPr>
        <w:drawing>
          <wp:anchor distT="0" distB="0" distL="114300" distR="114300" simplePos="0" relativeHeight="251658240" behindDoc="0" locked="0" layoutInCell="1" allowOverlap="1" wp14:anchorId="63DAEDA3" wp14:editId="478B14BC">
            <wp:simplePos x="0" y="0"/>
            <wp:positionH relativeFrom="column">
              <wp:posOffset>1466215</wp:posOffset>
            </wp:positionH>
            <wp:positionV relativeFrom="page">
              <wp:posOffset>8109585</wp:posOffset>
            </wp:positionV>
            <wp:extent cx="3191510" cy="1679575"/>
            <wp:effectExtent l="0" t="0" r="0" b="0"/>
            <wp:wrapNone/>
            <wp:docPr id="9" name="Picture 9" descr="Logo, Commission for Children and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mission for Children and Young Peopl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1510" cy="1679575"/>
                    </a:xfrm>
                    <a:prstGeom prst="rect">
                      <a:avLst/>
                    </a:prstGeom>
                  </pic:spPr>
                </pic:pic>
              </a:graphicData>
            </a:graphic>
          </wp:anchor>
        </w:drawing>
      </w:r>
      <w:r w:rsidRPr="00C85B4E">
        <w:rPr>
          <w:lang w:val="en-AU"/>
        </w:rPr>
        <w:br w:type="page"/>
      </w:r>
    </w:p>
    <w:p w14:paraId="649F1334" w14:textId="77777777" w:rsidR="00B023A3" w:rsidRPr="00C85B4E" w:rsidRDefault="00B023A3" w:rsidP="00B023A3">
      <w:pPr>
        <w:pStyle w:val="BodyText"/>
        <w:rPr>
          <w:lang w:val="en-AU"/>
        </w:rPr>
      </w:pPr>
    </w:p>
    <w:p w14:paraId="26065BE5" w14:textId="77777777" w:rsidR="00B023A3" w:rsidRPr="00C85B4E" w:rsidRDefault="00B023A3" w:rsidP="00B023A3">
      <w:pPr>
        <w:pStyle w:val="BodyText"/>
        <w:rPr>
          <w:lang w:val="en-AU"/>
        </w:rPr>
      </w:pPr>
    </w:p>
    <w:p w14:paraId="61DF4CA6" w14:textId="77777777" w:rsidR="00B023A3" w:rsidRPr="00C85B4E" w:rsidRDefault="00B023A3" w:rsidP="00B023A3">
      <w:pPr>
        <w:pStyle w:val="BodyText"/>
        <w:rPr>
          <w:lang w:val="en-AU"/>
        </w:rPr>
      </w:pPr>
    </w:p>
    <w:p w14:paraId="078033F2" w14:textId="2BCC90E4" w:rsidR="00370D42" w:rsidRPr="00C85B4E" w:rsidRDefault="00370D42" w:rsidP="005545BA">
      <w:pPr>
        <w:pStyle w:val="boxtext"/>
        <w:rPr>
          <w:lang w:val="en-AU"/>
        </w:rPr>
      </w:pPr>
      <w:r w:rsidRPr="00C85B4E">
        <w:rPr>
          <w:lang w:val="en-AU"/>
        </w:rPr>
        <w:t>It’s important that young people have an opportunity to talk about this stuff but it has to be done safely so, you know, so it doesn’t make life worse for them… but I think that even though adults are scared to talk about this stuff because it is uncomfortable, it has to be done if things are going to change - Young person</w:t>
      </w:r>
      <w:r w:rsidRPr="00C85B4E">
        <w:rPr>
          <w:rStyle w:val="FootnoteReference"/>
          <w:lang w:val="en-AU"/>
        </w:rPr>
        <w:footnoteReference w:id="1"/>
      </w:r>
    </w:p>
    <w:p w14:paraId="4744AAFB" w14:textId="77777777" w:rsidR="00DF7D78" w:rsidRPr="00C85B4E" w:rsidRDefault="00DF7D78" w:rsidP="00DF7D78">
      <w:pPr>
        <w:pStyle w:val="BodyText"/>
        <w:rPr>
          <w:lang w:val="en-AU"/>
        </w:rPr>
      </w:pPr>
    </w:p>
    <w:p w14:paraId="7780E0F3" w14:textId="77777777" w:rsidR="00DF7D78" w:rsidRPr="00C85B4E" w:rsidRDefault="00DF7D78" w:rsidP="00DF7D78">
      <w:pPr>
        <w:pStyle w:val="BodyText"/>
        <w:rPr>
          <w:lang w:val="en-AU"/>
        </w:rPr>
      </w:pPr>
    </w:p>
    <w:p w14:paraId="6BF9DB72" w14:textId="77777777" w:rsidR="00DF7D78" w:rsidRPr="00C85B4E" w:rsidRDefault="00DF7D78" w:rsidP="00DF7D78">
      <w:pPr>
        <w:pStyle w:val="BodyText"/>
        <w:rPr>
          <w:lang w:val="en-AU"/>
        </w:rPr>
      </w:pPr>
    </w:p>
    <w:p w14:paraId="44FE8338" w14:textId="2642CE87" w:rsidR="00DF7D78" w:rsidRPr="00C85B4E" w:rsidRDefault="00DF7D78" w:rsidP="00DF7D78">
      <w:pPr>
        <w:pStyle w:val="BodyText"/>
        <w:rPr>
          <w:lang w:val="en-AU"/>
        </w:rPr>
      </w:pPr>
      <w:r w:rsidRPr="00C85B4E">
        <w:rPr>
          <w:lang w:val="en-AU"/>
        </w:rPr>
        <w:t>© Commission for Children and Young People 2021</w:t>
      </w:r>
    </w:p>
    <w:p w14:paraId="72FCCE96" w14:textId="77777777" w:rsidR="00DF7D78" w:rsidRPr="00C85B4E" w:rsidRDefault="00DF7D78" w:rsidP="00DF7D78">
      <w:pPr>
        <w:pStyle w:val="BodyText"/>
        <w:rPr>
          <w:lang w:val="en-AU"/>
        </w:rPr>
      </w:pPr>
      <w:r w:rsidRPr="00C85B4E">
        <w:rPr>
          <w:lang w:val="en-AU"/>
        </w:rPr>
        <w:t xml:space="preserve">This work is copyright. Apart from any use as permitted under the </w:t>
      </w:r>
      <w:r w:rsidRPr="00C85B4E">
        <w:rPr>
          <w:rStyle w:val="Emphasis"/>
          <w:lang w:val="en-AU"/>
        </w:rPr>
        <w:t>Copyright Act 1968</w:t>
      </w:r>
      <w:r w:rsidRPr="00C85B4E">
        <w:rPr>
          <w:lang w:val="en-AU"/>
        </w:rPr>
        <w:t>, no part may be reproduced by any process without prior written permission from the Commission for Children and Young People, Level 18, 570 Bourke Street, Melbourne Victoria 3000.</w:t>
      </w:r>
    </w:p>
    <w:p w14:paraId="678E4920" w14:textId="77777777" w:rsidR="00DF7D78" w:rsidRPr="00C85B4E" w:rsidRDefault="00DF7D78" w:rsidP="00DF7D78">
      <w:pPr>
        <w:pStyle w:val="BodyText"/>
        <w:rPr>
          <w:lang w:val="en-AU"/>
        </w:rPr>
      </w:pPr>
      <w:r w:rsidRPr="00C85B4E">
        <w:rPr>
          <w:lang w:val="en-AU"/>
        </w:rPr>
        <w:t xml:space="preserve">Also available at www.ccyp.vic.gov.au. </w:t>
      </w:r>
    </w:p>
    <w:p w14:paraId="2B5EF164" w14:textId="77777777" w:rsidR="00FC5B3E" w:rsidRPr="00C85B4E" w:rsidRDefault="00FC5B3E" w:rsidP="00DF7D78">
      <w:pPr>
        <w:pStyle w:val="BodyText"/>
        <w:rPr>
          <w:rFonts w:cs="HelveticaNeue-Light"/>
          <w:szCs w:val="22"/>
          <w:lang w:val="en-AU"/>
        </w:rPr>
      </w:pPr>
      <w:r w:rsidRPr="00C85B4E">
        <w:rPr>
          <w:rFonts w:cs="HelveticaNeue-Light"/>
          <w:szCs w:val="22"/>
          <w:lang w:val="en-AU"/>
        </w:rPr>
        <w:t>ISBN 978-1-76096-331-6 (pdf/online/MS word)</w:t>
      </w:r>
    </w:p>
    <w:p w14:paraId="63314B6A" w14:textId="1F521792" w:rsidR="00DF7D78" w:rsidRPr="00C85B4E" w:rsidRDefault="00DF7D78" w:rsidP="00DF7D78">
      <w:pPr>
        <w:pStyle w:val="BodyText"/>
        <w:rPr>
          <w:lang w:val="en-AU"/>
        </w:rPr>
      </w:pPr>
      <w:r w:rsidRPr="00C85B4E">
        <w:rPr>
          <w:lang w:val="en-AU"/>
        </w:rPr>
        <w:t xml:space="preserve">Commission for Children and Young People </w:t>
      </w:r>
      <w:r w:rsidRPr="00C85B4E">
        <w:rPr>
          <w:lang w:val="en-AU"/>
        </w:rPr>
        <w:br/>
        <w:t>Level 18, 570 Bourke Street</w:t>
      </w:r>
      <w:r w:rsidRPr="00C85B4E">
        <w:rPr>
          <w:lang w:val="en-AU"/>
        </w:rPr>
        <w:br/>
        <w:t>Melbourne Victoria 3000</w:t>
      </w:r>
    </w:p>
    <w:p w14:paraId="75270E60" w14:textId="72AA458D" w:rsidR="00DF7D78" w:rsidRPr="00C85B4E" w:rsidRDefault="00DF7D78" w:rsidP="00DF7D78">
      <w:pPr>
        <w:pStyle w:val="BodyText"/>
        <w:rPr>
          <w:lang w:val="en-AU"/>
        </w:rPr>
      </w:pPr>
      <w:r w:rsidRPr="00C85B4E">
        <w:rPr>
          <w:lang w:val="en-AU"/>
        </w:rPr>
        <w:t>Phone (Free call) : 1300 78 29 78</w:t>
      </w:r>
      <w:r w:rsidRPr="00C85B4E">
        <w:rPr>
          <w:lang w:val="en-AU"/>
        </w:rPr>
        <w:br/>
        <w:t>Phone: (03) 8601 5281</w:t>
      </w:r>
      <w:r w:rsidRPr="00C85B4E">
        <w:rPr>
          <w:lang w:val="en-AU"/>
        </w:rPr>
        <w:br/>
        <w:t xml:space="preserve">Email: </w:t>
      </w:r>
      <w:hyperlink r:id="rId8" w:history="1">
        <w:r w:rsidR="00C970F2" w:rsidRPr="00C85B4E">
          <w:rPr>
            <w:rStyle w:val="Hyperlink"/>
            <w:lang w:val="en-AU"/>
          </w:rPr>
          <w:t>contact@ccyp.vic.gov.au</w:t>
        </w:r>
      </w:hyperlink>
    </w:p>
    <w:p w14:paraId="02BCC24E" w14:textId="77777777" w:rsidR="001E4728" w:rsidRPr="00C85B4E" w:rsidRDefault="001E4728" w:rsidP="001E4728">
      <w:pPr>
        <w:pStyle w:val="BodyText"/>
        <w:rPr>
          <w:rStyle w:val="Strong"/>
          <w:lang w:val="en-AU"/>
        </w:rPr>
      </w:pPr>
      <w:r w:rsidRPr="00C85B4E">
        <w:rPr>
          <w:rStyle w:val="Strong"/>
          <w:lang w:val="en-AU"/>
        </w:rPr>
        <w:t>www.ccyp.vic.gov.au</w:t>
      </w:r>
    </w:p>
    <w:p w14:paraId="7FE09493" w14:textId="3E079355" w:rsidR="00B023A3" w:rsidRPr="00C85B4E" w:rsidRDefault="001E4728" w:rsidP="001E4728">
      <w:pPr>
        <w:pStyle w:val="BodyText"/>
        <w:rPr>
          <w:lang w:val="en-AU"/>
        </w:rPr>
      </w:pPr>
      <w:r w:rsidRPr="00C85B4E">
        <w:rPr>
          <w:lang w:val="en-AU"/>
        </w:rPr>
        <w:t xml:space="preserve">The Commission for Children and Young People respectfully acknowledges the Traditional Owners </w:t>
      </w:r>
      <w:r w:rsidRPr="00C85B4E">
        <w:rPr>
          <w:lang w:val="en-AU"/>
        </w:rPr>
        <w:br/>
        <w:t>of the country throughout Victoria and pays respect to the ongoing living cultures of First Peoples.</w:t>
      </w:r>
    </w:p>
    <w:p w14:paraId="4CA1F27C" w14:textId="77777777" w:rsidR="00B023A3" w:rsidRPr="00C85B4E" w:rsidRDefault="00B023A3" w:rsidP="00DF7D78">
      <w:pPr>
        <w:pStyle w:val="BodyText"/>
        <w:rPr>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2821"/>
        <w:gridCol w:w="3336"/>
      </w:tblGrid>
      <w:tr w:rsidR="00B023A3" w:rsidRPr="00C85B4E" w14:paraId="1405F0EF" w14:textId="77777777" w:rsidTr="00B023A3">
        <w:trPr>
          <w:jc w:val="center"/>
        </w:trPr>
        <w:tc>
          <w:tcPr>
            <w:tcW w:w="3207" w:type="dxa"/>
            <w:vAlign w:val="center"/>
          </w:tcPr>
          <w:p w14:paraId="6FD0A614" w14:textId="1B1F24AE" w:rsidR="00B023A3" w:rsidRPr="00C85B4E" w:rsidRDefault="00B023A3" w:rsidP="00B023A3">
            <w:pPr>
              <w:pStyle w:val="BodyText"/>
              <w:jc w:val="center"/>
              <w:rPr>
                <w:lang w:val="en-AU"/>
              </w:rPr>
            </w:pPr>
            <w:r w:rsidRPr="00C85B4E">
              <w:rPr>
                <w:noProof/>
                <w:lang w:val="en-AU"/>
              </w:rPr>
              <w:drawing>
                <wp:inline distT="0" distB="0" distL="0" distR="0" wp14:anchorId="14CEDD9D" wp14:editId="2A64C216">
                  <wp:extent cx="2067770" cy="478465"/>
                  <wp:effectExtent l="0" t="0" r="2540" b="4445"/>
                  <wp:docPr id="11" name="Picture 11" descr="Logo, NSW Office of the Children's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NSW Office of the Children's Guardi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9087" cy="497281"/>
                          </a:xfrm>
                          <a:prstGeom prst="rect">
                            <a:avLst/>
                          </a:prstGeom>
                        </pic:spPr>
                      </pic:pic>
                    </a:graphicData>
                  </a:graphic>
                </wp:inline>
              </w:drawing>
            </w:r>
          </w:p>
        </w:tc>
        <w:tc>
          <w:tcPr>
            <w:tcW w:w="3208" w:type="dxa"/>
            <w:vAlign w:val="center"/>
          </w:tcPr>
          <w:p w14:paraId="3280356B" w14:textId="1CE69BAC" w:rsidR="00B023A3" w:rsidRPr="00C85B4E" w:rsidRDefault="00B023A3" w:rsidP="00B023A3">
            <w:pPr>
              <w:pStyle w:val="BodyText"/>
              <w:jc w:val="center"/>
              <w:rPr>
                <w:lang w:val="en-AU"/>
              </w:rPr>
            </w:pPr>
            <w:r w:rsidRPr="00C85B4E">
              <w:rPr>
                <w:noProof/>
                <w:lang w:val="en-AU"/>
              </w:rPr>
              <w:drawing>
                <wp:inline distT="0" distB="0" distL="0" distR="0" wp14:anchorId="55EEC92F" wp14:editId="45FD4761">
                  <wp:extent cx="1425388" cy="1059082"/>
                  <wp:effectExtent l="0" t="0" r="0" b="0"/>
                  <wp:docPr id="12" name="Picture 12" descr="Logo, Victorian Commission for Children and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Victorian Commission for Children and Young People"/>
                          <pic:cNvPicPr/>
                        </pic:nvPicPr>
                        <pic:blipFill rotWithShape="1">
                          <a:blip r:embed="rId10" cstate="print">
                            <a:extLst>
                              <a:ext uri="{28A0092B-C50C-407E-A947-70E740481C1C}">
                                <a14:useLocalDpi xmlns:a14="http://schemas.microsoft.com/office/drawing/2010/main" val="0"/>
                              </a:ext>
                            </a:extLst>
                          </a:blip>
                          <a:srcRect l="21329" t="6968" r="21701" b="12606"/>
                          <a:stretch/>
                        </pic:blipFill>
                        <pic:spPr bwMode="auto">
                          <a:xfrm>
                            <a:off x="0" y="0"/>
                            <a:ext cx="1471203" cy="1093123"/>
                          </a:xfrm>
                          <a:prstGeom prst="rect">
                            <a:avLst/>
                          </a:prstGeom>
                          <a:ln>
                            <a:noFill/>
                          </a:ln>
                          <a:extLst>
                            <a:ext uri="{53640926-AAD7-44D8-BBD7-CCE9431645EC}">
                              <a14:shadowObscured xmlns:a14="http://schemas.microsoft.com/office/drawing/2010/main"/>
                            </a:ext>
                          </a:extLst>
                        </pic:spPr>
                      </pic:pic>
                    </a:graphicData>
                  </a:graphic>
                </wp:inline>
              </w:drawing>
            </w:r>
          </w:p>
        </w:tc>
        <w:tc>
          <w:tcPr>
            <w:tcW w:w="3208" w:type="dxa"/>
            <w:vAlign w:val="center"/>
          </w:tcPr>
          <w:p w14:paraId="7B8E0FED" w14:textId="37655816" w:rsidR="00B023A3" w:rsidRPr="00C85B4E" w:rsidRDefault="00B023A3" w:rsidP="00B023A3">
            <w:pPr>
              <w:pStyle w:val="BodyText"/>
              <w:jc w:val="center"/>
              <w:rPr>
                <w:lang w:val="en-AU"/>
              </w:rPr>
            </w:pPr>
            <w:r w:rsidRPr="00C85B4E">
              <w:rPr>
                <w:noProof/>
                <w:lang w:val="en-AU"/>
              </w:rPr>
              <w:drawing>
                <wp:inline distT="0" distB="0" distL="0" distR="0" wp14:anchorId="45F1051B" wp14:editId="4D4D1530">
                  <wp:extent cx="1980707" cy="536442"/>
                  <wp:effectExtent l="0" t="0" r="635" b="0"/>
                  <wp:docPr id="10" name="Picture 10" descr="Logo, University of South Australia - Australian Centre for Child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University of South Australia - Australian Centre for Child Protection"/>
                          <pic:cNvPicPr/>
                        </pic:nvPicPr>
                        <pic:blipFill>
                          <a:blip r:embed="rId11">
                            <a:extLst>
                              <a:ext uri="{28A0092B-C50C-407E-A947-70E740481C1C}">
                                <a14:useLocalDpi xmlns:a14="http://schemas.microsoft.com/office/drawing/2010/main" val="0"/>
                              </a:ext>
                            </a:extLst>
                          </a:blip>
                          <a:stretch>
                            <a:fillRect/>
                          </a:stretch>
                        </pic:blipFill>
                        <pic:spPr>
                          <a:xfrm>
                            <a:off x="0" y="0"/>
                            <a:ext cx="2016427" cy="546116"/>
                          </a:xfrm>
                          <a:prstGeom prst="rect">
                            <a:avLst/>
                          </a:prstGeom>
                        </pic:spPr>
                      </pic:pic>
                    </a:graphicData>
                  </a:graphic>
                </wp:inline>
              </w:drawing>
            </w:r>
          </w:p>
        </w:tc>
      </w:tr>
    </w:tbl>
    <w:p w14:paraId="4EA6B045" w14:textId="1C6C1C34" w:rsidR="00370D42" w:rsidRPr="00C85B4E" w:rsidRDefault="00370D42">
      <w:pPr>
        <w:rPr>
          <w:lang w:val="en-AU"/>
        </w:rPr>
      </w:pPr>
      <w:r w:rsidRPr="00C85B4E">
        <w:rPr>
          <w:lang w:val="en-AU"/>
        </w:rPr>
        <w:br w:type="page"/>
      </w:r>
    </w:p>
    <w:p w14:paraId="1AFCE2D4" w14:textId="77777777" w:rsidR="00C745C4" w:rsidRPr="00C85B4E" w:rsidRDefault="00C745C4" w:rsidP="00C745C4">
      <w:pPr>
        <w:pStyle w:val="Heading1"/>
        <w:rPr>
          <w:rFonts w:eastAsia="Arial"/>
        </w:rPr>
      </w:pPr>
      <w:bookmarkStart w:id="0" w:name="_Toc62487834"/>
      <w:bookmarkStart w:id="1" w:name="_Toc62487961"/>
      <w:bookmarkStart w:id="2" w:name="_Toc63339112"/>
      <w:bookmarkStart w:id="3" w:name="_Toc62658542"/>
      <w:bookmarkStart w:id="4" w:name="_Toc63333743"/>
      <w:bookmarkStart w:id="5" w:name="_Toc63333834"/>
      <w:bookmarkStart w:id="6" w:name="_Toc63333969"/>
      <w:bookmarkStart w:id="7" w:name="_Toc63339110"/>
      <w:r w:rsidRPr="00C85B4E">
        <w:rPr>
          <w:rFonts w:eastAsia="Arial"/>
        </w:rPr>
        <w:lastRenderedPageBreak/>
        <w:t>Foreword from the Commissioner</w:t>
      </w:r>
      <w:bookmarkEnd w:id="0"/>
      <w:bookmarkEnd w:id="1"/>
      <w:r w:rsidRPr="00C85B4E">
        <w:rPr>
          <w:rFonts w:eastAsia="Arial"/>
        </w:rPr>
        <w:t>s</w:t>
      </w:r>
      <w:bookmarkEnd w:id="2"/>
    </w:p>
    <w:p w14:paraId="7296AD63" w14:textId="77777777" w:rsidR="00C745C4" w:rsidRPr="00C85B4E" w:rsidRDefault="00C745C4" w:rsidP="00C745C4">
      <w:pPr>
        <w:pStyle w:val="BodyText"/>
        <w:rPr>
          <w:lang w:val="en-AU"/>
        </w:rPr>
      </w:pPr>
      <w:r w:rsidRPr="00C85B4E">
        <w:rPr>
          <w:lang w:val="en-AU"/>
        </w:rPr>
        <w:t>Children and young people have unique insights into their lives, needs and the world around them. It is their human right to be heard on matters affecting their lives.</w:t>
      </w:r>
    </w:p>
    <w:p w14:paraId="1986AF05" w14:textId="77777777" w:rsidR="00C745C4" w:rsidRPr="00C85B4E" w:rsidRDefault="00C745C4" w:rsidP="00C745C4">
      <w:pPr>
        <w:pStyle w:val="BodyText"/>
        <w:rPr>
          <w:lang w:val="en-AU"/>
        </w:rPr>
      </w:pPr>
      <w:r w:rsidRPr="00C85B4E">
        <w:rPr>
          <w:lang w:val="en-AU"/>
        </w:rPr>
        <w:t>Young people have much to offer organisations who engage them, listen and take their concerns seriously.</w:t>
      </w:r>
    </w:p>
    <w:p w14:paraId="5EF516A0" w14:textId="77777777" w:rsidR="00C745C4" w:rsidRPr="00C85B4E" w:rsidRDefault="00C745C4" w:rsidP="00C745C4">
      <w:pPr>
        <w:pStyle w:val="BodyText"/>
        <w:rPr>
          <w:lang w:val="en-AU"/>
        </w:rPr>
      </w:pPr>
      <w:r w:rsidRPr="00C85B4E">
        <w:rPr>
          <w:lang w:val="en-AU"/>
        </w:rPr>
        <w:t>In Victoria, Child Safe Standard 7 requires organisations working with children to have strategies in place that empower young people to meaningfully participate in decisions that impact them. This requirement is intended to enrich organisations’ policies and processes; ensuring they best meet the needs of children they interact with. It is also intended to create a culture in which young people feel respected and valued, and feel confident to report problems – particularly if they are harmed or feel unsafe.</w:t>
      </w:r>
    </w:p>
    <w:p w14:paraId="7B71E0B9" w14:textId="77777777" w:rsidR="00C745C4" w:rsidRPr="00C85B4E" w:rsidRDefault="00C745C4" w:rsidP="00C745C4">
      <w:pPr>
        <w:pStyle w:val="BodyText"/>
        <w:rPr>
          <w:lang w:val="en-AU"/>
        </w:rPr>
      </w:pPr>
      <w:r w:rsidRPr="00C85B4E">
        <w:rPr>
          <w:lang w:val="en-AU"/>
        </w:rPr>
        <w:t>The Child Safe Standards also recognise that children and young people bring unique capabilities, experiences and views that can assist organisations to be child safe. Organisations can disempower children and young people when they don’t recognise these strengths and don’t seek, or shut down, their voices.</w:t>
      </w:r>
    </w:p>
    <w:p w14:paraId="5AC708EC" w14:textId="77777777" w:rsidR="00C745C4" w:rsidRPr="00C85B4E" w:rsidRDefault="00C745C4" w:rsidP="00C745C4">
      <w:pPr>
        <w:pStyle w:val="BodyText"/>
        <w:rPr>
          <w:lang w:val="en-AU"/>
        </w:rPr>
      </w:pPr>
      <w:r w:rsidRPr="00C85B4E">
        <w:rPr>
          <w:lang w:val="en-AU"/>
        </w:rPr>
        <w:t>Empowerment and participation is particularly important for children and young people who are more likely to be misunderstood, marginalised or discriminated against. This includes children who are Aboriginal and/or Torres Strait Islander, from newly-arrived communities, who identify as LGBTQIA+ or who have a disability. Creating organisations that are culturally safe, inclusive, welcoming and accessible benefits all children.</w:t>
      </w:r>
    </w:p>
    <w:p w14:paraId="20AE3F58" w14:textId="77777777" w:rsidR="00C745C4" w:rsidRPr="00C85B4E" w:rsidRDefault="00C745C4" w:rsidP="00C745C4">
      <w:pPr>
        <w:pStyle w:val="BodyText"/>
        <w:rPr>
          <w:lang w:val="en-AU"/>
        </w:rPr>
      </w:pPr>
      <w:r w:rsidRPr="00C85B4E">
        <w:rPr>
          <w:lang w:val="en-AU"/>
        </w:rPr>
        <w:t>Many organisations are motivated to improve their practices, but have told us they struggled to know how best to embed child empowerment and participation in a way that is effective and meaningful. For this reason, we partnered with the NSW Office of the Children’s Guardian and the Australian Centre for Child Protection at the University of South Australia to develop a guide that is comprehensive, practical and draws heavily on the views and experiences of children and young people themselves. Covering both the concepts of empowerment and participation, it is filled with sensible and achievable strategies that can be used and adapted for organisations of all types.</w:t>
      </w:r>
    </w:p>
    <w:p w14:paraId="57C0E53D" w14:textId="77777777" w:rsidR="00C745C4" w:rsidRPr="00C85B4E" w:rsidRDefault="00C745C4" w:rsidP="00C745C4">
      <w:pPr>
        <w:pStyle w:val="BodyText"/>
        <w:rPr>
          <w:lang w:val="en-AU"/>
        </w:rPr>
      </w:pPr>
      <w:r w:rsidRPr="00C85B4E">
        <w:rPr>
          <w:lang w:val="en-AU"/>
        </w:rPr>
        <w:t>Empowering children and young people does not just improve their safety and wellbeing, it also promotes a healthy organisational culture that is consultative, collaborative and open to feedback and improvement. This guide will support organisations to be truly responsive and adaptive to the needs of the children and young people they care for and work with.</w:t>
      </w:r>
    </w:p>
    <w:p w14:paraId="1E273FEF" w14:textId="77777777" w:rsidR="00C745C4" w:rsidRPr="00C85B4E" w:rsidRDefault="00C745C4" w:rsidP="00C745C4">
      <w:pPr>
        <w:pStyle w:val="BodyText"/>
        <w:rPr>
          <w:lang w:val="en-AU"/>
        </w:rPr>
      </w:pPr>
      <w:r w:rsidRPr="00C85B4E">
        <w:rPr>
          <w:rStyle w:val="Strong"/>
          <w:lang w:val="en-AU"/>
        </w:rPr>
        <w:t>Liana Buchanan</w:t>
      </w:r>
      <w:r w:rsidRPr="00C85B4E">
        <w:rPr>
          <w:rStyle w:val="Strong"/>
          <w:lang w:val="en-AU"/>
        </w:rPr>
        <w:br/>
      </w:r>
      <w:r w:rsidRPr="00C85B4E">
        <w:rPr>
          <w:lang w:val="en-AU"/>
        </w:rPr>
        <w:t xml:space="preserve">Principal Commissioner </w:t>
      </w:r>
    </w:p>
    <w:p w14:paraId="62CC8771" w14:textId="77777777" w:rsidR="00C745C4" w:rsidRPr="00C85B4E" w:rsidRDefault="00C745C4" w:rsidP="00C745C4">
      <w:pPr>
        <w:pStyle w:val="BodyText"/>
        <w:rPr>
          <w:lang w:val="en-AU"/>
        </w:rPr>
      </w:pPr>
      <w:r w:rsidRPr="00C85B4E">
        <w:rPr>
          <w:rStyle w:val="Strong"/>
          <w:lang w:val="en-AU"/>
        </w:rPr>
        <w:t>Justin Mohamed</w:t>
      </w:r>
      <w:r w:rsidRPr="00C85B4E">
        <w:rPr>
          <w:rStyle w:val="Strong"/>
          <w:lang w:val="en-AU"/>
        </w:rPr>
        <w:br/>
      </w:r>
      <w:r w:rsidRPr="00C85B4E">
        <w:rPr>
          <w:lang w:val="en-AU"/>
        </w:rPr>
        <w:t>Commissioner for Aboriginal Children and Young People</w:t>
      </w:r>
    </w:p>
    <w:p w14:paraId="7A82B66D" w14:textId="07454257" w:rsidR="00370D42" w:rsidRPr="00C85B4E" w:rsidRDefault="00370D42" w:rsidP="005545BA">
      <w:pPr>
        <w:pStyle w:val="TOCHeading"/>
        <w:rPr>
          <w:lang w:val="en-AU"/>
        </w:rPr>
      </w:pPr>
      <w:r w:rsidRPr="00C85B4E">
        <w:rPr>
          <w:lang w:val="en-AU"/>
        </w:rPr>
        <w:lastRenderedPageBreak/>
        <w:t>Contents</w:t>
      </w:r>
      <w:bookmarkEnd w:id="3"/>
      <w:bookmarkEnd w:id="4"/>
      <w:bookmarkEnd w:id="5"/>
      <w:bookmarkEnd w:id="6"/>
      <w:bookmarkEnd w:id="7"/>
    </w:p>
    <w:p w14:paraId="2661D8EE" w14:textId="15811887" w:rsidR="00CF23BD" w:rsidRPr="00C85B4E" w:rsidRDefault="009245C4">
      <w:pPr>
        <w:pStyle w:val="TOC1"/>
        <w:rPr>
          <w:rFonts w:eastAsiaTheme="minorEastAsia" w:cstheme="minorBidi"/>
          <w:b w:val="0"/>
          <w:bCs w:val="0"/>
          <w:iCs w:val="0"/>
          <w:color w:val="auto"/>
        </w:rPr>
      </w:pPr>
      <w:r w:rsidRPr="00C85B4E">
        <w:rPr>
          <w:b w:val="0"/>
          <w:bCs w:val="0"/>
          <w:iCs w:val="0"/>
        </w:rPr>
        <w:fldChar w:fldCharType="begin"/>
      </w:r>
      <w:r w:rsidRPr="00C85B4E">
        <w:rPr>
          <w:b w:val="0"/>
          <w:bCs w:val="0"/>
          <w:iCs w:val="0"/>
        </w:rPr>
        <w:instrText xml:space="preserve"> TOC \o "1-3" \h \z \u </w:instrText>
      </w:r>
      <w:r w:rsidRPr="00C85B4E">
        <w:rPr>
          <w:b w:val="0"/>
          <w:bCs w:val="0"/>
          <w:iCs w:val="0"/>
        </w:rPr>
        <w:fldChar w:fldCharType="separate"/>
      </w:r>
      <w:hyperlink w:anchor="_Toc63339111" w:history="1">
        <w:r w:rsidR="00CF23BD" w:rsidRPr="00C85B4E">
          <w:rPr>
            <w:rStyle w:val="Hyperlink"/>
          </w:rPr>
          <w:t>Introduction</w:t>
        </w:r>
        <w:r w:rsidR="00CF23BD" w:rsidRPr="00C85B4E">
          <w:rPr>
            <w:webHidden/>
          </w:rPr>
          <w:tab/>
        </w:r>
        <w:r w:rsidR="00CF23BD" w:rsidRPr="00C85B4E">
          <w:rPr>
            <w:webHidden/>
          </w:rPr>
          <w:fldChar w:fldCharType="begin"/>
        </w:r>
        <w:r w:rsidR="00CF23BD" w:rsidRPr="00C85B4E">
          <w:rPr>
            <w:webHidden/>
          </w:rPr>
          <w:instrText xml:space="preserve"> PAGEREF _Toc63339111 \h </w:instrText>
        </w:r>
        <w:r w:rsidR="00CF23BD" w:rsidRPr="00C85B4E">
          <w:rPr>
            <w:webHidden/>
          </w:rPr>
        </w:r>
        <w:r w:rsidR="00CF23BD" w:rsidRPr="00C85B4E">
          <w:rPr>
            <w:webHidden/>
          </w:rPr>
          <w:fldChar w:fldCharType="separate"/>
        </w:r>
        <w:r w:rsidR="00C745C4" w:rsidRPr="00C85B4E">
          <w:rPr>
            <w:webHidden/>
          </w:rPr>
          <w:t>6</w:t>
        </w:r>
        <w:r w:rsidR="00CF23BD" w:rsidRPr="00C85B4E">
          <w:rPr>
            <w:webHidden/>
          </w:rPr>
          <w:fldChar w:fldCharType="end"/>
        </w:r>
      </w:hyperlink>
    </w:p>
    <w:p w14:paraId="12CBD99C" w14:textId="6FA72539" w:rsidR="00CF23BD" w:rsidRPr="00C85B4E" w:rsidRDefault="00CF5BB0">
      <w:pPr>
        <w:pStyle w:val="TOC1"/>
        <w:rPr>
          <w:rFonts w:eastAsiaTheme="minorEastAsia" w:cstheme="minorBidi"/>
          <w:b w:val="0"/>
          <w:bCs w:val="0"/>
          <w:iCs w:val="0"/>
          <w:color w:val="auto"/>
        </w:rPr>
      </w:pPr>
      <w:hyperlink w:anchor="_Toc63339113" w:history="1">
        <w:r w:rsidR="00CF23BD" w:rsidRPr="00C85B4E">
          <w:rPr>
            <w:rStyle w:val="Hyperlink"/>
          </w:rPr>
          <w:t>Part one: Empowerment</w:t>
        </w:r>
        <w:r w:rsidR="00CF23BD" w:rsidRPr="00C85B4E">
          <w:rPr>
            <w:webHidden/>
          </w:rPr>
          <w:tab/>
        </w:r>
        <w:r w:rsidR="00CF23BD" w:rsidRPr="00C85B4E">
          <w:rPr>
            <w:webHidden/>
          </w:rPr>
          <w:fldChar w:fldCharType="begin"/>
        </w:r>
        <w:r w:rsidR="00CF23BD" w:rsidRPr="00C85B4E">
          <w:rPr>
            <w:webHidden/>
          </w:rPr>
          <w:instrText xml:space="preserve"> PAGEREF _Toc63339113 \h </w:instrText>
        </w:r>
        <w:r w:rsidR="00CF23BD" w:rsidRPr="00C85B4E">
          <w:rPr>
            <w:webHidden/>
          </w:rPr>
        </w:r>
        <w:r w:rsidR="00CF23BD" w:rsidRPr="00C85B4E">
          <w:rPr>
            <w:webHidden/>
          </w:rPr>
          <w:fldChar w:fldCharType="separate"/>
        </w:r>
        <w:r w:rsidR="00C745C4" w:rsidRPr="00C85B4E">
          <w:rPr>
            <w:webHidden/>
          </w:rPr>
          <w:t>8</w:t>
        </w:r>
        <w:r w:rsidR="00CF23BD" w:rsidRPr="00C85B4E">
          <w:rPr>
            <w:webHidden/>
          </w:rPr>
          <w:fldChar w:fldCharType="end"/>
        </w:r>
      </w:hyperlink>
    </w:p>
    <w:p w14:paraId="31680386" w14:textId="4D717E9B" w:rsidR="00CF23BD" w:rsidRPr="00C85B4E" w:rsidRDefault="00CF5BB0">
      <w:pPr>
        <w:pStyle w:val="TOC3"/>
        <w:rPr>
          <w:rFonts w:eastAsiaTheme="minorEastAsia" w:cstheme="minorBidi"/>
          <w:iCs w:val="0"/>
          <w:sz w:val="24"/>
          <w:szCs w:val="24"/>
        </w:rPr>
      </w:pPr>
      <w:hyperlink w:anchor="_Toc63339114" w:history="1">
        <w:r w:rsidR="00CF23BD" w:rsidRPr="00C85B4E">
          <w:rPr>
            <w:rStyle w:val="Hyperlink"/>
          </w:rPr>
          <w:t>What is empowerment and why is it important?</w:t>
        </w:r>
        <w:r w:rsidR="00CF23BD" w:rsidRPr="00C85B4E">
          <w:rPr>
            <w:webHidden/>
          </w:rPr>
          <w:tab/>
        </w:r>
        <w:r w:rsidR="00CF23BD" w:rsidRPr="00C85B4E">
          <w:rPr>
            <w:webHidden/>
          </w:rPr>
          <w:fldChar w:fldCharType="begin"/>
        </w:r>
        <w:r w:rsidR="00CF23BD" w:rsidRPr="00C85B4E">
          <w:rPr>
            <w:webHidden/>
          </w:rPr>
          <w:instrText xml:space="preserve"> PAGEREF _Toc63339114 \h </w:instrText>
        </w:r>
        <w:r w:rsidR="00CF23BD" w:rsidRPr="00C85B4E">
          <w:rPr>
            <w:webHidden/>
          </w:rPr>
        </w:r>
        <w:r w:rsidR="00CF23BD" w:rsidRPr="00C85B4E">
          <w:rPr>
            <w:webHidden/>
          </w:rPr>
          <w:fldChar w:fldCharType="separate"/>
        </w:r>
        <w:r w:rsidR="00C745C4" w:rsidRPr="00C85B4E">
          <w:rPr>
            <w:webHidden/>
          </w:rPr>
          <w:t>8</w:t>
        </w:r>
        <w:r w:rsidR="00CF23BD" w:rsidRPr="00C85B4E">
          <w:rPr>
            <w:webHidden/>
          </w:rPr>
          <w:fldChar w:fldCharType="end"/>
        </w:r>
      </w:hyperlink>
    </w:p>
    <w:p w14:paraId="7E5BFAF3" w14:textId="62C40472" w:rsidR="00CF23BD" w:rsidRPr="00C85B4E" w:rsidRDefault="00CF5BB0">
      <w:pPr>
        <w:pStyle w:val="TOC3"/>
        <w:rPr>
          <w:rFonts w:eastAsiaTheme="minorEastAsia" w:cstheme="minorBidi"/>
          <w:iCs w:val="0"/>
          <w:sz w:val="24"/>
          <w:szCs w:val="24"/>
        </w:rPr>
      </w:pPr>
      <w:hyperlink w:anchor="_Toc63339115" w:history="1">
        <w:r w:rsidR="00CF23BD" w:rsidRPr="00C85B4E">
          <w:rPr>
            <w:rStyle w:val="Hyperlink"/>
          </w:rPr>
          <w:t>Empowering children in child safe organisations</w:t>
        </w:r>
        <w:r w:rsidR="00CF23BD" w:rsidRPr="00C85B4E">
          <w:rPr>
            <w:webHidden/>
          </w:rPr>
          <w:tab/>
        </w:r>
        <w:r w:rsidR="00CF23BD" w:rsidRPr="00C85B4E">
          <w:rPr>
            <w:webHidden/>
          </w:rPr>
          <w:fldChar w:fldCharType="begin"/>
        </w:r>
        <w:r w:rsidR="00CF23BD" w:rsidRPr="00C85B4E">
          <w:rPr>
            <w:webHidden/>
          </w:rPr>
          <w:instrText xml:space="preserve"> PAGEREF _Toc63339115 \h </w:instrText>
        </w:r>
        <w:r w:rsidR="00CF23BD" w:rsidRPr="00C85B4E">
          <w:rPr>
            <w:webHidden/>
          </w:rPr>
        </w:r>
        <w:r w:rsidR="00CF23BD" w:rsidRPr="00C85B4E">
          <w:rPr>
            <w:webHidden/>
          </w:rPr>
          <w:fldChar w:fldCharType="separate"/>
        </w:r>
        <w:r w:rsidR="00C745C4" w:rsidRPr="00C85B4E">
          <w:rPr>
            <w:webHidden/>
          </w:rPr>
          <w:t>8</w:t>
        </w:r>
        <w:r w:rsidR="00CF23BD" w:rsidRPr="00C85B4E">
          <w:rPr>
            <w:webHidden/>
          </w:rPr>
          <w:fldChar w:fldCharType="end"/>
        </w:r>
      </w:hyperlink>
    </w:p>
    <w:p w14:paraId="29B7433A" w14:textId="186C038A" w:rsidR="00CF23BD" w:rsidRPr="00C85B4E" w:rsidRDefault="00CF5BB0">
      <w:pPr>
        <w:pStyle w:val="TOC3"/>
        <w:rPr>
          <w:rFonts w:eastAsiaTheme="minorEastAsia" w:cstheme="minorBidi"/>
          <w:iCs w:val="0"/>
          <w:sz w:val="24"/>
          <w:szCs w:val="24"/>
        </w:rPr>
      </w:pPr>
      <w:hyperlink w:anchor="_Toc63339116" w:history="1">
        <w:r w:rsidR="00CF23BD" w:rsidRPr="00C85B4E">
          <w:rPr>
            <w:rStyle w:val="Hyperlink"/>
          </w:rPr>
          <w:t>How children and young people can be vulnerable in organisations</w:t>
        </w:r>
        <w:r w:rsidR="00CF23BD" w:rsidRPr="00C85B4E">
          <w:rPr>
            <w:webHidden/>
          </w:rPr>
          <w:tab/>
        </w:r>
        <w:r w:rsidR="00CF23BD" w:rsidRPr="00C85B4E">
          <w:rPr>
            <w:webHidden/>
          </w:rPr>
          <w:fldChar w:fldCharType="begin"/>
        </w:r>
        <w:r w:rsidR="00CF23BD" w:rsidRPr="00C85B4E">
          <w:rPr>
            <w:webHidden/>
          </w:rPr>
          <w:instrText xml:space="preserve"> PAGEREF _Toc63339116 \h </w:instrText>
        </w:r>
        <w:r w:rsidR="00CF23BD" w:rsidRPr="00C85B4E">
          <w:rPr>
            <w:webHidden/>
          </w:rPr>
        </w:r>
        <w:r w:rsidR="00CF23BD" w:rsidRPr="00C85B4E">
          <w:rPr>
            <w:webHidden/>
          </w:rPr>
          <w:fldChar w:fldCharType="separate"/>
        </w:r>
        <w:r w:rsidR="00C745C4" w:rsidRPr="00C85B4E">
          <w:rPr>
            <w:webHidden/>
          </w:rPr>
          <w:t>9</w:t>
        </w:r>
        <w:r w:rsidR="00CF23BD" w:rsidRPr="00C85B4E">
          <w:rPr>
            <w:webHidden/>
          </w:rPr>
          <w:fldChar w:fldCharType="end"/>
        </w:r>
      </w:hyperlink>
    </w:p>
    <w:p w14:paraId="769AC0CA" w14:textId="5F530870" w:rsidR="00CF23BD" w:rsidRPr="00C85B4E" w:rsidRDefault="00CF5BB0">
      <w:pPr>
        <w:pStyle w:val="TOC3"/>
        <w:rPr>
          <w:rFonts w:eastAsiaTheme="minorEastAsia" w:cstheme="minorBidi"/>
          <w:iCs w:val="0"/>
          <w:sz w:val="24"/>
          <w:szCs w:val="24"/>
        </w:rPr>
      </w:pPr>
      <w:hyperlink w:anchor="_Toc63339117" w:history="1">
        <w:r w:rsidR="00CF23BD" w:rsidRPr="00C85B4E">
          <w:rPr>
            <w:rStyle w:val="Hyperlink"/>
          </w:rPr>
          <w:t>Children and young people with trauma</w:t>
        </w:r>
        <w:r w:rsidR="00CF23BD" w:rsidRPr="00C85B4E">
          <w:rPr>
            <w:webHidden/>
          </w:rPr>
          <w:tab/>
        </w:r>
        <w:r w:rsidR="00CF23BD" w:rsidRPr="00C85B4E">
          <w:rPr>
            <w:webHidden/>
          </w:rPr>
          <w:fldChar w:fldCharType="begin"/>
        </w:r>
        <w:r w:rsidR="00CF23BD" w:rsidRPr="00C85B4E">
          <w:rPr>
            <w:webHidden/>
          </w:rPr>
          <w:instrText xml:space="preserve"> PAGEREF _Toc63339117 \h </w:instrText>
        </w:r>
        <w:r w:rsidR="00CF23BD" w:rsidRPr="00C85B4E">
          <w:rPr>
            <w:webHidden/>
          </w:rPr>
        </w:r>
        <w:r w:rsidR="00CF23BD" w:rsidRPr="00C85B4E">
          <w:rPr>
            <w:webHidden/>
          </w:rPr>
          <w:fldChar w:fldCharType="separate"/>
        </w:r>
        <w:r w:rsidR="00C745C4" w:rsidRPr="00C85B4E">
          <w:rPr>
            <w:webHidden/>
          </w:rPr>
          <w:t>10</w:t>
        </w:r>
        <w:r w:rsidR="00CF23BD" w:rsidRPr="00C85B4E">
          <w:rPr>
            <w:webHidden/>
          </w:rPr>
          <w:fldChar w:fldCharType="end"/>
        </w:r>
      </w:hyperlink>
    </w:p>
    <w:p w14:paraId="29E2F27B" w14:textId="1F60ECA7" w:rsidR="00CF23BD" w:rsidRPr="00C85B4E" w:rsidRDefault="00CF5BB0">
      <w:pPr>
        <w:pStyle w:val="TOC3"/>
        <w:rPr>
          <w:rFonts w:eastAsiaTheme="minorEastAsia" w:cstheme="minorBidi"/>
          <w:iCs w:val="0"/>
          <w:sz w:val="24"/>
          <w:szCs w:val="24"/>
        </w:rPr>
      </w:pPr>
      <w:hyperlink w:anchor="_Toc63339118" w:history="1">
        <w:r w:rsidR="00CF23BD" w:rsidRPr="00C85B4E">
          <w:rPr>
            <w:rStyle w:val="Hyperlink"/>
          </w:rPr>
          <w:t>Celebrating and responding to diversity</w:t>
        </w:r>
        <w:r w:rsidR="00CF23BD" w:rsidRPr="00C85B4E">
          <w:rPr>
            <w:webHidden/>
          </w:rPr>
          <w:tab/>
        </w:r>
        <w:r w:rsidR="00CF23BD" w:rsidRPr="00C85B4E">
          <w:rPr>
            <w:webHidden/>
          </w:rPr>
          <w:fldChar w:fldCharType="begin"/>
        </w:r>
        <w:r w:rsidR="00CF23BD" w:rsidRPr="00C85B4E">
          <w:rPr>
            <w:webHidden/>
          </w:rPr>
          <w:instrText xml:space="preserve"> PAGEREF _Toc63339118 \h </w:instrText>
        </w:r>
        <w:r w:rsidR="00CF23BD" w:rsidRPr="00C85B4E">
          <w:rPr>
            <w:webHidden/>
          </w:rPr>
        </w:r>
        <w:r w:rsidR="00CF23BD" w:rsidRPr="00C85B4E">
          <w:rPr>
            <w:webHidden/>
          </w:rPr>
          <w:fldChar w:fldCharType="separate"/>
        </w:r>
        <w:r w:rsidR="00C745C4" w:rsidRPr="00C85B4E">
          <w:rPr>
            <w:webHidden/>
          </w:rPr>
          <w:t>11</w:t>
        </w:r>
        <w:r w:rsidR="00CF23BD" w:rsidRPr="00C85B4E">
          <w:rPr>
            <w:webHidden/>
          </w:rPr>
          <w:fldChar w:fldCharType="end"/>
        </w:r>
      </w:hyperlink>
    </w:p>
    <w:p w14:paraId="027D1E25" w14:textId="62A9B37E" w:rsidR="00CF23BD" w:rsidRPr="00C85B4E" w:rsidRDefault="00CF5BB0">
      <w:pPr>
        <w:pStyle w:val="TOC3"/>
        <w:rPr>
          <w:rFonts w:eastAsiaTheme="minorEastAsia" w:cstheme="minorBidi"/>
          <w:iCs w:val="0"/>
          <w:sz w:val="24"/>
          <w:szCs w:val="24"/>
        </w:rPr>
      </w:pPr>
      <w:hyperlink w:anchor="_Toc63339119" w:history="1">
        <w:r w:rsidR="00CF23BD" w:rsidRPr="00C85B4E">
          <w:rPr>
            <w:rStyle w:val="Hyperlink"/>
          </w:rPr>
          <w:t>Aboriginal and Torres Strait Islander children and young people</w:t>
        </w:r>
        <w:r w:rsidR="00CF23BD" w:rsidRPr="00C85B4E">
          <w:rPr>
            <w:webHidden/>
          </w:rPr>
          <w:tab/>
        </w:r>
        <w:r w:rsidR="00CF23BD" w:rsidRPr="00C85B4E">
          <w:rPr>
            <w:webHidden/>
          </w:rPr>
          <w:fldChar w:fldCharType="begin"/>
        </w:r>
        <w:r w:rsidR="00CF23BD" w:rsidRPr="00C85B4E">
          <w:rPr>
            <w:webHidden/>
          </w:rPr>
          <w:instrText xml:space="preserve"> PAGEREF _Toc63339119 \h </w:instrText>
        </w:r>
        <w:r w:rsidR="00CF23BD" w:rsidRPr="00C85B4E">
          <w:rPr>
            <w:webHidden/>
          </w:rPr>
        </w:r>
        <w:r w:rsidR="00CF23BD" w:rsidRPr="00C85B4E">
          <w:rPr>
            <w:webHidden/>
          </w:rPr>
          <w:fldChar w:fldCharType="separate"/>
        </w:r>
        <w:r w:rsidR="00C745C4" w:rsidRPr="00C85B4E">
          <w:rPr>
            <w:webHidden/>
          </w:rPr>
          <w:t>12</w:t>
        </w:r>
        <w:r w:rsidR="00CF23BD" w:rsidRPr="00C85B4E">
          <w:rPr>
            <w:webHidden/>
          </w:rPr>
          <w:fldChar w:fldCharType="end"/>
        </w:r>
      </w:hyperlink>
    </w:p>
    <w:p w14:paraId="14FA3388" w14:textId="78A4BAEB" w:rsidR="00CF23BD" w:rsidRPr="00C85B4E" w:rsidRDefault="00CF5BB0">
      <w:pPr>
        <w:pStyle w:val="TOC3"/>
        <w:rPr>
          <w:rFonts w:eastAsiaTheme="minorEastAsia" w:cstheme="minorBidi"/>
          <w:iCs w:val="0"/>
          <w:sz w:val="24"/>
          <w:szCs w:val="24"/>
        </w:rPr>
      </w:pPr>
      <w:hyperlink w:anchor="_Toc63339120" w:history="1">
        <w:r w:rsidR="00CF23BD" w:rsidRPr="00C85B4E">
          <w:rPr>
            <w:rStyle w:val="Hyperlink"/>
          </w:rPr>
          <w:t>Children and young people from culturally and/or linguistically diverse backgrounds</w:t>
        </w:r>
        <w:r w:rsidR="00CF23BD" w:rsidRPr="00C85B4E">
          <w:rPr>
            <w:webHidden/>
          </w:rPr>
          <w:tab/>
        </w:r>
        <w:r w:rsidR="00CF23BD" w:rsidRPr="00C85B4E">
          <w:rPr>
            <w:webHidden/>
          </w:rPr>
          <w:fldChar w:fldCharType="begin"/>
        </w:r>
        <w:r w:rsidR="00CF23BD" w:rsidRPr="00C85B4E">
          <w:rPr>
            <w:webHidden/>
          </w:rPr>
          <w:instrText xml:space="preserve"> PAGEREF _Toc63339120 \h </w:instrText>
        </w:r>
        <w:r w:rsidR="00CF23BD" w:rsidRPr="00C85B4E">
          <w:rPr>
            <w:webHidden/>
          </w:rPr>
        </w:r>
        <w:r w:rsidR="00CF23BD" w:rsidRPr="00C85B4E">
          <w:rPr>
            <w:webHidden/>
          </w:rPr>
          <w:fldChar w:fldCharType="separate"/>
        </w:r>
        <w:r w:rsidR="00C745C4" w:rsidRPr="00C85B4E">
          <w:rPr>
            <w:webHidden/>
          </w:rPr>
          <w:t>12</w:t>
        </w:r>
        <w:r w:rsidR="00CF23BD" w:rsidRPr="00C85B4E">
          <w:rPr>
            <w:webHidden/>
          </w:rPr>
          <w:fldChar w:fldCharType="end"/>
        </w:r>
      </w:hyperlink>
    </w:p>
    <w:p w14:paraId="5D97A3D3" w14:textId="0DD3EDB9" w:rsidR="00CF23BD" w:rsidRPr="00C85B4E" w:rsidRDefault="00CF5BB0">
      <w:pPr>
        <w:pStyle w:val="TOC3"/>
        <w:rPr>
          <w:rFonts w:eastAsiaTheme="minorEastAsia" w:cstheme="minorBidi"/>
          <w:iCs w:val="0"/>
          <w:sz w:val="24"/>
          <w:szCs w:val="24"/>
        </w:rPr>
      </w:pPr>
      <w:hyperlink w:anchor="_Toc63339121" w:history="1">
        <w:r w:rsidR="00CF23BD" w:rsidRPr="00C85B4E">
          <w:rPr>
            <w:rStyle w:val="Hyperlink"/>
          </w:rPr>
          <w:t>Cultural safety</w:t>
        </w:r>
        <w:r w:rsidR="00CF23BD" w:rsidRPr="00C85B4E">
          <w:rPr>
            <w:webHidden/>
          </w:rPr>
          <w:tab/>
        </w:r>
        <w:r w:rsidR="00CF23BD" w:rsidRPr="00C85B4E">
          <w:rPr>
            <w:webHidden/>
          </w:rPr>
          <w:fldChar w:fldCharType="begin"/>
        </w:r>
        <w:r w:rsidR="00CF23BD" w:rsidRPr="00C85B4E">
          <w:rPr>
            <w:webHidden/>
          </w:rPr>
          <w:instrText xml:space="preserve"> PAGEREF _Toc63339121 \h </w:instrText>
        </w:r>
        <w:r w:rsidR="00CF23BD" w:rsidRPr="00C85B4E">
          <w:rPr>
            <w:webHidden/>
          </w:rPr>
        </w:r>
        <w:r w:rsidR="00CF23BD" w:rsidRPr="00C85B4E">
          <w:rPr>
            <w:webHidden/>
          </w:rPr>
          <w:fldChar w:fldCharType="separate"/>
        </w:r>
        <w:r w:rsidR="00C745C4" w:rsidRPr="00C85B4E">
          <w:rPr>
            <w:webHidden/>
          </w:rPr>
          <w:t>13</w:t>
        </w:r>
        <w:r w:rsidR="00CF23BD" w:rsidRPr="00C85B4E">
          <w:rPr>
            <w:webHidden/>
          </w:rPr>
          <w:fldChar w:fldCharType="end"/>
        </w:r>
      </w:hyperlink>
    </w:p>
    <w:p w14:paraId="1D74C812" w14:textId="4107F511" w:rsidR="00CF23BD" w:rsidRPr="00C85B4E" w:rsidRDefault="00CF5BB0">
      <w:pPr>
        <w:pStyle w:val="TOC3"/>
        <w:rPr>
          <w:rFonts w:eastAsiaTheme="minorEastAsia" w:cstheme="minorBidi"/>
          <w:iCs w:val="0"/>
          <w:sz w:val="24"/>
          <w:szCs w:val="24"/>
        </w:rPr>
      </w:pPr>
      <w:hyperlink w:anchor="_Toc63339122" w:history="1">
        <w:r w:rsidR="00CF23BD" w:rsidRPr="00C85B4E">
          <w:rPr>
            <w:rStyle w:val="Hyperlink"/>
          </w:rPr>
          <w:t>Lesbian, gay, bisexual, trans and gender diverse, intersex, queer and questioning children and young people</w:t>
        </w:r>
        <w:r w:rsidR="00CF23BD" w:rsidRPr="00C85B4E">
          <w:rPr>
            <w:webHidden/>
          </w:rPr>
          <w:tab/>
        </w:r>
        <w:r w:rsidR="00CF23BD" w:rsidRPr="00C85B4E">
          <w:rPr>
            <w:webHidden/>
          </w:rPr>
          <w:fldChar w:fldCharType="begin"/>
        </w:r>
        <w:r w:rsidR="00CF23BD" w:rsidRPr="00C85B4E">
          <w:rPr>
            <w:webHidden/>
          </w:rPr>
          <w:instrText xml:space="preserve"> PAGEREF _Toc63339122 \h </w:instrText>
        </w:r>
        <w:r w:rsidR="00CF23BD" w:rsidRPr="00C85B4E">
          <w:rPr>
            <w:webHidden/>
          </w:rPr>
        </w:r>
        <w:r w:rsidR="00CF23BD" w:rsidRPr="00C85B4E">
          <w:rPr>
            <w:webHidden/>
          </w:rPr>
          <w:fldChar w:fldCharType="separate"/>
        </w:r>
        <w:r w:rsidR="00C745C4" w:rsidRPr="00C85B4E">
          <w:rPr>
            <w:webHidden/>
          </w:rPr>
          <w:t>13</w:t>
        </w:r>
        <w:r w:rsidR="00CF23BD" w:rsidRPr="00C85B4E">
          <w:rPr>
            <w:webHidden/>
          </w:rPr>
          <w:fldChar w:fldCharType="end"/>
        </w:r>
      </w:hyperlink>
    </w:p>
    <w:p w14:paraId="242C1C07" w14:textId="084BEFDF" w:rsidR="00CF23BD" w:rsidRPr="00C85B4E" w:rsidRDefault="00CF5BB0">
      <w:pPr>
        <w:pStyle w:val="TOC3"/>
        <w:rPr>
          <w:rFonts w:eastAsiaTheme="minorEastAsia" w:cstheme="minorBidi"/>
          <w:iCs w:val="0"/>
          <w:sz w:val="24"/>
          <w:szCs w:val="24"/>
        </w:rPr>
      </w:pPr>
      <w:hyperlink w:anchor="_Toc63339123" w:history="1">
        <w:r w:rsidR="00CF23BD" w:rsidRPr="00C85B4E">
          <w:rPr>
            <w:rStyle w:val="Hyperlink"/>
          </w:rPr>
          <w:t>Children and young people with disability</w:t>
        </w:r>
        <w:r w:rsidR="00CF23BD" w:rsidRPr="00C85B4E">
          <w:rPr>
            <w:webHidden/>
          </w:rPr>
          <w:tab/>
        </w:r>
        <w:r w:rsidR="00CF23BD" w:rsidRPr="00C85B4E">
          <w:rPr>
            <w:webHidden/>
          </w:rPr>
          <w:fldChar w:fldCharType="begin"/>
        </w:r>
        <w:r w:rsidR="00CF23BD" w:rsidRPr="00C85B4E">
          <w:rPr>
            <w:webHidden/>
          </w:rPr>
          <w:instrText xml:space="preserve"> PAGEREF _Toc63339123 \h </w:instrText>
        </w:r>
        <w:r w:rsidR="00CF23BD" w:rsidRPr="00C85B4E">
          <w:rPr>
            <w:webHidden/>
          </w:rPr>
        </w:r>
        <w:r w:rsidR="00CF23BD" w:rsidRPr="00C85B4E">
          <w:rPr>
            <w:webHidden/>
          </w:rPr>
          <w:fldChar w:fldCharType="separate"/>
        </w:r>
        <w:r w:rsidR="00C745C4" w:rsidRPr="00C85B4E">
          <w:rPr>
            <w:webHidden/>
          </w:rPr>
          <w:t>14</w:t>
        </w:r>
        <w:r w:rsidR="00CF23BD" w:rsidRPr="00C85B4E">
          <w:rPr>
            <w:webHidden/>
          </w:rPr>
          <w:fldChar w:fldCharType="end"/>
        </w:r>
      </w:hyperlink>
    </w:p>
    <w:p w14:paraId="4B3C08F1" w14:textId="129AA444" w:rsidR="00CF23BD" w:rsidRPr="00C85B4E" w:rsidRDefault="00CF5BB0">
      <w:pPr>
        <w:pStyle w:val="TOC2"/>
        <w:rPr>
          <w:rFonts w:eastAsiaTheme="minorEastAsia" w:cstheme="minorBidi"/>
          <w:b w:val="0"/>
          <w:bCs w:val="0"/>
          <w:color w:val="auto"/>
          <w:sz w:val="24"/>
          <w:szCs w:val="24"/>
        </w:rPr>
      </w:pPr>
      <w:hyperlink w:anchor="_Toc63339124" w:history="1">
        <w:r w:rsidR="00CF23BD" w:rsidRPr="00C85B4E">
          <w:rPr>
            <w:rStyle w:val="Hyperlink"/>
          </w:rPr>
          <w:t>Supporting empowerment in organisations</w:t>
        </w:r>
        <w:r w:rsidR="00CF23BD" w:rsidRPr="00C85B4E">
          <w:rPr>
            <w:webHidden/>
          </w:rPr>
          <w:tab/>
        </w:r>
        <w:r w:rsidR="00CF23BD" w:rsidRPr="00C85B4E">
          <w:rPr>
            <w:webHidden/>
          </w:rPr>
          <w:fldChar w:fldCharType="begin"/>
        </w:r>
        <w:r w:rsidR="00CF23BD" w:rsidRPr="00C85B4E">
          <w:rPr>
            <w:webHidden/>
          </w:rPr>
          <w:instrText xml:space="preserve"> PAGEREF _Toc63339124 \h </w:instrText>
        </w:r>
        <w:r w:rsidR="00CF23BD" w:rsidRPr="00C85B4E">
          <w:rPr>
            <w:webHidden/>
          </w:rPr>
        </w:r>
        <w:r w:rsidR="00CF23BD" w:rsidRPr="00C85B4E">
          <w:rPr>
            <w:webHidden/>
          </w:rPr>
          <w:fldChar w:fldCharType="separate"/>
        </w:r>
        <w:r w:rsidR="00C745C4" w:rsidRPr="00C85B4E">
          <w:rPr>
            <w:webHidden/>
          </w:rPr>
          <w:t>15</w:t>
        </w:r>
        <w:r w:rsidR="00CF23BD" w:rsidRPr="00C85B4E">
          <w:rPr>
            <w:webHidden/>
          </w:rPr>
          <w:fldChar w:fldCharType="end"/>
        </w:r>
      </w:hyperlink>
    </w:p>
    <w:p w14:paraId="592FDB91" w14:textId="41B45232" w:rsidR="00CF23BD" w:rsidRPr="00C85B4E" w:rsidRDefault="00CF5BB0">
      <w:pPr>
        <w:pStyle w:val="TOC3"/>
        <w:rPr>
          <w:rFonts w:eastAsiaTheme="minorEastAsia" w:cstheme="minorBidi"/>
          <w:iCs w:val="0"/>
          <w:sz w:val="24"/>
          <w:szCs w:val="24"/>
        </w:rPr>
      </w:pPr>
      <w:hyperlink w:anchor="_Toc63339125" w:history="1">
        <w:r w:rsidR="00CF23BD" w:rsidRPr="00C85B4E">
          <w:rPr>
            <w:rStyle w:val="Hyperlink"/>
          </w:rPr>
          <w:t>Empowering cultures</w:t>
        </w:r>
        <w:r w:rsidR="00CF23BD" w:rsidRPr="00C85B4E">
          <w:rPr>
            <w:webHidden/>
          </w:rPr>
          <w:tab/>
        </w:r>
        <w:r w:rsidR="00CF23BD" w:rsidRPr="00C85B4E">
          <w:rPr>
            <w:webHidden/>
          </w:rPr>
          <w:fldChar w:fldCharType="begin"/>
        </w:r>
        <w:r w:rsidR="00CF23BD" w:rsidRPr="00C85B4E">
          <w:rPr>
            <w:webHidden/>
          </w:rPr>
          <w:instrText xml:space="preserve"> PAGEREF _Toc63339125 \h </w:instrText>
        </w:r>
        <w:r w:rsidR="00CF23BD" w:rsidRPr="00C85B4E">
          <w:rPr>
            <w:webHidden/>
          </w:rPr>
        </w:r>
        <w:r w:rsidR="00CF23BD" w:rsidRPr="00C85B4E">
          <w:rPr>
            <w:webHidden/>
          </w:rPr>
          <w:fldChar w:fldCharType="separate"/>
        </w:r>
        <w:r w:rsidR="00C745C4" w:rsidRPr="00C85B4E">
          <w:rPr>
            <w:webHidden/>
          </w:rPr>
          <w:t>15</w:t>
        </w:r>
        <w:r w:rsidR="00CF23BD" w:rsidRPr="00C85B4E">
          <w:rPr>
            <w:webHidden/>
          </w:rPr>
          <w:fldChar w:fldCharType="end"/>
        </w:r>
      </w:hyperlink>
    </w:p>
    <w:p w14:paraId="1C073799" w14:textId="70E4F366" w:rsidR="00CF23BD" w:rsidRPr="00C85B4E" w:rsidRDefault="00CF5BB0">
      <w:pPr>
        <w:pStyle w:val="TOC3"/>
        <w:rPr>
          <w:rFonts w:eastAsiaTheme="minorEastAsia" w:cstheme="minorBidi"/>
          <w:iCs w:val="0"/>
          <w:sz w:val="24"/>
          <w:szCs w:val="24"/>
        </w:rPr>
      </w:pPr>
      <w:hyperlink w:anchor="_Toc63339126" w:history="1">
        <w:r w:rsidR="00CF23BD" w:rsidRPr="00C85B4E">
          <w:rPr>
            <w:rStyle w:val="Hyperlink"/>
          </w:rPr>
          <w:t>Empowering relationships</w:t>
        </w:r>
        <w:r w:rsidR="00CF23BD" w:rsidRPr="00C85B4E">
          <w:rPr>
            <w:webHidden/>
          </w:rPr>
          <w:tab/>
        </w:r>
        <w:r w:rsidR="00CF23BD" w:rsidRPr="00C85B4E">
          <w:rPr>
            <w:webHidden/>
          </w:rPr>
          <w:fldChar w:fldCharType="begin"/>
        </w:r>
        <w:r w:rsidR="00CF23BD" w:rsidRPr="00C85B4E">
          <w:rPr>
            <w:webHidden/>
          </w:rPr>
          <w:instrText xml:space="preserve"> PAGEREF _Toc63339126 \h </w:instrText>
        </w:r>
        <w:r w:rsidR="00CF23BD" w:rsidRPr="00C85B4E">
          <w:rPr>
            <w:webHidden/>
          </w:rPr>
        </w:r>
        <w:r w:rsidR="00CF23BD" w:rsidRPr="00C85B4E">
          <w:rPr>
            <w:webHidden/>
          </w:rPr>
          <w:fldChar w:fldCharType="separate"/>
        </w:r>
        <w:r w:rsidR="00C745C4" w:rsidRPr="00C85B4E">
          <w:rPr>
            <w:webHidden/>
          </w:rPr>
          <w:t>16</w:t>
        </w:r>
        <w:r w:rsidR="00CF23BD" w:rsidRPr="00C85B4E">
          <w:rPr>
            <w:webHidden/>
          </w:rPr>
          <w:fldChar w:fldCharType="end"/>
        </w:r>
      </w:hyperlink>
    </w:p>
    <w:p w14:paraId="5BECADF7" w14:textId="25A5CF65" w:rsidR="00CF23BD" w:rsidRPr="00C85B4E" w:rsidRDefault="00CF5BB0">
      <w:pPr>
        <w:pStyle w:val="TOC3"/>
        <w:rPr>
          <w:rFonts w:eastAsiaTheme="minorEastAsia" w:cstheme="minorBidi"/>
          <w:iCs w:val="0"/>
          <w:sz w:val="24"/>
          <w:szCs w:val="24"/>
        </w:rPr>
      </w:pPr>
      <w:hyperlink w:anchor="_Toc63339127" w:history="1">
        <w:r w:rsidR="00CF23BD" w:rsidRPr="00C85B4E">
          <w:rPr>
            <w:rStyle w:val="Hyperlink"/>
          </w:rPr>
          <w:t>Empowering relationships: peers</w:t>
        </w:r>
        <w:r w:rsidR="00CF23BD" w:rsidRPr="00C85B4E">
          <w:rPr>
            <w:webHidden/>
          </w:rPr>
          <w:tab/>
        </w:r>
        <w:r w:rsidR="00CF23BD" w:rsidRPr="00C85B4E">
          <w:rPr>
            <w:webHidden/>
          </w:rPr>
          <w:fldChar w:fldCharType="begin"/>
        </w:r>
        <w:r w:rsidR="00CF23BD" w:rsidRPr="00C85B4E">
          <w:rPr>
            <w:webHidden/>
          </w:rPr>
          <w:instrText xml:space="preserve"> PAGEREF _Toc63339127 \h </w:instrText>
        </w:r>
        <w:r w:rsidR="00CF23BD" w:rsidRPr="00C85B4E">
          <w:rPr>
            <w:webHidden/>
          </w:rPr>
        </w:r>
        <w:r w:rsidR="00CF23BD" w:rsidRPr="00C85B4E">
          <w:rPr>
            <w:webHidden/>
          </w:rPr>
          <w:fldChar w:fldCharType="separate"/>
        </w:r>
        <w:r w:rsidR="00C745C4" w:rsidRPr="00C85B4E">
          <w:rPr>
            <w:webHidden/>
          </w:rPr>
          <w:t>18</w:t>
        </w:r>
        <w:r w:rsidR="00CF23BD" w:rsidRPr="00C85B4E">
          <w:rPr>
            <w:webHidden/>
          </w:rPr>
          <w:fldChar w:fldCharType="end"/>
        </w:r>
      </w:hyperlink>
    </w:p>
    <w:p w14:paraId="21DABE37" w14:textId="37B1491B" w:rsidR="00CF23BD" w:rsidRPr="00C85B4E" w:rsidRDefault="00CF5BB0">
      <w:pPr>
        <w:pStyle w:val="TOC3"/>
        <w:rPr>
          <w:rFonts w:eastAsiaTheme="minorEastAsia" w:cstheme="minorBidi"/>
          <w:iCs w:val="0"/>
          <w:sz w:val="24"/>
          <w:szCs w:val="24"/>
        </w:rPr>
      </w:pPr>
      <w:hyperlink w:anchor="_Toc63339128" w:history="1">
        <w:r w:rsidR="00CF23BD" w:rsidRPr="00C85B4E">
          <w:rPr>
            <w:rStyle w:val="Hyperlink"/>
          </w:rPr>
          <w:t xml:space="preserve">Building awareness, skills and </w:t>
        </w:r>
        <w:r w:rsidR="008F65B0" w:rsidRPr="00C85B4E">
          <w:rPr>
            <w:rStyle w:val="Hyperlink"/>
          </w:rPr>
          <w:t>knowledg</w:t>
        </w:r>
        <w:r w:rsidR="00CF23BD" w:rsidRPr="00C85B4E">
          <w:rPr>
            <w:rStyle w:val="Hyperlink"/>
          </w:rPr>
          <w:t>e</w:t>
        </w:r>
        <w:r w:rsidR="00CF23BD" w:rsidRPr="00C85B4E">
          <w:rPr>
            <w:webHidden/>
          </w:rPr>
          <w:tab/>
        </w:r>
        <w:r w:rsidR="00CF23BD" w:rsidRPr="00C85B4E">
          <w:rPr>
            <w:webHidden/>
          </w:rPr>
          <w:fldChar w:fldCharType="begin"/>
        </w:r>
        <w:r w:rsidR="00CF23BD" w:rsidRPr="00C85B4E">
          <w:rPr>
            <w:webHidden/>
          </w:rPr>
          <w:instrText xml:space="preserve"> PAGEREF _Toc63339128 \h </w:instrText>
        </w:r>
        <w:r w:rsidR="00CF23BD" w:rsidRPr="00C85B4E">
          <w:rPr>
            <w:webHidden/>
          </w:rPr>
        </w:r>
        <w:r w:rsidR="00CF23BD" w:rsidRPr="00C85B4E">
          <w:rPr>
            <w:webHidden/>
          </w:rPr>
          <w:fldChar w:fldCharType="separate"/>
        </w:r>
        <w:r w:rsidR="00C745C4" w:rsidRPr="00C85B4E">
          <w:rPr>
            <w:webHidden/>
          </w:rPr>
          <w:t>19</w:t>
        </w:r>
        <w:r w:rsidR="00CF23BD" w:rsidRPr="00C85B4E">
          <w:rPr>
            <w:webHidden/>
          </w:rPr>
          <w:fldChar w:fldCharType="end"/>
        </w:r>
      </w:hyperlink>
    </w:p>
    <w:p w14:paraId="5FC00385" w14:textId="4BC395AC" w:rsidR="00CF23BD" w:rsidRPr="00C85B4E" w:rsidRDefault="00CF5BB0">
      <w:pPr>
        <w:pStyle w:val="TOC3"/>
        <w:rPr>
          <w:rFonts w:eastAsiaTheme="minorEastAsia" w:cstheme="minorBidi"/>
          <w:iCs w:val="0"/>
          <w:sz w:val="24"/>
          <w:szCs w:val="24"/>
        </w:rPr>
      </w:pPr>
      <w:hyperlink w:anchor="_Toc63339129" w:history="1">
        <w:r w:rsidR="00CF23BD" w:rsidRPr="00C85B4E">
          <w:rPr>
            <w:rStyle w:val="Hyperlink"/>
          </w:rPr>
          <w:t>Participation</w:t>
        </w:r>
        <w:r w:rsidR="00CF23BD" w:rsidRPr="00C85B4E">
          <w:rPr>
            <w:webHidden/>
          </w:rPr>
          <w:tab/>
        </w:r>
        <w:r w:rsidR="00CF23BD" w:rsidRPr="00C85B4E">
          <w:rPr>
            <w:webHidden/>
          </w:rPr>
          <w:fldChar w:fldCharType="begin"/>
        </w:r>
        <w:r w:rsidR="00CF23BD" w:rsidRPr="00C85B4E">
          <w:rPr>
            <w:webHidden/>
          </w:rPr>
          <w:instrText xml:space="preserve"> PAGEREF _Toc63339129 \h </w:instrText>
        </w:r>
        <w:r w:rsidR="00CF23BD" w:rsidRPr="00C85B4E">
          <w:rPr>
            <w:webHidden/>
          </w:rPr>
        </w:r>
        <w:r w:rsidR="00CF23BD" w:rsidRPr="00C85B4E">
          <w:rPr>
            <w:webHidden/>
          </w:rPr>
          <w:fldChar w:fldCharType="separate"/>
        </w:r>
        <w:r w:rsidR="00C745C4" w:rsidRPr="00C85B4E">
          <w:rPr>
            <w:webHidden/>
          </w:rPr>
          <w:t>20</w:t>
        </w:r>
        <w:r w:rsidR="00CF23BD" w:rsidRPr="00C85B4E">
          <w:rPr>
            <w:webHidden/>
          </w:rPr>
          <w:fldChar w:fldCharType="end"/>
        </w:r>
      </w:hyperlink>
    </w:p>
    <w:p w14:paraId="6453E05A" w14:textId="68C7E87B" w:rsidR="00CF23BD" w:rsidRPr="00C85B4E" w:rsidRDefault="00CF5BB0">
      <w:pPr>
        <w:pStyle w:val="TOC3"/>
        <w:rPr>
          <w:rFonts w:eastAsiaTheme="minorEastAsia" w:cstheme="minorBidi"/>
          <w:iCs w:val="0"/>
          <w:sz w:val="24"/>
          <w:szCs w:val="24"/>
        </w:rPr>
      </w:pPr>
      <w:hyperlink w:anchor="_Toc63339130" w:history="1">
        <w:r w:rsidR="00CF23BD" w:rsidRPr="00C85B4E">
          <w:rPr>
            <w:rStyle w:val="Hyperlink"/>
          </w:rPr>
          <w:t xml:space="preserve">Empowering children: </w:t>
        </w:r>
        <w:r w:rsidR="00A04CE1" w:rsidRPr="00C85B4E">
          <w:rPr>
            <w:rStyle w:val="Hyperlink"/>
          </w:rPr>
          <w:t>a</w:t>
        </w:r>
        <w:r w:rsidR="00CF23BD" w:rsidRPr="00C85B4E">
          <w:rPr>
            <w:rStyle w:val="Hyperlink"/>
          </w:rPr>
          <w:t xml:space="preserve"> shared responsibility</w:t>
        </w:r>
        <w:r w:rsidR="00CF23BD" w:rsidRPr="00C85B4E">
          <w:rPr>
            <w:webHidden/>
          </w:rPr>
          <w:tab/>
        </w:r>
        <w:r w:rsidR="00CF23BD" w:rsidRPr="00C85B4E">
          <w:rPr>
            <w:webHidden/>
          </w:rPr>
          <w:fldChar w:fldCharType="begin"/>
        </w:r>
        <w:r w:rsidR="00CF23BD" w:rsidRPr="00C85B4E">
          <w:rPr>
            <w:webHidden/>
          </w:rPr>
          <w:instrText xml:space="preserve"> PAGEREF _Toc63339130 \h </w:instrText>
        </w:r>
        <w:r w:rsidR="00CF23BD" w:rsidRPr="00C85B4E">
          <w:rPr>
            <w:webHidden/>
          </w:rPr>
        </w:r>
        <w:r w:rsidR="00CF23BD" w:rsidRPr="00C85B4E">
          <w:rPr>
            <w:webHidden/>
          </w:rPr>
          <w:fldChar w:fldCharType="separate"/>
        </w:r>
        <w:r w:rsidR="00C745C4" w:rsidRPr="00C85B4E">
          <w:rPr>
            <w:webHidden/>
          </w:rPr>
          <w:t>20</w:t>
        </w:r>
        <w:r w:rsidR="00CF23BD" w:rsidRPr="00C85B4E">
          <w:rPr>
            <w:webHidden/>
          </w:rPr>
          <w:fldChar w:fldCharType="end"/>
        </w:r>
      </w:hyperlink>
    </w:p>
    <w:p w14:paraId="00D2D123" w14:textId="32F74B3F" w:rsidR="00CF23BD" w:rsidRPr="00C85B4E" w:rsidRDefault="00CF5BB0">
      <w:pPr>
        <w:pStyle w:val="TOC3"/>
        <w:rPr>
          <w:rFonts w:eastAsiaTheme="minorEastAsia" w:cstheme="minorBidi"/>
          <w:iCs w:val="0"/>
          <w:sz w:val="24"/>
          <w:szCs w:val="24"/>
        </w:rPr>
      </w:pPr>
      <w:hyperlink w:anchor="_Toc63339131" w:history="1">
        <w:r w:rsidR="00CF23BD" w:rsidRPr="00C85B4E">
          <w:rPr>
            <w:rStyle w:val="Hyperlink"/>
          </w:rPr>
          <w:t>The process of empowerment</w:t>
        </w:r>
        <w:r w:rsidR="00CF23BD" w:rsidRPr="00C85B4E">
          <w:rPr>
            <w:webHidden/>
          </w:rPr>
          <w:tab/>
        </w:r>
        <w:r w:rsidR="00CF23BD" w:rsidRPr="00C85B4E">
          <w:rPr>
            <w:webHidden/>
          </w:rPr>
          <w:fldChar w:fldCharType="begin"/>
        </w:r>
        <w:r w:rsidR="00CF23BD" w:rsidRPr="00C85B4E">
          <w:rPr>
            <w:webHidden/>
          </w:rPr>
          <w:instrText xml:space="preserve"> PAGEREF _Toc63339131 \h </w:instrText>
        </w:r>
        <w:r w:rsidR="00CF23BD" w:rsidRPr="00C85B4E">
          <w:rPr>
            <w:webHidden/>
          </w:rPr>
        </w:r>
        <w:r w:rsidR="00CF23BD" w:rsidRPr="00C85B4E">
          <w:rPr>
            <w:webHidden/>
          </w:rPr>
          <w:fldChar w:fldCharType="separate"/>
        </w:r>
        <w:r w:rsidR="00C745C4" w:rsidRPr="00C85B4E">
          <w:rPr>
            <w:webHidden/>
          </w:rPr>
          <w:t>21</w:t>
        </w:r>
        <w:r w:rsidR="00CF23BD" w:rsidRPr="00C85B4E">
          <w:rPr>
            <w:webHidden/>
          </w:rPr>
          <w:fldChar w:fldCharType="end"/>
        </w:r>
      </w:hyperlink>
    </w:p>
    <w:p w14:paraId="32ADE988" w14:textId="756DB08D" w:rsidR="00CF23BD" w:rsidRPr="00C85B4E" w:rsidRDefault="00CF5BB0">
      <w:pPr>
        <w:pStyle w:val="TOC1"/>
        <w:rPr>
          <w:rFonts w:eastAsiaTheme="minorEastAsia" w:cstheme="minorBidi"/>
          <w:b w:val="0"/>
          <w:bCs w:val="0"/>
          <w:iCs w:val="0"/>
          <w:color w:val="auto"/>
        </w:rPr>
      </w:pPr>
      <w:hyperlink w:anchor="_Toc63339132" w:history="1">
        <w:r w:rsidR="00CF23BD" w:rsidRPr="00C85B4E">
          <w:rPr>
            <w:rStyle w:val="Hyperlink"/>
          </w:rPr>
          <w:t>Part two: Participation</w:t>
        </w:r>
        <w:r w:rsidR="00CF23BD" w:rsidRPr="00C85B4E">
          <w:rPr>
            <w:webHidden/>
          </w:rPr>
          <w:tab/>
        </w:r>
        <w:r w:rsidR="00CF23BD" w:rsidRPr="00C85B4E">
          <w:rPr>
            <w:webHidden/>
          </w:rPr>
          <w:fldChar w:fldCharType="begin"/>
        </w:r>
        <w:r w:rsidR="00CF23BD" w:rsidRPr="00C85B4E">
          <w:rPr>
            <w:webHidden/>
          </w:rPr>
          <w:instrText xml:space="preserve"> PAGEREF _Toc63339132 \h </w:instrText>
        </w:r>
        <w:r w:rsidR="00CF23BD" w:rsidRPr="00C85B4E">
          <w:rPr>
            <w:webHidden/>
          </w:rPr>
        </w:r>
        <w:r w:rsidR="00CF23BD" w:rsidRPr="00C85B4E">
          <w:rPr>
            <w:webHidden/>
          </w:rPr>
          <w:fldChar w:fldCharType="separate"/>
        </w:r>
        <w:r w:rsidR="00C745C4" w:rsidRPr="00C85B4E">
          <w:rPr>
            <w:webHidden/>
          </w:rPr>
          <w:t>24</w:t>
        </w:r>
        <w:r w:rsidR="00CF23BD" w:rsidRPr="00C85B4E">
          <w:rPr>
            <w:webHidden/>
          </w:rPr>
          <w:fldChar w:fldCharType="end"/>
        </w:r>
      </w:hyperlink>
    </w:p>
    <w:p w14:paraId="54E4DAA0" w14:textId="669DE06D" w:rsidR="00CF23BD" w:rsidRPr="00C85B4E" w:rsidRDefault="00CF5BB0">
      <w:pPr>
        <w:pStyle w:val="TOC3"/>
        <w:rPr>
          <w:rFonts w:eastAsiaTheme="minorEastAsia" w:cstheme="minorBidi"/>
          <w:iCs w:val="0"/>
          <w:sz w:val="24"/>
          <w:szCs w:val="24"/>
        </w:rPr>
      </w:pPr>
      <w:hyperlink w:anchor="_Toc63339133" w:history="1">
        <w:r w:rsidR="00CF23BD" w:rsidRPr="00C85B4E">
          <w:rPr>
            <w:rStyle w:val="Hyperlink"/>
          </w:rPr>
          <w:t>How participation empowers young people</w:t>
        </w:r>
        <w:r w:rsidR="00CF23BD" w:rsidRPr="00C85B4E">
          <w:rPr>
            <w:webHidden/>
          </w:rPr>
          <w:tab/>
        </w:r>
        <w:r w:rsidR="00CF23BD" w:rsidRPr="00C85B4E">
          <w:rPr>
            <w:webHidden/>
          </w:rPr>
          <w:fldChar w:fldCharType="begin"/>
        </w:r>
        <w:r w:rsidR="00CF23BD" w:rsidRPr="00C85B4E">
          <w:rPr>
            <w:webHidden/>
          </w:rPr>
          <w:instrText xml:space="preserve"> PAGEREF _Toc63339133 \h </w:instrText>
        </w:r>
        <w:r w:rsidR="00CF23BD" w:rsidRPr="00C85B4E">
          <w:rPr>
            <w:webHidden/>
          </w:rPr>
        </w:r>
        <w:r w:rsidR="00CF23BD" w:rsidRPr="00C85B4E">
          <w:rPr>
            <w:webHidden/>
          </w:rPr>
          <w:fldChar w:fldCharType="separate"/>
        </w:r>
        <w:r w:rsidR="00C745C4" w:rsidRPr="00C85B4E">
          <w:rPr>
            <w:webHidden/>
          </w:rPr>
          <w:t>24</w:t>
        </w:r>
        <w:r w:rsidR="00CF23BD" w:rsidRPr="00C85B4E">
          <w:rPr>
            <w:webHidden/>
          </w:rPr>
          <w:fldChar w:fldCharType="end"/>
        </w:r>
      </w:hyperlink>
    </w:p>
    <w:p w14:paraId="6AA417C2" w14:textId="66C9EBFC" w:rsidR="00CF23BD" w:rsidRPr="00C85B4E" w:rsidRDefault="00CF5BB0">
      <w:pPr>
        <w:pStyle w:val="TOC3"/>
        <w:rPr>
          <w:rFonts w:eastAsiaTheme="minorEastAsia" w:cstheme="minorBidi"/>
          <w:iCs w:val="0"/>
          <w:sz w:val="24"/>
          <w:szCs w:val="24"/>
        </w:rPr>
      </w:pPr>
      <w:hyperlink w:anchor="_Toc63339134" w:history="1">
        <w:r w:rsidR="00CF23BD" w:rsidRPr="00C85B4E">
          <w:rPr>
            <w:rStyle w:val="Hyperlink"/>
          </w:rPr>
          <w:t>What makes positive participation?</w:t>
        </w:r>
        <w:r w:rsidR="00CF23BD" w:rsidRPr="00C85B4E">
          <w:rPr>
            <w:webHidden/>
          </w:rPr>
          <w:tab/>
        </w:r>
        <w:r w:rsidR="00CF23BD" w:rsidRPr="00C85B4E">
          <w:rPr>
            <w:webHidden/>
          </w:rPr>
          <w:fldChar w:fldCharType="begin"/>
        </w:r>
        <w:r w:rsidR="00CF23BD" w:rsidRPr="00C85B4E">
          <w:rPr>
            <w:webHidden/>
          </w:rPr>
          <w:instrText xml:space="preserve"> PAGEREF _Toc63339134 \h </w:instrText>
        </w:r>
        <w:r w:rsidR="00CF23BD" w:rsidRPr="00C85B4E">
          <w:rPr>
            <w:webHidden/>
          </w:rPr>
        </w:r>
        <w:r w:rsidR="00CF23BD" w:rsidRPr="00C85B4E">
          <w:rPr>
            <w:webHidden/>
          </w:rPr>
          <w:fldChar w:fldCharType="separate"/>
        </w:r>
        <w:r w:rsidR="00C745C4" w:rsidRPr="00C85B4E">
          <w:rPr>
            <w:webHidden/>
          </w:rPr>
          <w:t>24</w:t>
        </w:r>
        <w:r w:rsidR="00CF23BD" w:rsidRPr="00C85B4E">
          <w:rPr>
            <w:webHidden/>
          </w:rPr>
          <w:fldChar w:fldCharType="end"/>
        </w:r>
      </w:hyperlink>
    </w:p>
    <w:p w14:paraId="343057BA" w14:textId="4D19E16B" w:rsidR="00CF23BD" w:rsidRPr="00C85B4E" w:rsidRDefault="00CF5BB0">
      <w:pPr>
        <w:pStyle w:val="TOC3"/>
        <w:rPr>
          <w:rFonts w:eastAsiaTheme="minorEastAsia" w:cstheme="minorBidi"/>
          <w:iCs w:val="0"/>
          <w:sz w:val="24"/>
          <w:szCs w:val="24"/>
        </w:rPr>
      </w:pPr>
      <w:hyperlink w:anchor="_Toc63339135" w:history="1">
        <w:r w:rsidR="00CF23BD" w:rsidRPr="00C85B4E">
          <w:rPr>
            <w:rStyle w:val="Hyperlink"/>
          </w:rPr>
          <w:t>How can my organisation support positive participation?</w:t>
        </w:r>
        <w:r w:rsidR="00CF23BD" w:rsidRPr="00C85B4E">
          <w:rPr>
            <w:webHidden/>
          </w:rPr>
          <w:tab/>
        </w:r>
        <w:r w:rsidR="00CF23BD" w:rsidRPr="00C85B4E">
          <w:rPr>
            <w:webHidden/>
          </w:rPr>
          <w:fldChar w:fldCharType="begin"/>
        </w:r>
        <w:r w:rsidR="00CF23BD" w:rsidRPr="00C85B4E">
          <w:rPr>
            <w:webHidden/>
          </w:rPr>
          <w:instrText xml:space="preserve"> PAGEREF _Toc63339135 \h </w:instrText>
        </w:r>
        <w:r w:rsidR="00CF23BD" w:rsidRPr="00C85B4E">
          <w:rPr>
            <w:webHidden/>
          </w:rPr>
        </w:r>
        <w:r w:rsidR="00CF23BD" w:rsidRPr="00C85B4E">
          <w:rPr>
            <w:webHidden/>
          </w:rPr>
          <w:fldChar w:fldCharType="separate"/>
        </w:r>
        <w:r w:rsidR="00C745C4" w:rsidRPr="00C85B4E">
          <w:rPr>
            <w:webHidden/>
          </w:rPr>
          <w:t>25</w:t>
        </w:r>
        <w:r w:rsidR="00CF23BD" w:rsidRPr="00C85B4E">
          <w:rPr>
            <w:webHidden/>
          </w:rPr>
          <w:fldChar w:fldCharType="end"/>
        </w:r>
      </w:hyperlink>
    </w:p>
    <w:p w14:paraId="3DA243C7" w14:textId="40C04650" w:rsidR="00CF23BD" w:rsidRPr="00C85B4E" w:rsidRDefault="00CF5BB0">
      <w:pPr>
        <w:pStyle w:val="TOC3"/>
        <w:rPr>
          <w:rFonts w:eastAsiaTheme="minorEastAsia" w:cstheme="minorBidi"/>
          <w:iCs w:val="0"/>
          <w:sz w:val="24"/>
          <w:szCs w:val="24"/>
        </w:rPr>
      </w:pPr>
      <w:hyperlink w:anchor="_Toc63339136" w:history="1">
        <w:r w:rsidR="00CF23BD" w:rsidRPr="00C85B4E">
          <w:rPr>
            <w:rStyle w:val="Hyperlink"/>
          </w:rPr>
          <w:t>Before you start</w:t>
        </w:r>
        <w:r w:rsidR="00CF23BD" w:rsidRPr="00C85B4E">
          <w:rPr>
            <w:webHidden/>
          </w:rPr>
          <w:tab/>
        </w:r>
        <w:r w:rsidR="00CF23BD" w:rsidRPr="00C85B4E">
          <w:rPr>
            <w:webHidden/>
          </w:rPr>
          <w:fldChar w:fldCharType="begin"/>
        </w:r>
        <w:r w:rsidR="00CF23BD" w:rsidRPr="00C85B4E">
          <w:rPr>
            <w:webHidden/>
          </w:rPr>
          <w:instrText xml:space="preserve"> PAGEREF _Toc63339136 \h </w:instrText>
        </w:r>
        <w:r w:rsidR="00CF23BD" w:rsidRPr="00C85B4E">
          <w:rPr>
            <w:webHidden/>
          </w:rPr>
        </w:r>
        <w:r w:rsidR="00CF23BD" w:rsidRPr="00C85B4E">
          <w:rPr>
            <w:webHidden/>
          </w:rPr>
          <w:fldChar w:fldCharType="separate"/>
        </w:r>
        <w:r w:rsidR="00C745C4" w:rsidRPr="00C85B4E">
          <w:rPr>
            <w:webHidden/>
          </w:rPr>
          <w:t>25</w:t>
        </w:r>
        <w:r w:rsidR="00CF23BD" w:rsidRPr="00C85B4E">
          <w:rPr>
            <w:webHidden/>
          </w:rPr>
          <w:fldChar w:fldCharType="end"/>
        </w:r>
      </w:hyperlink>
    </w:p>
    <w:p w14:paraId="150EEE88" w14:textId="4230FF48" w:rsidR="00CF23BD" w:rsidRPr="00C85B4E" w:rsidRDefault="00CF5BB0">
      <w:pPr>
        <w:pStyle w:val="TOC3"/>
        <w:rPr>
          <w:rFonts w:eastAsiaTheme="minorEastAsia" w:cstheme="minorBidi"/>
          <w:iCs w:val="0"/>
          <w:sz w:val="24"/>
          <w:szCs w:val="24"/>
        </w:rPr>
      </w:pPr>
      <w:hyperlink w:anchor="_Toc63339137" w:history="1">
        <w:r w:rsidR="00CF23BD" w:rsidRPr="00C85B4E">
          <w:rPr>
            <w:rStyle w:val="Hyperlink"/>
          </w:rPr>
          <w:t>Building trust and rapport</w:t>
        </w:r>
        <w:r w:rsidR="00CF23BD" w:rsidRPr="00C85B4E">
          <w:rPr>
            <w:webHidden/>
          </w:rPr>
          <w:tab/>
        </w:r>
        <w:r w:rsidR="00CF23BD" w:rsidRPr="00C85B4E">
          <w:rPr>
            <w:webHidden/>
          </w:rPr>
          <w:fldChar w:fldCharType="begin"/>
        </w:r>
        <w:r w:rsidR="00CF23BD" w:rsidRPr="00C85B4E">
          <w:rPr>
            <w:webHidden/>
          </w:rPr>
          <w:instrText xml:space="preserve"> PAGEREF _Toc63339137 \h </w:instrText>
        </w:r>
        <w:r w:rsidR="00CF23BD" w:rsidRPr="00C85B4E">
          <w:rPr>
            <w:webHidden/>
          </w:rPr>
        </w:r>
        <w:r w:rsidR="00CF23BD" w:rsidRPr="00C85B4E">
          <w:rPr>
            <w:webHidden/>
          </w:rPr>
          <w:fldChar w:fldCharType="separate"/>
        </w:r>
        <w:r w:rsidR="00C745C4" w:rsidRPr="00C85B4E">
          <w:rPr>
            <w:webHidden/>
          </w:rPr>
          <w:t>26</w:t>
        </w:r>
        <w:r w:rsidR="00CF23BD" w:rsidRPr="00C85B4E">
          <w:rPr>
            <w:webHidden/>
          </w:rPr>
          <w:fldChar w:fldCharType="end"/>
        </w:r>
      </w:hyperlink>
    </w:p>
    <w:p w14:paraId="78E18496" w14:textId="75CACF6B" w:rsidR="00CF23BD" w:rsidRPr="00C85B4E" w:rsidRDefault="00CF5BB0">
      <w:pPr>
        <w:pStyle w:val="TOC2"/>
        <w:rPr>
          <w:rFonts w:eastAsiaTheme="minorEastAsia" w:cstheme="minorBidi"/>
          <w:b w:val="0"/>
          <w:bCs w:val="0"/>
          <w:color w:val="auto"/>
          <w:sz w:val="24"/>
          <w:szCs w:val="24"/>
        </w:rPr>
      </w:pPr>
      <w:hyperlink w:anchor="_Toc63339138" w:history="1">
        <w:r w:rsidR="00CF23BD" w:rsidRPr="00C85B4E">
          <w:rPr>
            <w:rStyle w:val="Hyperlink"/>
          </w:rPr>
          <w:t>Elements of participation</w:t>
        </w:r>
        <w:r w:rsidR="00CF23BD" w:rsidRPr="00C85B4E">
          <w:rPr>
            <w:webHidden/>
          </w:rPr>
          <w:tab/>
        </w:r>
        <w:r w:rsidR="00CF23BD" w:rsidRPr="00C85B4E">
          <w:rPr>
            <w:webHidden/>
          </w:rPr>
          <w:fldChar w:fldCharType="begin"/>
        </w:r>
        <w:r w:rsidR="00CF23BD" w:rsidRPr="00C85B4E">
          <w:rPr>
            <w:webHidden/>
          </w:rPr>
          <w:instrText xml:space="preserve"> PAGEREF _Toc63339138 \h </w:instrText>
        </w:r>
        <w:r w:rsidR="00CF23BD" w:rsidRPr="00C85B4E">
          <w:rPr>
            <w:webHidden/>
          </w:rPr>
        </w:r>
        <w:r w:rsidR="00CF23BD" w:rsidRPr="00C85B4E">
          <w:rPr>
            <w:webHidden/>
          </w:rPr>
          <w:fldChar w:fldCharType="separate"/>
        </w:r>
        <w:r w:rsidR="00C745C4" w:rsidRPr="00C85B4E">
          <w:rPr>
            <w:webHidden/>
          </w:rPr>
          <w:t>28</w:t>
        </w:r>
        <w:r w:rsidR="00CF23BD" w:rsidRPr="00C85B4E">
          <w:rPr>
            <w:webHidden/>
          </w:rPr>
          <w:fldChar w:fldCharType="end"/>
        </w:r>
      </w:hyperlink>
    </w:p>
    <w:p w14:paraId="7EA85CA2" w14:textId="0B095F17" w:rsidR="00CF23BD" w:rsidRPr="00C85B4E" w:rsidRDefault="00CF5BB0">
      <w:pPr>
        <w:pStyle w:val="TOC3"/>
        <w:rPr>
          <w:rFonts w:eastAsiaTheme="minorEastAsia" w:cstheme="minorBidi"/>
          <w:iCs w:val="0"/>
          <w:sz w:val="24"/>
          <w:szCs w:val="24"/>
        </w:rPr>
      </w:pPr>
      <w:hyperlink w:anchor="_Toc63339139" w:history="1">
        <w:r w:rsidR="00CF23BD" w:rsidRPr="00C85B4E">
          <w:rPr>
            <w:rStyle w:val="Hyperlink"/>
          </w:rPr>
          <w:t>1. Space</w:t>
        </w:r>
        <w:r w:rsidR="00CF23BD" w:rsidRPr="00C85B4E">
          <w:rPr>
            <w:webHidden/>
          </w:rPr>
          <w:tab/>
        </w:r>
        <w:r w:rsidR="00CF23BD" w:rsidRPr="00C85B4E">
          <w:rPr>
            <w:webHidden/>
          </w:rPr>
          <w:fldChar w:fldCharType="begin"/>
        </w:r>
        <w:r w:rsidR="00CF23BD" w:rsidRPr="00C85B4E">
          <w:rPr>
            <w:webHidden/>
          </w:rPr>
          <w:instrText xml:space="preserve"> PAGEREF _Toc63339139 \h </w:instrText>
        </w:r>
        <w:r w:rsidR="00CF23BD" w:rsidRPr="00C85B4E">
          <w:rPr>
            <w:webHidden/>
          </w:rPr>
        </w:r>
        <w:r w:rsidR="00CF23BD" w:rsidRPr="00C85B4E">
          <w:rPr>
            <w:webHidden/>
          </w:rPr>
          <w:fldChar w:fldCharType="separate"/>
        </w:r>
        <w:r w:rsidR="00C745C4" w:rsidRPr="00C85B4E">
          <w:rPr>
            <w:webHidden/>
          </w:rPr>
          <w:t>29</w:t>
        </w:r>
        <w:r w:rsidR="00CF23BD" w:rsidRPr="00C85B4E">
          <w:rPr>
            <w:webHidden/>
          </w:rPr>
          <w:fldChar w:fldCharType="end"/>
        </w:r>
      </w:hyperlink>
    </w:p>
    <w:p w14:paraId="1BF6B3A8" w14:textId="488F0DFD" w:rsidR="00CF23BD" w:rsidRPr="00C85B4E" w:rsidRDefault="00CF5BB0">
      <w:pPr>
        <w:pStyle w:val="TOC3"/>
        <w:rPr>
          <w:rFonts w:eastAsiaTheme="minorEastAsia" w:cstheme="minorBidi"/>
          <w:iCs w:val="0"/>
          <w:sz w:val="24"/>
          <w:szCs w:val="24"/>
        </w:rPr>
      </w:pPr>
      <w:hyperlink w:anchor="_Toc63339140" w:history="1">
        <w:r w:rsidR="00CF23BD" w:rsidRPr="00C85B4E">
          <w:rPr>
            <w:rStyle w:val="Hyperlink"/>
          </w:rPr>
          <w:t>2. Voice</w:t>
        </w:r>
        <w:r w:rsidR="00CF23BD" w:rsidRPr="00C85B4E">
          <w:rPr>
            <w:webHidden/>
          </w:rPr>
          <w:tab/>
        </w:r>
        <w:r w:rsidR="00CF23BD" w:rsidRPr="00C85B4E">
          <w:rPr>
            <w:webHidden/>
          </w:rPr>
          <w:fldChar w:fldCharType="begin"/>
        </w:r>
        <w:r w:rsidR="00CF23BD" w:rsidRPr="00C85B4E">
          <w:rPr>
            <w:webHidden/>
          </w:rPr>
          <w:instrText xml:space="preserve"> PAGEREF _Toc63339140 \h </w:instrText>
        </w:r>
        <w:r w:rsidR="00CF23BD" w:rsidRPr="00C85B4E">
          <w:rPr>
            <w:webHidden/>
          </w:rPr>
        </w:r>
        <w:r w:rsidR="00CF23BD" w:rsidRPr="00C85B4E">
          <w:rPr>
            <w:webHidden/>
          </w:rPr>
          <w:fldChar w:fldCharType="separate"/>
        </w:r>
        <w:r w:rsidR="00C745C4" w:rsidRPr="00C85B4E">
          <w:rPr>
            <w:webHidden/>
          </w:rPr>
          <w:t>30</w:t>
        </w:r>
        <w:r w:rsidR="00CF23BD" w:rsidRPr="00C85B4E">
          <w:rPr>
            <w:webHidden/>
          </w:rPr>
          <w:fldChar w:fldCharType="end"/>
        </w:r>
      </w:hyperlink>
    </w:p>
    <w:p w14:paraId="6256F0CC" w14:textId="43DAE037" w:rsidR="00CF23BD" w:rsidRPr="00C85B4E" w:rsidRDefault="00CF5BB0">
      <w:pPr>
        <w:pStyle w:val="TOC3"/>
        <w:rPr>
          <w:rFonts w:eastAsiaTheme="minorEastAsia" w:cstheme="minorBidi"/>
          <w:iCs w:val="0"/>
          <w:sz w:val="24"/>
          <w:szCs w:val="24"/>
        </w:rPr>
      </w:pPr>
      <w:hyperlink w:anchor="_Toc63339141" w:history="1">
        <w:r w:rsidR="00CF23BD" w:rsidRPr="00C85B4E">
          <w:rPr>
            <w:rStyle w:val="Hyperlink"/>
          </w:rPr>
          <w:t>3. Audience</w:t>
        </w:r>
        <w:r w:rsidR="00CF23BD" w:rsidRPr="00C85B4E">
          <w:rPr>
            <w:webHidden/>
          </w:rPr>
          <w:tab/>
        </w:r>
        <w:r w:rsidR="00CF23BD" w:rsidRPr="00C85B4E">
          <w:rPr>
            <w:webHidden/>
          </w:rPr>
          <w:fldChar w:fldCharType="begin"/>
        </w:r>
        <w:r w:rsidR="00CF23BD" w:rsidRPr="00C85B4E">
          <w:rPr>
            <w:webHidden/>
          </w:rPr>
          <w:instrText xml:space="preserve"> PAGEREF _Toc63339141 \h </w:instrText>
        </w:r>
        <w:r w:rsidR="00CF23BD" w:rsidRPr="00C85B4E">
          <w:rPr>
            <w:webHidden/>
          </w:rPr>
        </w:r>
        <w:r w:rsidR="00CF23BD" w:rsidRPr="00C85B4E">
          <w:rPr>
            <w:webHidden/>
          </w:rPr>
          <w:fldChar w:fldCharType="separate"/>
        </w:r>
        <w:r w:rsidR="00C745C4" w:rsidRPr="00C85B4E">
          <w:rPr>
            <w:webHidden/>
          </w:rPr>
          <w:t>31</w:t>
        </w:r>
        <w:r w:rsidR="00CF23BD" w:rsidRPr="00C85B4E">
          <w:rPr>
            <w:webHidden/>
          </w:rPr>
          <w:fldChar w:fldCharType="end"/>
        </w:r>
      </w:hyperlink>
    </w:p>
    <w:p w14:paraId="3C60A7DD" w14:textId="505D78AF" w:rsidR="00CF23BD" w:rsidRPr="00C85B4E" w:rsidRDefault="00CF5BB0">
      <w:pPr>
        <w:pStyle w:val="TOC3"/>
        <w:rPr>
          <w:rFonts w:eastAsiaTheme="minorEastAsia" w:cstheme="minorBidi"/>
          <w:iCs w:val="0"/>
          <w:sz w:val="24"/>
          <w:szCs w:val="24"/>
        </w:rPr>
      </w:pPr>
      <w:hyperlink w:anchor="_Toc63339142" w:history="1">
        <w:r w:rsidR="00CF23BD" w:rsidRPr="00C85B4E">
          <w:rPr>
            <w:rStyle w:val="Hyperlink"/>
          </w:rPr>
          <w:t>4. Influence</w:t>
        </w:r>
        <w:r w:rsidR="00CF23BD" w:rsidRPr="00C85B4E">
          <w:rPr>
            <w:webHidden/>
          </w:rPr>
          <w:tab/>
        </w:r>
        <w:r w:rsidR="00CF23BD" w:rsidRPr="00C85B4E">
          <w:rPr>
            <w:webHidden/>
          </w:rPr>
          <w:fldChar w:fldCharType="begin"/>
        </w:r>
        <w:r w:rsidR="00CF23BD" w:rsidRPr="00C85B4E">
          <w:rPr>
            <w:webHidden/>
          </w:rPr>
          <w:instrText xml:space="preserve"> PAGEREF _Toc63339142 \h </w:instrText>
        </w:r>
        <w:r w:rsidR="00CF23BD" w:rsidRPr="00C85B4E">
          <w:rPr>
            <w:webHidden/>
          </w:rPr>
        </w:r>
        <w:r w:rsidR="00CF23BD" w:rsidRPr="00C85B4E">
          <w:rPr>
            <w:webHidden/>
          </w:rPr>
          <w:fldChar w:fldCharType="separate"/>
        </w:r>
        <w:r w:rsidR="00C745C4" w:rsidRPr="00C85B4E">
          <w:rPr>
            <w:webHidden/>
          </w:rPr>
          <w:t>32</w:t>
        </w:r>
        <w:r w:rsidR="00CF23BD" w:rsidRPr="00C85B4E">
          <w:rPr>
            <w:webHidden/>
          </w:rPr>
          <w:fldChar w:fldCharType="end"/>
        </w:r>
      </w:hyperlink>
    </w:p>
    <w:p w14:paraId="63149662" w14:textId="593585AA" w:rsidR="00CF23BD" w:rsidRPr="00C85B4E" w:rsidRDefault="00CF5BB0">
      <w:pPr>
        <w:pStyle w:val="TOC3"/>
        <w:rPr>
          <w:rFonts w:eastAsiaTheme="minorEastAsia" w:cstheme="minorBidi"/>
          <w:iCs w:val="0"/>
          <w:sz w:val="24"/>
          <w:szCs w:val="24"/>
        </w:rPr>
      </w:pPr>
      <w:hyperlink w:anchor="_Toc63339143" w:history="1">
        <w:r w:rsidR="00CF23BD" w:rsidRPr="00C85B4E">
          <w:rPr>
            <w:rStyle w:val="Hyperlink"/>
          </w:rPr>
          <w:t>Benefits of participation</w:t>
        </w:r>
        <w:r w:rsidR="00CF23BD" w:rsidRPr="00C85B4E">
          <w:rPr>
            <w:webHidden/>
          </w:rPr>
          <w:tab/>
        </w:r>
        <w:r w:rsidR="00CF23BD" w:rsidRPr="00C85B4E">
          <w:rPr>
            <w:webHidden/>
          </w:rPr>
          <w:fldChar w:fldCharType="begin"/>
        </w:r>
        <w:r w:rsidR="00CF23BD" w:rsidRPr="00C85B4E">
          <w:rPr>
            <w:webHidden/>
          </w:rPr>
          <w:instrText xml:space="preserve"> PAGEREF _Toc63339143 \h </w:instrText>
        </w:r>
        <w:r w:rsidR="00CF23BD" w:rsidRPr="00C85B4E">
          <w:rPr>
            <w:webHidden/>
          </w:rPr>
        </w:r>
        <w:r w:rsidR="00CF23BD" w:rsidRPr="00C85B4E">
          <w:rPr>
            <w:webHidden/>
          </w:rPr>
          <w:fldChar w:fldCharType="separate"/>
        </w:r>
        <w:r w:rsidR="00C745C4" w:rsidRPr="00C85B4E">
          <w:rPr>
            <w:webHidden/>
          </w:rPr>
          <w:t>33</w:t>
        </w:r>
        <w:r w:rsidR="00CF23BD" w:rsidRPr="00C85B4E">
          <w:rPr>
            <w:webHidden/>
          </w:rPr>
          <w:fldChar w:fldCharType="end"/>
        </w:r>
      </w:hyperlink>
    </w:p>
    <w:p w14:paraId="4492FDDB" w14:textId="77777777" w:rsidR="00CF23BD" w:rsidRPr="00C85B4E" w:rsidRDefault="00CF23BD">
      <w:pPr>
        <w:rPr>
          <w:rStyle w:val="Hyperlink"/>
          <w:rFonts w:eastAsia="Arial" w:cstheme="minorHAnsi"/>
          <w:b/>
          <w:bCs/>
          <w:iCs/>
          <w:noProof/>
          <w:lang w:val="en-AU" w:eastAsia="en-GB"/>
        </w:rPr>
      </w:pPr>
      <w:r w:rsidRPr="00C85B4E">
        <w:rPr>
          <w:rStyle w:val="Hyperlink"/>
          <w:noProof/>
          <w:lang w:val="en-AU"/>
        </w:rPr>
        <w:br w:type="page"/>
      </w:r>
    </w:p>
    <w:p w14:paraId="27DA2A49" w14:textId="2CA143DA" w:rsidR="00CF23BD" w:rsidRPr="00C85B4E" w:rsidRDefault="00CF5BB0">
      <w:pPr>
        <w:pStyle w:val="TOC1"/>
        <w:rPr>
          <w:rFonts w:eastAsiaTheme="minorEastAsia" w:cstheme="minorBidi"/>
          <w:b w:val="0"/>
          <w:bCs w:val="0"/>
          <w:iCs w:val="0"/>
          <w:color w:val="auto"/>
        </w:rPr>
      </w:pPr>
      <w:hyperlink w:anchor="_Toc63339144" w:history="1">
        <w:r w:rsidR="00CF23BD" w:rsidRPr="00C85B4E">
          <w:rPr>
            <w:rStyle w:val="Hyperlink"/>
          </w:rPr>
          <w:t>Part three: Tools</w:t>
        </w:r>
        <w:r w:rsidR="00CF23BD" w:rsidRPr="00C85B4E">
          <w:rPr>
            <w:webHidden/>
          </w:rPr>
          <w:tab/>
        </w:r>
        <w:r w:rsidR="00CF23BD" w:rsidRPr="00C85B4E">
          <w:rPr>
            <w:webHidden/>
          </w:rPr>
          <w:fldChar w:fldCharType="begin"/>
        </w:r>
        <w:r w:rsidR="00CF23BD" w:rsidRPr="00C85B4E">
          <w:rPr>
            <w:webHidden/>
          </w:rPr>
          <w:instrText xml:space="preserve"> PAGEREF _Toc63339144 \h </w:instrText>
        </w:r>
        <w:r w:rsidR="00CF23BD" w:rsidRPr="00C85B4E">
          <w:rPr>
            <w:webHidden/>
          </w:rPr>
        </w:r>
        <w:r w:rsidR="00CF23BD" w:rsidRPr="00C85B4E">
          <w:rPr>
            <w:webHidden/>
          </w:rPr>
          <w:fldChar w:fldCharType="separate"/>
        </w:r>
        <w:r w:rsidR="00C745C4" w:rsidRPr="00C85B4E">
          <w:rPr>
            <w:webHidden/>
          </w:rPr>
          <w:t>35</w:t>
        </w:r>
        <w:r w:rsidR="00CF23BD" w:rsidRPr="00C85B4E">
          <w:rPr>
            <w:webHidden/>
          </w:rPr>
          <w:fldChar w:fldCharType="end"/>
        </w:r>
      </w:hyperlink>
    </w:p>
    <w:p w14:paraId="7794EF95" w14:textId="5EFCC66F" w:rsidR="00CF23BD" w:rsidRPr="00C85B4E" w:rsidRDefault="00CF5BB0">
      <w:pPr>
        <w:pStyle w:val="TOC2"/>
        <w:rPr>
          <w:rFonts w:eastAsiaTheme="minorEastAsia" w:cstheme="minorBidi"/>
          <w:b w:val="0"/>
          <w:bCs w:val="0"/>
          <w:color w:val="auto"/>
          <w:sz w:val="24"/>
          <w:szCs w:val="24"/>
        </w:rPr>
      </w:pPr>
      <w:hyperlink w:anchor="_Toc63339145" w:history="1">
        <w:r w:rsidR="00CF23BD" w:rsidRPr="00C85B4E">
          <w:rPr>
            <w:rStyle w:val="Hyperlink"/>
          </w:rPr>
          <w:t>Empowerment tools for organisations</w:t>
        </w:r>
        <w:r w:rsidR="00CF23BD" w:rsidRPr="00C85B4E">
          <w:rPr>
            <w:webHidden/>
          </w:rPr>
          <w:tab/>
        </w:r>
        <w:r w:rsidR="00CF23BD" w:rsidRPr="00C85B4E">
          <w:rPr>
            <w:webHidden/>
          </w:rPr>
          <w:fldChar w:fldCharType="begin"/>
        </w:r>
        <w:r w:rsidR="00CF23BD" w:rsidRPr="00C85B4E">
          <w:rPr>
            <w:webHidden/>
          </w:rPr>
          <w:instrText xml:space="preserve"> PAGEREF _Toc63339145 \h </w:instrText>
        </w:r>
        <w:r w:rsidR="00CF23BD" w:rsidRPr="00C85B4E">
          <w:rPr>
            <w:webHidden/>
          </w:rPr>
        </w:r>
        <w:r w:rsidR="00CF23BD" w:rsidRPr="00C85B4E">
          <w:rPr>
            <w:webHidden/>
          </w:rPr>
          <w:fldChar w:fldCharType="separate"/>
        </w:r>
        <w:r w:rsidR="00C745C4" w:rsidRPr="00C85B4E">
          <w:rPr>
            <w:webHidden/>
          </w:rPr>
          <w:t>35</w:t>
        </w:r>
        <w:r w:rsidR="00CF23BD" w:rsidRPr="00C85B4E">
          <w:rPr>
            <w:webHidden/>
          </w:rPr>
          <w:fldChar w:fldCharType="end"/>
        </w:r>
      </w:hyperlink>
    </w:p>
    <w:p w14:paraId="27B828C2" w14:textId="1A96744F" w:rsidR="00CF23BD" w:rsidRPr="00C85B4E" w:rsidRDefault="00CF5BB0">
      <w:pPr>
        <w:pStyle w:val="TOC3"/>
        <w:rPr>
          <w:rFonts w:eastAsiaTheme="minorEastAsia" w:cstheme="minorBidi"/>
          <w:iCs w:val="0"/>
          <w:sz w:val="24"/>
          <w:szCs w:val="24"/>
        </w:rPr>
      </w:pPr>
      <w:hyperlink w:anchor="_Toc63339146" w:history="1">
        <w:r w:rsidR="00CF23BD" w:rsidRPr="00C85B4E">
          <w:rPr>
            <w:rStyle w:val="Hyperlink"/>
          </w:rPr>
          <w:t>Empowerment tool 1: How empowering is my organisation?</w:t>
        </w:r>
        <w:r w:rsidR="00CF23BD" w:rsidRPr="00C85B4E">
          <w:rPr>
            <w:webHidden/>
          </w:rPr>
          <w:tab/>
        </w:r>
        <w:r w:rsidR="00CF23BD" w:rsidRPr="00C85B4E">
          <w:rPr>
            <w:webHidden/>
          </w:rPr>
          <w:fldChar w:fldCharType="begin"/>
        </w:r>
        <w:r w:rsidR="00CF23BD" w:rsidRPr="00C85B4E">
          <w:rPr>
            <w:webHidden/>
          </w:rPr>
          <w:instrText xml:space="preserve"> PAGEREF _Toc63339146 \h </w:instrText>
        </w:r>
        <w:r w:rsidR="00CF23BD" w:rsidRPr="00C85B4E">
          <w:rPr>
            <w:webHidden/>
          </w:rPr>
        </w:r>
        <w:r w:rsidR="00CF23BD" w:rsidRPr="00C85B4E">
          <w:rPr>
            <w:webHidden/>
          </w:rPr>
          <w:fldChar w:fldCharType="separate"/>
        </w:r>
        <w:r w:rsidR="00C745C4" w:rsidRPr="00C85B4E">
          <w:rPr>
            <w:webHidden/>
          </w:rPr>
          <w:t>36</w:t>
        </w:r>
        <w:r w:rsidR="00CF23BD" w:rsidRPr="00C85B4E">
          <w:rPr>
            <w:webHidden/>
          </w:rPr>
          <w:fldChar w:fldCharType="end"/>
        </w:r>
      </w:hyperlink>
    </w:p>
    <w:p w14:paraId="5F00573E" w14:textId="36821E6F" w:rsidR="00CF23BD" w:rsidRPr="00C85B4E" w:rsidRDefault="00CF5BB0">
      <w:pPr>
        <w:pStyle w:val="TOC3"/>
        <w:rPr>
          <w:rFonts w:eastAsiaTheme="minorEastAsia" w:cstheme="minorBidi"/>
          <w:iCs w:val="0"/>
          <w:sz w:val="24"/>
          <w:szCs w:val="24"/>
        </w:rPr>
      </w:pPr>
      <w:hyperlink w:anchor="_Toc63339147" w:history="1">
        <w:r w:rsidR="00CF23BD" w:rsidRPr="00C85B4E">
          <w:rPr>
            <w:rStyle w:val="Hyperlink"/>
          </w:rPr>
          <w:t>Empowerment tool 2: Planning for empowerment</w:t>
        </w:r>
        <w:r w:rsidR="00CF23BD" w:rsidRPr="00C85B4E">
          <w:rPr>
            <w:webHidden/>
          </w:rPr>
          <w:tab/>
        </w:r>
        <w:r w:rsidR="00CF23BD" w:rsidRPr="00C85B4E">
          <w:rPr>
            <w:webHidden/>
          </w:rPr>
          <w:fldChar w:fldCharType="begin"/>
        </w:r>
        <w:r w:rsidR="00CF23BD" w:rsidRPr="00C85B4E">
          <w:rPr>
            <w:webHidden/>
          </w:rPr>
          <w:instrText xml:space="preserve"> PAGEREF _Toc63339147 \h </w:instrText>
        </w:r>
        <w:r w:rsidR="00CF23BD" w:rsidRPr="00C85B4E">
          <w:rPr>
            <w:webHidden/>
          </w:rPr>
        </w:r>
        <w:r w:rsidR="00CF23BD" w:rsidRPr="00C85B4E">
          <w:rPr>
            <w:webHidden/>
          </w:rPr>
          <w:fldChar w:fldCharType="separate"/>
        </w:r>
        <w:r w:rsidR="00C745C4" w:rsidRPr="00C85B4E">
          <w:rPr>
            <w:webHidden/>
          </w:rPr>
          <w:t>40</w:t>
        </w:r>
        <w:r w:rsidR="00CF23BD" w:rsidRPr="00C85B4E">
          <w:rPr>
            <w:webHidden/>
          </w:rPr>
          <w:fldChar w:fldCharType="end"/>
        </w:r>
      </w:hyperlink>
    </w:p>
    <w:p w14:paraId="2B1FCB47" w14:textId="26F9E8E4" w:rsidR="00CF23BD" w:rsidRPr="00C85B4E" w:rsidRDefault="00CF5BB0">
      <w:pPr>
        <w:pStyle w:val="TOC3"/>
        <w:rPr>
          <w:rFonts w:eastAsiaTheme="minorEastAsia" w:cstheme="minorBidi"/>
          <w:iCs w:val="0"/>
          <w:sz w:val="24"/>
          <w:szCs w:val="24"/>
        </w:rPr>
      </w:pPr>
      <w:hyperlink w:anchor="_Toc63339148" w:history="1">
        <w:r w:rsidR="00CF23BD" w:rsidRPr="00C85B4E">
          <w:rPr>
            <w:rStyle w:val="Hyperlink"/>
          </w:rPr>
          <w:t>Empowerment</w:t>
        </w:r>
        <w:r w:rsidR="00D76987" w:rsidRPr="00C85B4E">
          <w:rPr>
            <w:rStyle w:val="Hyperlink"/>
          </w:rPr>
          <w:t xml:space="preserve"> </w:t>
        </w:r>
        <w:r w:rsidR="00CF23BD" w:rsidRPr="00C85B4E">
          <w:rPr>
            <w:rStyle w:val="Hyperlink"/>
          </w:rPr>
          <w:t>tool 3: Assessing outcomes</w:t>
        </w:r>
        <w:r w:rsidR="00CF23BD" w:rsidRPr="00C85B4E">
          <w:rPr>
            <w:webHidden/>
          </w:rPr>
          <w:tab/>
        </w:r>
        <w:r w:rsidR="00CF23BD" w:rsidRPr="00C85B4E">
          <w:rPr>
            <w:webHidden/>
          </w:rPr>
          <w:fldChar w:fldCharType="begin"/>
        </w:r>
        <w:r w:rsidR="00CF23BD" w:rsidRPr="00C85B4E">
          <w:rPr>
            <w:webHidden/>
          </w:rPr>
          <w:instrText xml:space="preserve"> PAGEREF _Toc63339148 \h </w:instrText>
        </w:r>
        <w:r w:rsidR="00CF23BD" w:rsidRPr="00C85B4E">
          <w:rPr>
            <w:webHidden/>
          </w:rPr>
        </w:r>
        <w:r w:rsidR="00CF23BD" w:rsidRPr="00C85B4E">
          <w:rPr>
            <w:webHidden/>
          </w:rPr>
          <w:fldChar w:fldCharType="separate"/>
        </w:r>
        <w:r w:rsidR="00C745C4" w:rsidRPr="00C85B4E">
          <w:rPr>
            <w:webHidden/>
          </w:rPr>
          <w:t>48</w:t>
        </w:r>
        <w:r w:rsidR="00CF23BD" w:rsidRPr="00C85B4E">
          <w:rPr>
            <w:webHidden/>
          </w:rPr>
          <w:fldChar w:fldCharType="end"/>
        </w:r>
      </w:hyperlink>
    </w:p>
    <w:p w14:paraId="7DC62FE4" w14:textId="0AFDD451" w:rsidR="00CF23BD" w:rsidRPr="00C85B4E" w:rsidRDefault="00CF5BB0">
      <w:pPr>
        <w:pStyle w:val="TOC2"/>
        <w:rPr>
          <w:rFonts w:eastAsiaTheme="minorEastAsia" w:cstheme="minorBidi"/>
          <w:b w:val="0"/>
          <w:bCs w:val="0"/>
          <w:color w:val="auto"/>
          <w:sz w:val="24"/>
          <w:szCs w:val="24"/>
        </w:rPr>
      </w:pPr>
      <w:hyperlink w:anchor="_Toc63339149" w:history="1">
        <w:r w:rsidR="00CF23BD" w:rsidRPr="00C85B4E">
          <w:rPr>
            <w:rStyle w:val="Hyperlink"/>
          </w:rPr>
          <w:t>Participation tools</w:t>
        </w:r>
        <w:r w:rsidR="00CF23BD" w:rsidRPr="00C85B4E">
          <w:rPr>
            <w:webHidden/>
          </w:rPr>
          <w:tab/>
        </w:r>
        <w:r w:rsidR="00CF23BD" w:rsidRPr="00C85B4E">
          <w:rPr>
            <w:webHidden/>
          </w:rPr>
          <w:fldChar w:fldCharType="begin"/>
        </w:r>
        <w:r w:rsidR="00CF23BD" w:rsidRPr="00C85B4E">
          <w:rPr>
            <w:webHidden/>
          </w:rPr>
          <w:instrText xml:space="preserve"> PAGEREF _Toc63339149 \h </w:instrText>
        </w:r>
        <w:r w:rsidR="00CF23BD" w:rsidRPr="00C85B4E">
          <w:rPr>
            <w:webHidden/>
          </w:rPr>
        </w:r>
        <w:r w:rsidR="00CF23BD" w:rsidRPr="00C85B4E">
          <w:rPr>
            <w:webHidden/>
          </w:rPr>
          <w:fldChar w:fldCharType="separate"/>
        </w:r>
        <w:r w:rsidR="00C745C4" w:rsidRPr="00C85B4E">
          <w:rPr>
            <w:webHidden/>
          </w:rPr>
          <w:t>51</w:t>
        </w:r>
        <w:r w:rsidR="00CF23BD" w:rsidRPr="00C85B4E">
          <w:rPr>
            <w:webHidden/>
          </w:rPr>
          <w:fldChar w:fldCharType="end"/>
        </w:r>
      </w:hyperlink>
    </w:p>
    <w:p w14:paraId="37283A82" w14:textId="7B326122" w:rsidR="00CF23BD" w:rsidRPr="00C85B4E" w:rsidRDefault="00CF5BB0">
      <w:pPr>
        <w:pStyle w:val="TOC3"/>
        <w:rPr>
          <w:rFonts w:eastAsiaTheme="minorEastAsia" w:cstheme="minorBidi"/>
          <w:iCs w:val="0"/>
          <w:sz w:val="24"/>
          <w:szCs w:val="24"/>
        </w:rPr>
      </w:pPr>
      <w:hyperlink w:anchor="_Toc63339150" w:history="1">
        <w:r w:rsidR="00CF23BD" w:rsidRPr="00C85B4E">
          <w:rPr>
            <w:rStyle w:val="Hyperlink"/>
          </w:rPr>
          <w:t>Setting up a safe space to get children and young people’s views</w:t>
        </w:r>
        <w:r w:rsidR="00CF23BD" w:rsidRPr="00C85B4E">
          <w:rPr>
            <w:webHidden/>
          </w:rPr>
          <w:tab/>
        </w:r>
        <w:r w:rsidR="00CF23BD" w:rsidRPr="00C85B4E">
          <w:rPr>
            <w:webHidden/>
          </w:rPr>
          <w:fldChar w:fldCharType="begin"/>
        </w:r>
        <w:r w:rsidR="00CF23BD" w:rsidRPr="00C85B4E">
          <w:rPr>
            <w:webHidden/>
          </w:rPr>
          <w:instrText xml:space="preserve"> PAGEREF _Toc63339150 \h </w:instrText>
        </w:r>
        <w:r w:rsidR="00CF23BD" w:rsidRPr="00C85B4E">
          <w:rPr>
            <w:webHidden/>
          </w:rPr>
        </w:r>
        <w:r w:rsidR="00CF23BD" w:rsidRPr="00C85B4E">
          <w:rPr>
            <w:webHidden/>
          </w:rPr>
          <w:fldChar w:fldCharType="separate"/>
        </w:r>
        <w:r w:rsidR="00C745C4" w:rsidRPr="00C85B4E">
          <w:rPr>
            <w:webHidden/>
          </w:rPr>
          <w:t>51</w:t>
        </w:r>
        <w:r w:rsidR="00CF23BD" w:rsidRPr="00C85B4E">
          <w:rPr>
            <w:webHidden/>
          </w:rPr>
          <w:fldChar w:fldCharType="end"/>
        </w:r>
      </w:hyperlink>
    </w:p>
    <w:p w14:paraId="1D5970A9" w14:textId="24A163A4" w:rsidR="00CF23BD" w:rsidRPr="00C85B4E" w:rsidRDefault="00CF5BB0">
      <w:pPr>
        <w:pStyle w:val="TOC3"/>
        <w:rPr>
          <w:rFonts w:eastAsiaTheme="minorEastAsia" w:cstheme="minorBidi"/>
          <w:iCs w:val="0"/>
          <w:sz w:val="24"/>
          <w:szCs w:val="24"/>
        </w:rPr>
      </w:pPr>
      <w:hyperlink w:anchor="_Toc63339151" w:history="1">
        <w:r w:rsidR="00CF23BD" w:rsidRPr="00C85B4E">
          <w:rPr>
            <w:rStyle w:val="Hyperlink"/>
          </w:rPr>
          <w:t>Participation tool 1: Identifying safe spaces</w:t>
        </w:r>
        <w:r w:rsidR="00CF23BD" w:rsidRPr="00C85B4E">
          <w:rPr>
            <w:webHidden/>
          </w:rPr>
          <w:tab/>
        </w:r>
        <w:r w:rsidR="00CF23BD" w:rsidRPr="00C85B4E">
          <w:rPr>
            <w:webHidden/>
          </w:rPr>
          <w:fldChar w:fldCharType="begin"/>
        </w:r>
        <w:r w:rsidR="00CF23BD" w:rsidRPr="00C85B4E">
          <w:rPr>
            <w:webHidden/>
          </w:rPr>
          <w:instrText xml:space="preserve"> PAGEREF _Toc63339151 \h </w:instrText>
        </w:r>
        <w:r w:rsidR="00CF23BD" w:rsidRPr="00C85B4E">
          <w:rPr>
            <w:webHidden/>
          </w:rPr>
        </w:r>
        <w:r w:rsidR="00CF23BD" w:rsidRPr="00C85B4E">
          <w:rPr>
            <w:webHidden/>
          </w:rPr>
          <w:fldChar w:fldCharType="separate"/>
        </w:r>
        <w:r w:rsidR="00C745C4" w:rsidRPr="00C85B4E">
          <w:rPr>
            <w:webHidden/>
          </w:rPr>
          <w:t>53</w:t>
        </w:r>
        <w:r w:rsidR="00CF23BD" w:rsidRPr="00C85B4E">
          <w:rPr>
            <w:webHidden/>
          </w:rPr>
          <w:fldChar w:fldCharType="end"/>
        </w:r>
      </w:hyperlink>
    </w:p>
    <w:p w14:paraId="0B43B84C" w14:textId="6C1A14DE" w:rsidR="00CF23BD" w:rsidRPr="00C85B4E" w:rsidRDefault="00CF5BB0">
      <w:pPr>
        <w:pStyle w:val="TOC3"/>
        <w:rPr>
          <w:rFonts w:eastAsiaTheme="minorEastAsia" w:cstheme="minorBidi"/>
          <w:iCs w:val="0"/>
          <w:sz w:val="24"/>
          <w:szCs w:val="24"/>
        </w:rPr>
      </w:pPr>
      <w:hyperlink w:anchor="_Toc63339152" w:history="1">
        <w:r w:rsidR="00CF23BD" w:rsidRPr="00C85B4E">
          <w:rPr>
            <w:rStyle w:val="Hyperlink"/>
          </w:rPr>
          <w:t>Participation tool 2: Safety shields</w:t>
        </w:r>
        <w:r w:rsidR="00CF23BD" w:rsidRPr="00C85B4E">
          <w:rPr>
            <w:webHidden/>
          </w:rPr>
          <w:tab/>
        </w:r>
        <w:r w:rsidR="00CF23BD" w:rsidRPr="00C85B4E">
          <w:rPr>
            <w:webHidden/>
          </w:rPr>
          <w:fldChar w:fldCharType="begin"/>
        </w:r>
        <w:r w:rsidR="00CF23BD" w:rsidRPr="00C85B4E">
          <w:rPr>
            <w:webHidden/>
          </w:rPr>
          <w:instrText xml:space="preserve"> PAGEREF _Toc63339152 \h </w:instrText>
        </w:r>
        <w:r w:rsidR="00CF23BD" w:rsidRPr="00C85B4E">
          <w:rPr>
            <w:webHidden/>
          </w:rPr>
        </w:r>
        <w:r w:rsidR="00CF23BD" w:rsidRPr="00C85B4E">
          <w:rPr>
            <w:webHidden/>
          </w:rPr>
          <w:fldChar w:fldCharType="separate"/>
        </w:r>
        <w:r w:rsidR="00C745C4" w:rsidRPr="00C85B4E">
          <w:rPr>
            <w:webHidden/>
          </w:rPr>
          <w:t>56</w:t>
        </w:r>
        <w:r w:rsidR="00CF23BD" w:rsidRPr="00C85B4E">
          <w:rPr>
            <w:webHidden/>
          </w:rPr>
          <w:fldChar w:fldCharType="end"/>
        </w:r>
      </w:hyperlink>
    </w:p>
    <w:p w14:paraId="4001F83A" w14:textId="755469FA" w:rsidR="00CF23BD" w:rsidRPr="00C85B4E" w:rsidRDefault="00CF5BB0">
      <w:pPr>
        <w:pStyle w:val="TOC3"/>
        <w:rPr>
          <w:rFonts w:eastAsiaTheme="minorEastAsia" w:cstheme="minorBidi"/>
          <w:iCs w:val="0"/>
          <w:sz w:val="24"/>
          <w:szCs w:val="24"/>
        </w:rPr>
      </w:pPr>
      <w:hyperlink w:anchor="_Toc63339153" w:history="1">
        <w:r w:rsidR="00CF23BD" w:rsidRPr="00C85B4E">
          <w:rPr>
            <w:rStyle w:val="Hyperlink"/>
          </w:rPr>
          <w:t>Participation tool 3: Developing a child safe policy or statement of commitment to child safety</w:t>
        </w:r>
        <w:r w:rsidR="00CF23BD" w:rsidRPr="00C85B4E">
          <w:rPr>
            <w:webHidden/>
          </w:rPr>
          <w:tab/>
        </w:r>
        <w:r w:rsidR="00CF23BD" w:rsidRPr="00C85B4E">
          <w:rPr>
            <w:webHidden/>
          </w:rPr>
          <w:fldChar w:fldCharType="begin"/>
        </w:r>
        <w:r w:rsidR="00CF23BD" w:rsidRPr="00C85B4E">
          <w:rPr>
            <w:webHidden/>
          </w:rPr>
          <w:instrText xml:space="preserve"> PAGEREF _Toc63339153 \h </w:instrText>
        </w:r>
        <w:r w:rsidR="00CF23BD" w:rsidRPr="00C85B4E">
          <w:rPr>
            <w:webHidden/>
          </w:rPr>
        </w:r>
        <w:r w:rsidR="00CF23BD" w:rsidRPr="00C85B4E">
          <w:rPr>
            <w:webHidden/>
          </w:rPr>
          <w:fldChar w:fldCharType="separate"/>
        </w:r>
        <w:r w:rsidR="00C745C4" w:rsidRPr="00C85B4E">
          <w:rPr>
            <w:webHidden/>
          </w:rPr>
          <w:t>59</w:t>
        </w:r>
        <w:r w:rsidR="00CF23BD" w:rsidRPr="00C85B4E">
          <w:rPr>
            <w:webHidden/>
          </w:rPr>
          <w:fldChar w:fldCharType="end"/>
        </w:r>
      </w:hyperlink>
    </w:p>
    <w:p w14:paraId="269CA0E3" w14:textId="281FEE2A" w:rsidR="00CF23BD" w:rsidRPr="00C85B4E" w:rsidRDefault="00CF5BB0">
      <w:pPr>
        <w:pStyle w:val="TOC3"/>
        <w:rPr>
          <w:rFonts w:eastAsiaTheme="minorEastAsia" w:cstheme="minorBidi"/>
          <w:iCs w:val="0"/>
          <w:sz w:val="24"/>
          <w:szCs w:val="24"/>
        </w:rPr>
      </w:pPr>
      <w:hyperlink w:anchor="_Toc63339154" w:history="1">
        <w:r w:rsidR="00CF23BD" w:rsidRPr="00C85B4E">
          <w:rPr>
            <w:rStyle w:val="Hyperlink"/>
          </w:rPr>
          <w:t>Participation tool 4: V is for Victory</w:t>
        </w:r>
        <w:r w:rsidR="00CF23BD" w:rsidRPr="00C85B4E">
          <w:rPr>
            <w:webHidden/>
          </w:rPr>
          <w:tab/>
        </w:r>
        <w:r w:rsidR="00CF23BD" w:rsidRPr="00C85B4E">
          <w:rPr>
            <w:webHidden/>
          </w:rPr>
          <w:fldChar w:fldCharType="begin"/>
        </w:r>
        <w:r w:rsidR="00CF23BD" w:rsidRPr="00C85B4E">
          <w:rPr>
            <w:webHidden/>
          </w:rPr>
          <w:instrText xml:space="preserve"> PAGEREF _Toc63339154 \h </w:instrText>
        </w:r>
        <w:r w:rsidR="00CF23BD" w:rsidRPr="00C85B4E">
          <w:rPr>
            <w:webHidden/>
          </w:rPr>
        </w:r>
        <w:r w:rsidR="00CF23BD" w:rsidRPr="00C85B4E">
          <w:rPr>
            <w:webHidden/>
          </w:rPr>
          <w:fldChar w:fldCharType="separate"/>
        </w:r>
        <w:r w:rsidR="00C745C4" w:rsidRPr="00C85B4E">
          <w:rPr>
            <w:webHidden/>
          </w:rPr>
          <w:t>61</w:t>
        </w:r>
        <w:r w:rsidR="00CF23BD" w:rsidRPr="00C85B4E">
          <w:rPr>
            <w:webHidden/>
          </w:rPr>
          <w:fldChar w:fldCharType="end"/>
        </w:r>
      </w:hyperlink>
    </w:p>
    <w:p w14:paraId="61D4F9CE" w14:textId="07572134" w:rsidR="00CF23BD" w:rsidRPr="00C85B4E" w:rsidRDefault="00CF5BB0">
      <w:pPr>
        <w:pStyle w:val="TOC3"/>
        <w:rPr>
          <w:rFonts w:eastAsiaTheme="minorEastAsia" w:cstheme="minorBidi"/>
          <w:iCs w:val="0"/>
          <w:sz w:val="24"/>
          <w:szCs w:val="24"/>
        </w:rPr>
      </w:pPr>
      <w:hyperlink w:anchor="_Toc63339155" w:history="1">
        <w:r w:rsidR="00CF23BD" w:rsidRPr="00C85B4E">
          <w:rPr>
            <w:rStyle w:val="Hyperlink"/>
          </w:rPr>
          <w:t>Warm</w:t>
        </w:r>
        <w:r w:rsidR="00C9533A" w:rsidRPr="00C85B4E">
          <w:rPr>
            <w:rStyle w:val="Hyperlink"/>
          </w:rPr>
          <w:t>-</w:t>
        </w:r>
        <w:r w:rsidR="00CF23BD" w:rsidRPr="00C85B4E">
          <w:rPr>
            <w:rStyle w:val="Hyperlink"/>
          </w:rPr>
          <w:t>up games</w:t>
        </w:r>
        <w:r w:rsidR="00CF23BD" w:rsidRPr="00C85B4E">
          <w:rPr>
            <w:webHidden/>
          </w:rPr>
          <w:tab/>
        </w:r>
        <w:r w:rsidR="00CF23BD" w:rsidRPr="00C85B4E">
          <w:rPr>
            <w:webHidden/>
          </w:rPr>
          <w:fldChar w:fldCharType="begin"/>
        </w:r>
        <w:r w:rsidR="00CF23BD" w:rsidRPr="00C85B4E">
          <w:rPr>
            <w:webHidden/>
          </w:rPr>
          <w:instrText xml:space="preserve"> PAGEREF _Toc63339155 \h </w:instrText>
        </w:r>
        <w:r w:rsidR="00CF23BD" w:rsidRPr="00C85B4E">
          <w:rPr>
            <w:webHidden/>
          </w:rPr>
        </w:r>
        <w:r w:rsidR="00CF23BD" w:rsidRPr="00C85B4E">
          <w:rPr>
            <w:webHidden/>
          </w:rPr>
          <w:fldChar w:fldCharType="separate"/>
        </w:r>
        <w:r w:rsidR="00C745C4" w:rsidRPr="00C85B4E">
          <w:rPr>
            <w:webHidden/>
          </w:rPr>
          <w:t>63</w:t>
        </w:r>
        <w:r w:rsidR="00CF23BD" w:rsidRPr="00C85B4E">
          <w:rPr>
            <w:webHidden/>
          </w:rPr>
          <w:fldChar w:fldCharType="end"/>
        </w:r>
      </w:hyperlink>
    </w:p>
    <w:p w14:paraId="42804FC4" w14:textId="050C7D19" w:rsidR="00CF23BD" w:rsidRPr="00C85B4E" w:rsidRDefault="00CF5BB0">
      <w:pPr>
        <w:pStyle w:val="TOC3"/>
        <w:rPr>
          <w:rFonts w:eastAsiaTheme="minorEastAsia" w:cstheme="minorBidi"/>
          <w:iCs w:val="0"/>
          <w:sz w:val="24"/>
          <w:szCs w:val="24"/>
        </w:rPr>
      </w:pPr>
      <w:hyperlink w:anchor="_Toc63339156" w:history="1">
        <w:r w:rsidR="00CF23BD" w:rsidRPr="00C85B4E">
          <w:rPr>
            <w:rStyle w:val="Hyperlink"/>
          </w:rPr>
          <w:t>Group agreements</w:t>
        </w:r>
        <w:r w:rsidR="00CF23BD" w:rsidRPr="00C85B4E">
          <w:rPr>
            <w:webHidden/>
          </w:rPr>
          <w:tab/>
        </w:r>
        <w:r w:rsidR="00CF23BD" w:rsidRPr="00C85B4E">
          <w:rPr>
            <w:webHidden/>
          </w:rPr>
          <w:fldChar w:fldCharType="begin"/>
        </w:r>
        <w:r w:rsidR="00CF23BD" w:rsidRPr="00C85B4E">
          <w:rPr>
            <w:webHidden/>
          </w:rPr>
          <w:instrText xml:space="preserve"> PAGEREF _Toc63339156 \h </w:instrText>
        </w:r>
        <w:r w:rsidR="00CF23BD" w:rsidRPr="00C85B4E">
          <w:rPr>
            <w:webHidden/>
          </w:rPr>
        </w:r>
        <w:r w:rsidR="00CF23BD" w:rsidRPr="00C85B4E">
          <w:rPr>
            <w:webHidden/>
          </w:rPr>
          <w:fldChar w:fldCharType="separate"/>
        </w:r>
        <w:r w:rsidR="00C745C4" w:rsidRPr="00C85B4E">
          <w:rPr>
            <w:webHidden/>
          </w:rPr>
          <w:t>64</w:t>
        </w:r>
        <w:r w:rsidR="00CF23BD" w:rsidRPr="00C85B4E">
          <w:rPr>
            <w:webHidden/>
          </w:rPr>
          <w:fldChar w:fldCharType="end"/>
        </w:r>
      </w:hyperlink>
    </w:p>
    <w:p w14:paraId="4F80FCAD" w14:textId="05055939" w:rsidR="00CF23BD" w:rsidRPr="00C85B4E" w:rsidRDefault="00CF5BB0">
      <w:pPr>
        <w:pStyle w:val="TOC3"/>
        <w:rPr>
          <w:rFonts w:eastAsiaTheme="minorEastAsia" w:cstheme="minorBidi"/>
          <w:iCs w:val="0"/>
          <w:sz w:val="24"/>
          <w:szCs w:val="24"/>
        </w:rPr>
      </w:pPr>
      <w:hyperlink w:anchor="_Toc63339157" w:history="1">
        <w:r w:rsidR="00CF23BD" w:rsidRPr="00C85B4E">
          <w:rPr>
            <w:rStyle w:val="Hyperlink"/>
          </w:rPr>
          <w:t>Tailoring guide for participation of children and young people of different ages</w:t>
        </w:r>
        <w:r w:rsidR="00CF23BD" w:rsidRPr="00C85B4E">
          <w:rPr>
            <w:webHidden/>
          </w:rPr>
          <w:tab/>
        </w:r>
        <w:r w:rsidR="00CF23BD" w:rsidRPr="00C85B4E">
          <w:rPr>
            <w:webHidden/>
          </w:rPr>
          <w:fldChar w:fldCharType="begin"/>
        </w:r>
        <w:r w:rsidR="00CF23BD" w:rsidRPr="00C85B4E">
          <w:rPr>
            <w:webHidden/>
          </w:rPr>
          <w:instrText xml:space="preserve"> PAGEREF _Toc63339157 \h </w:instrText>
        </w:r>
        <w:r w:rsidR="00CF23BD" w:rsidRPr="00C85B4E">
          <w:rPr>
            <w:webHidden/>
          </w:rPr>
        </w:r>
        <w:r w:rsidR="00CF23BD" w:rsidRPr="00C85B4E">
          <w:rPr>
            <w:webHidden/>
          </w:rPr>
          <w:fldChar w:fldCharType="separate"/>
        </w:r>
        <w:r w:rsidR="00C745C4" w:rsidRPr="00C85B4E">
          <w:rPr>
            <w:webHidden/>
          </w:rPr>
          <w:t>65</w:t>
        </w:r>
        <w:r w:rsidR="00CF23BD" w:rsidRPr="00C85B4E">
          <w:rPr>
            <w:webHidden/>
          </w:rPr>
          <w:fldChar w:fldCharType="end"/>
        </w:r>
      </w:hyperlink>
    </w:p>
    <w:p w14:paraId="226A56F6" w14:textId="2234190D" w:rsidR="00CF23BD" w:rsidRPr="00C85B4E" w:rsidRDefault="00CF5BB0">
      <w:pPr>
        <w:pStyle w:val="TOC1"/>
        <w:rPr>
          <w:rFonts w:eastAsiaTheme="minorEastAsia" w:cstheme="minorBidi"/>
          <w:b w:val="0"/>
          <w:bCs w:val="0"/>
          <w:iCs w:val="0"/>
          <w:color w:val="auto"/>
        </w:rPr>
      </w:pPr>
      <w:hyperlink w:anchor="_Toc63339158" w:history="1">
        <w:r w:rsidR="00CF23BD" w:rsidRPr="00C85B4E">
          <w:rPr>
            <w:rStyle w:val="Hyperlink"/>
          </w:rPr>
          <w:t>Further resources</w:t>
        </w:r>
        <w:r w:rsidR="00CF23BD" w:rsidRPr="00C85B4E">
          <w:rPr>
            <w:webHidden/>
          </w:rPr>
          <w:tab/>
        </w:r>
        <w:r w:rsidR="00CF23BD" w:rsidRPr="00C85B4E">
          <w:rPr>
            <w:webHidden/>
          </w:rPr>
          <w:fldChar w:fldCharType="begin"/>
        </w:r>
        <w:r w:rsidR="00CF23BD" w:rsidRPr="00C85B4E">
          <w:rPr>
            <w:webHidden/>
          </w:rPr>
          <w:instrText xml:space="preserve"> PAGEREF _Toc63339158 \h </w:instrText>
        </w:r>
        <w:r w:rsidR="00CF23BD" w:rsidRPr="00C85B4E">
          <w:rPr>
            <w:webHidden/>
          </w:rPr>
        </w:r>
        <w:r w:rsidR="00CF23BD" w:rsidRPr="00C85B4E">
          <w:rPr>
            <w:webHidden/>
          </w:rPr>
          <w:fldChar w:fldCharType="separate"/>
        </w:r>
        <w:r w:rsidR="00C745C4" w:rsidRPr="00C85B4E">
          <w:rPr>
            <w:webHidden/>
          </w:rPr>
          <w:t>80</w:t>
        </w:r>
        <w:r w:rsidR="00CF23BD" w:rsidRPr="00C85B4E">
          <w:rPr>
            <w:webHidden/>
          </w:rPr>
          <w:fldChar w:fldCharType="end"/>
        </w:r>
      </w:hyperlink>
    </w:p>
    <w:p w14:paraId="070EAEB1" w14:textId="6496D43C" w:rsidR="00435F52" w:rsidRPr="00C85B4E" w:rsidRDefault="009245C4" w:rsidP="00435F52">
      <w:pPr>
        <w:rPr>
          <w:lang w:val="en-AU"/>
        </w:rPr>
      </w:pPr>
      <w:r w:rsidRPr="00C85B4E">
        <w:rPr>
          <w:rFonts w:eastAsia="Arial" w:cstheme="minorHAnsi"/>
          <w:b/>
          <w:bCs/>
          <w:iCs/>
          <w:noProof/>
          <w:color w:val="2F5496" w:themeColor="accent1" w:themeShade="BF"/>
          <w:lang w:val="en-AU" w:eastAsia="en-GB"/>
        </w:rPr>
        <w:fldChar w:fldCharType="end"/>
      </w:r>
    </w:p>
    <w:p w14:paraId="2046CDC0" w14:textId="4CA9E1AB" w:rsidR="00370D42" w:rsidRPr="00C85B4E" w:rsidRDefault="00727066" w:rsidP="005545BA">
      <w:pPr>
        <w:pStyle w:val="Heading1"/>
      </w:pPr>
      <w:bookmarkStart w:id="8" w:name="_Tailoring_participation_to"/>
      <w:bookmarkStart w:id="9" w:name="__Organisational_tool_1:"/>
      <w:bookmarkStart w:id="10" w:name="__Organisational_tool_2:"/>
      <w:bookmarkStart w:id="11" w:name="_Empowerment_tool_1:"/>
      <w:bookmarkStart w:id="12" w:name="_Empowerment_tool_2:"/>
      <w:bookmarkStart w:id="13" w:name="_Toc62487833"/>
      <w:bookmarkStart w:id="14" w:name="_Toc62487960"/>
      <w:bookmarkStart w:id="15" w:name="_Toc63339111"/>
      <w:bookmarkEnd w:id="8"/>
      <w:bookmarkEnd w:id="9"/>
      <w:bookmarkEnd w:id="10"/>
      <w:bookmarkEnd w:id="11"/>
      <w:bookmarkEnd w:id="12"/>
      <w:r w:rsidRPr="00C85B4E">
        <w:lastRenderedPageBreak/>
        <w:t>Introduction</w:t>
      </w:r>
      <w:bookmarkEnd w:id="13"/>
      <w:bookmarkEnd w:id="14"/>
      <w:bookmarkEnd w:id="15"/>
    </w:p>
    <w:p w14:paraId="23B7B2ED" w14:textId="77777777" w:rsidR="00560ED8" w:rsidRPr="00C85B4E" w:rsidRDefault="00560ED8" w:rsidP="005545BA">
      <w:pPr>
        <w:pStyle w:val="BodyText"/>
        <w:rPr>
          <w:lang w:val="en-AU" w:eastAsia="en-GB"/>
        </w:rPr>
      </w:pPr>
      <w:r w:rsidRPr="00C85B4E">
        <w:rPr>
          <w:lang w:val="en-AU" w:eastAsia="en-GB"/>
        </w:rPr>
        <w:t>Child safe organisations value and celebrate children and young people for who they are and the contributions they make. They also recognise that because of their age, children and young people can be disempowered and are at greater risk of experiencing harm.</w:t>
      </w:r>
    </w:p>
    <w:p w14:paraId="5957E2C5" w14:textId="23E25B4B" w:rsidR="00560ED8" w:rsidRPr="00C85B4E" w:rsidRDefault="00560ED8" w:rsidP="005545BA">
      <w:pPr>
        <w:pStyle w:val="BodyText"/>
        <w:rPr>
          <w:lang w:val="en-AU" w:eastAsia="en-GB"/>
        </w:rPr>
      </w:pPr>
      <w:r w:rsidRPr="00C85B4E">
        <w:rPr>
          <w:lang w:val="en-AU" w:eastAsia="en-GB"/>
        </w:rPr>
        <w:t xml:space="preserve">Organisations have an obligation to empower children and young people, and to uphold their human right to participate in decision-making that affects them. Some organisations are already skilled in doing this, while others remain unclear about what empowerment and participation look like and are </w:t>
      </w:r>
      <w:r w:rsidR="009033EF" w:rsidRPr="00C85B4E">
        <w:rPr>
          <w:lang w:val="en-AU" w:eastAsia="en-GB"/>
        </w:rPr>
        <w:t>yet to take first steps</w:t>
      </w:r>
      <w:r w:rsidRPr="00C85B4E">
        <w:rPr>
          <w:lang w:val="en-AU" w:eastAsia="en-GB"/>
        </w:rPr>
        <w:t>.</w:t>
      </w:r>
      <w:r w:rsidR="00D76987" w:rsidRPr="00C85B4E">
        <w:rPr>
          <w:lang w:val="en-AU" w:eastAsia="en-GB"/>
        </w:rPr>
        <w:t xml:space="preserve"> </w:t>
      </w:r>
    </w:p>
    <w:p w14:paraId="1BA39402" w14:textId="2EFCF577" w:rsidR="00560ED8" w:rsidRPr="00C85B4E" w:rsidRDefault="00560ED8" w:rsidP="005545BA">
      <w:pPr>
        <w:pStyle w:val="BodyText"/>
        <w:rPr>
          <w:lang w:val="en-AU" w:eastAsia="en-GB"/>
        </w:rPr>
      </w:pPr>
      <w:r w:rsidRPr="00C85B4E">
        <w:rPr>
          <w:lang w:val="en-AU" w:eastAsia="en-GB"/>
        </w:rPr>
        <w:t xml:space="preserve">This guide is designed to assist adults to empower and involve children and young people in their organisation, in line with the Child Safe Standards. It contains </w:t>
      </w:r>
      <w:r w:rsidR="009033EF" w:rsidRPr="00C85B4E">
        <w:rPr>
          <w:lang w:val="en-AU" w:eastAsia="en-GB"/>
        </w:rPr>
        <w:t>guidance</w:t>
      </w:r>
      <w:r w:rsidRPr="00C85B4E">
        <w:rPr>
          <w:lang w:val="en-AU" w:eastAsia="en-GB"/>
        </w:rPr>
        <w:t>, tools and tips.</w:t>
      </w:r>
    </w:p>
    <w:p w14:paraId="6D71CE8A" w14:textId="77777777" w:rsidR="00560ED8" w:rsidRPr="00C85B4E" w:rsidRDefault="00560ED8" w:rsidP="005545BA">
      <w:pPr>
        <w:pStyle w:val="BodyText"/>
        <w:rPr>
          <w:lang w:val="en-AU" w:eastAsia="en-GB"/>
        </w:rPr>
      </w:pPr>
      <w:r w:rsidRPr="00C85B4E">
        <w:rPr>
          <w:lang w:val="en-AU" w:eastAsia="en-GB"/>
        </w:rPr>
        <w:t>Empowerment and participation are two different things.</w:t>
      </w:r>
    </w:p>
    <w:p w14:paraId="420D7EB7" w14:textId="77777777" w:rsidR="00560ED8" w:rsidRPr="00C85B4E" w:rsidRDefault="00560ED8" w:rsidP="005545BA">
      <w:pPr>
        <w:pStyle w:val="BodyText"/>
        <w:rPr>
          <w:lang w:val="en-AU" w:eastAsia="en-GB"/>
        </w:rPr>
      </w:pPr>
      <w:r w:rsidRPr="00C85B4E">
        <w:rPr>
          <w:rStyle w:val="Strong"/>
          <w:lang w:val="en-AU"/>
        </w:rPr>
        <w:t>Empowerment</w:t>
      </w:r>
      <w:r w:rsidRPr="00C85B4E">
        <w:rPr>
          <w:lang w:val="en-AU" w:eastAsia="en-GB"/>
        </w:rPr>
        <w:t xml:space="preserve"> is about building up children and young people and changing the way organisations operate. It helps children and young people to have greater confidence and to seek out support when they need it.</w:t>
      </w:r>
    </w:p>
    <w:p w14:paraId="1AC3129E" w14:textId="77777777" w:rsidR="00560ED8" w:rsidRPr="00C85B4E" w:rsidRDefault="00560ED8" w:rsidP="005545BA">
      <w:pPr>
        <w:pStyle w:val="BodyText"/>
        <w:rPr>
          <w:lang w:val="en-AU" w:eastAsia="en-GB"/>
        </w:rPr>
      </w:pPr>
      <w:r w:rsidRPr="00C85B4E">
        <w:rPr>
          <w:lang w:val="en-AU" w:eastAsia="en-GB"/>
        </w:rPr>
        <w:t>In child safe organisations, children and young people can be empowered through their relationships with staff and peers, and through positive and affirming experiences. They also need to be given information and skills to overcome problems and challenges, and to enable them to have a say about things that affect them. Empowerment builds children and young people’s confidence in themselves and in the organisation.</w:t>
      </w:r>
    </w:p>
    <w:p w14:paraId="48ADEC99" w14:textId="4A15A490" w:rsidR="00560ED8" w:rsidRPr="00C85B4E" w:rsidRDefault="009033EF" w:rsidP="005545BA">
      <w:pPr>
        <w:pStyle w:val="BodyText"/>
        <w:rPr>
          <w:lang w:val="en-AU" w:eastAsia="en-GB"/>
        </w:rPr>
      </w:pPr>
      <w:r w:rsidRPr="00C85B4E">
        <w:rPr>
          <w:lang w:val="en-AU" w:eastAsia="en-GB"/>
        </w:rPr>
        <w:t>In</w:t>
      </w:r>
      <w:r w:rsidR="00560ED8" w:rsidRPr="00C85B4E">
        <w:rPr>
          <w:lang w:val="en-AU" w:eastAsia="en-GB"/>
        </w:rPr>
        <w:t xml:space="preserve"> organisations </w:t>
      </w:r>
      <w:r w:rsidR="001D5F32" w:rsidRPr="00C85B4E">
        <w:rPr>
          <w:lang w:val="en-AU" w:eastAsia="en-GB"/>
        </w:rPr>
        <w:t xml:space="preserve">that are </w:t>
      </w:r>
      <w:r w:rsidR="00560ED8" w:rsidRPr="00C85B4E">
        <w:rPr>
          <w:lang w:val="en-AU" w:eastAsia="en-GB"/>
        </w:rPr>
        <w:t>already empowering</w:t>
      </w:r>
      <w:r w:rsidR="001D5F32" w:rsidRPr="00C85B4E">
        <w:rPr>
          <w:lang w:val="en-AU" w:eastAsia="en-GB"/>
        </w:rPr>
        <w:t>,</w:t>
      </w:r>
      <w:r w:rsidR="00560ED8" w:rsidRPr="00C85B4E">
        <w:rPr>
          <w:lang w:val="en-AU" w:eastAsia="en-GB"/>
        </w:rPr>
        <w:t xml:space="preserve"> children and young people are given opportunities to grow and build their confidence and self-esteem. They feel as though they belong and know that they can raise concerns if they feel unhappy or unsafe. These foundations can be built on further to help ensure children and young people have even more positive experiences. </w:t>
      </w:r>
    </w:p>
    <w:p w14:paraId="535A8212" w14:textId="77777777" w:rsidR="00560ED8" w:rsidRPr="00C85B4E" w:rsidRDefault="00560ED8" w:rsidP="005545BA">
      <w:pPr>
        <w:pStyle w:val="BodyText"/>
        <w:rPr>
          <w:rStyle w:val="Strong"/>
          <w:lang w:val="en-AU"/>
        </w:rPr>
      </w:pPr>
      <w:r w:rsidRPr="00C85B4E">
        <w:rPr>
          <w:rStyle w:val="Strong"/>
          <w:lang w:val="en-AU"/>
        </w:rPr>
        <w:t>The first part of this guide explains why empowerment is important in child safe organisations and how it helps keep children and young people safe. It provides information on what organisations can do to empower the children and young people they engage with and tools to put their plans into action.</w:t>
      </w:r>
    </w:p>
    <w:p w14:paraId="038D06A5" w14:textId="77777777" w:rsidR="00560ED8" w:rsidRPr="00C85B4E" w:rsidRDefault="00560ED8" w:rsidP="005545BA">
      <w:pPr>
        <w:pStyle w:val="BodyText"/>
        <w:rPr>
          <w:lang w:val="en-AU" w:eastAsia="en-GB"/>
        </w:rPr>
      </w:pPr>
      <w:r w:rsidRPr="00C85B4E">
        <w:rPr>
          <w:rStyle w:val="Strong"/>
          <w:lang w:val="en-AU"/>
        </w:rPr>
        <w:t>Participation</w:t>
      </w:r>
      <w:r w:rsidRPr="00C85B4E">
        <w:rPr>
          <w:lang w:val="en-AU" w:eastAsia="en-GB"/>
        </w:rPr>
        <w:t xml:space="preserve"> is about giving children and young people opportunities to have their say and to inform decision-making. This requires organisations to listen, to hear, and to make appropriate changes based on what children and young people share. Participation contributes to empowerment when it builds children and young people’s confidence, not just in themselves but in the organisations they are connected with. It strengthens relationships and helps children and young people feel valued.</w:t>
      </w:r>
    </w:p>
    <w:p w14:paraId="5444890F" w14:textId="43B3EEF2" w:rsidR="00560ED8" w:rsidRPr="00C85B4E" w:rsidRDefault="00560ED8" w:rsidP="005545BA">
      <w:pPr>
        <w:pStyle w:val="BodyText"/>
        <w:rPr>
          <w:lang w:val="en-AU" w:eastAsia="en-GB"/>
        </w:rPr>
      </w:pPr>
      <w:r w:rsidRPr="00C85B4E">
        <w:rPr>
          <w:lang w:val="en-AU" w:eastAsia="en-GB"/>
        </w:rPr>
        <w:t>As they grow and develop, children and young people have an increasing ability to express themselves and to be involved in decision-making. It is the responsibility of the adults in their lives to help foster this. Participation in child safe organisations is not only about giving children and young people opportunities to have their say. It’s also about organisations considering the needs and views of children and young people when making decisions that affect them. It’s a conversation where ideas are shared back and forth. In child safe organisations, these discussions are built into decision-making processes,</w:t>
      </w:r>
      <w:r w:rsidR="009033EF" w:rsidRPr="00C85B4E">
        <w:rPr>
          <w:lang w:val="en-AU" w:eastAsia="en-GB"/>
        </w:rPr>
        <w:t xml:space="preserve"> demonstrating a </w:t>
      </w:r>
      <w:r w:rsidRPr="00C85B4E">
        <w:rPr>
          <w:lang w:val="en-AU" w:eastAsia="en-GB"/>
        </w:rPr>
        <w:t>commitment to listening and responding.</w:t>
      </w:r>
    </w:p>
    <w:p w14:paraId="644AE93A" w14:textId="77777777" w:rsidR="00560ED8" w:rsidRPr="00C85B4E" w:rsidRDefault="00560ED8" w:rsidP="005545BA">
      <w:pPr>
        <w:pStyle w:val="BodyText"/>
        <w:rPr>
          <w:lang w:val="en-AU" w:eastAsia="en-GB"/>
        </w:rPr>
      </w:pPr>
      <w:r w:rsidRPr="00C85B4E">
        <w:rPr>
          <w:lang w:val="en-AU" w:eastAsia="en-GB"/>
        </w:rPr>
        <w:lastRenderedPageBreak/>
        <w:t xml:space="preserve">In organisations where children and young people are given opportunities to have their say, adults find out what children and young people are thinking and feeling. This means they are informed when it comes to making decisions that affect children and young people. </w:t>
      </w:r>
    </w:p>
    <w:p w14:paraId="28E23BAD" w14:textId="77777777" w:rsidR="00560ED8" w:rsidRPr="00C85B4E" w:rsidRDefault="00560ED8" w:rsidP="005545BA">
      <w:pPr>
        <w:pStyle w:val="BodyText"/>
        <w:rPr>
          <w:rStyle w:val="Strong"/>
          <w:lang w:val="en-AU"/>
        </w:rPr>
      </w:pPr>
      <w:r w:rsidRPr="00C85B4E">
        <w:rPr>
          <w:rStyle w:val="Strong"/>
          <w:lang w:val="en-AU"/>
        </w:rPr>
        <w:t>The second part of this guide focuses on participation. Participation helps children and young people to feel empowered. This guide describes how to encourage children and young people to participate in your organisation in ways that strengthen their confidence and safety.</w:t>
      </w:r>
    </w:p>
    <w:p w14:paraId="705986C2" w14:textId="3C908C0C" w:rsidR="00727066" w:rsidRPr="00C85B4E" w:rsidRDefault="00560ED8" w:rsidP="005545BA">
      <w:pPr>
        <w:pStyle w:val="BodyText"/>
        <w:rPr>
          <w:lang w:val="en-AU" w:eastAsia="en-GB"/>
        </w:rPr>
      </w:pPr>
      <w:r w:rsidRPr="00C85B4E">
        <w:rPr>
          <w:lang w:val="en-AU" w:eastAsia="en-GB"/>
        </w:rPr>
        <w:t>This resource was developed by Associate Professor Tim Moore, Dr Lesley-Anne Ey, Greg Antcliff, Professor Leah Bromfield and Ashleigh Bagshaw from the Australian Centre for Child Protection at the University of South Australia, in partnership with the Victorian Commission for Children and Young People and the NSW Office of the Children’s Guardian. It draws on research and the findings of focus groups conducted with children and young people and those working with them.</w:t>
      </w:r>
    </w:p>
    <w:p w14:paraId="7F17EBE8" w14:textId="77777777" w:rsidR="00A41306" w:rsidRPr="00C85B4E" w:rsidRDefault="00A41306" w:rsidP="005545BA">
      <w:pPr>
        <w:pStyle w:val="Heading1"/>
      </w:pPr>
      <w:bookmarkStart w:id="16" w:name="_Toc62487835"/>
      <w:bookmarkStart w:id="17" w:name="_Toc62487962"/>
      <w:bookmarkStart w:id="18" w:name="_Toc63339113"/>
      <w:r w:rsidRPr="00C85B4E">
        <w:lastRenderedPageBreak/>
        <w:t>Part one: Empowerment</w:t>
      </w:r>
      <w:bookmarkEnd w:id="16"/>
      <w:bookmarkEnd w:id="17"/>
      <w:bookmarkEnd w:id="18"/>
    </w:p>
    <w:p w14:paraId="25B5DE96" w14:textId="77777777" w:rsidR="006B7671" w:rsidRPr="00C85B4E" w:rsidRDefault="006B7671" w:rsidP="00D03105">
      <w:pPr>
        <w:pStyle w:val="Heading3"/>
      </w:pPr>
      <w:bookmarkStart w:id="19" w:name="_Toc62487836"/>
      <w:bookmarkStart w:id="20" w:name="_Toc63339114"/>
      <w:r w:rsidRPr="00C85B4E">
        <w:t>What is empowerment and why is it important?</w:t>
      </w:r>
      <w:bookmarkEnd w:id="19"/>
      <w:bookmarkEnd w:id="20"/>
    </w:p>
    <w:p w14:paraId="4D28F0BD" w14:textId="77777777" w:rsidR="006B7671" w:rsidRPr="00C85B4E" w:rsidRDefault="006B7671" w:rsidP="005545BA">
      <w:pPr>
        <w:pStyle w:val="BodyText"/>
        <w:rPr>
          <w:lang w:val="en-AU"/>
        </w:rPr>
      </w:pPr>
      <w:r w:rsidRPr="00C85B4E">
        <w:rPr>
          <w:lang w:val="en-AU"/>
        </w:rPr>
        <w:t>Children and young people have much to offer organisations, including their unique insights, talents and experiences. Their ability to participate develops as they build skills, knowledge and confidence in themselves and others.</w:t>
      </w:r>
    </w:p>
    <w:p w14:paraId="36A8711B" w14:textId="75690B27" w:rsidR="006B7671" w:rsidRPr="00C85B4E" w:rsidRDefault="006B7671" w:rsidP="005545BA">
      <w:pPr>
        <w:pStyle w:val="BodyText"/>
        <w:rPr>
          <w:lang w:val="en-AU"/>
        </w:rPr>
      </w:pPr>
      <w:r w:rsidRPr="00C85B4E">
        <w:rPr>
          <w:lang w:val="en-AU"/>
        </w:rPr>
        <w:t xml:space="preserve">Some organisations </w:t>
      </w:r>
      <w:r w:rsidR="00C9490D" w:rsidRPr="00C85B4E">
        <w:rPr>
          <w:lang w:val="en-AU"/>
        </w:rPr>
        <w:t>don’t</w:t>
      </w:r>
      <w:r w:rsidRPr="00C85B4E">
        <w:rPr>
          <w:lang w:val="en-AU"/>
        </w:rPr>
        <w:t xml:space="preserve"> appreciate these strengths and operate in ways that make children and young people feel less valued and respected. In these situations, children and young people can be disempowered and become more vulnerable to being hurt or harmed.</w:t>
      </w:r>
    </w:p>
    <w:p w14:paraId="7707E89B" w14:textId="77777777" w:rsidR="006B7671" w:rsidRPr="00C85B4E" w:rsidRDefault="006B7671" w:rsidP="005545BA">
      <w:pPr>
        <w:pStyle w:val="BodyText"/>
        <w:rPr>
          <w:lang w:val="en-AU"/>
        </w:rPr>
      </w:pPr>
      <w:r w:rsidRPr="00C85B4E">
        <w:rPr>
          <w:lang w:val="en-AU"/>
        </w:rPr>
        <w:t>Empowerment recognises and builds on the strengths of children and young people. It is a process of allowing them to become stronger and more confident. It gives them greater say in and control of their lives, and helps them understand their rights, so they can act on them if they need to.</w:t>
      </w:r>
    </w:p>
    <w:p w14:paraId="05736D4F" w14:textId="77777777" w:rsidR="006B7671" w:rsidRPr="00C85B4E" w:rsidRDefault="006B7671" w:rsidP="005545BA">
      <w:pPr>
        <w:pStyle w:val="BodyText"/>
        <w:rPr>
          <w:lang w:val="en-AU" w:eastAsia="en-GB"/>
        </w:rPr>
      </w:pPr>
      <w:r w:rsidRPr="00C85B4E">
        <w:rPr>
          <w:lang w:val="en-AU"/>
        </w:rPr>
        <w:t>By empowering children</w:t>
      </w:r>
      <w:r w:rsidRPr="00C85B4E">
        <w:rPr>
          <w:lang w:val="en-AU" w:eastAsia="en-GB"/>
        </w:rPr>
        <w:t xml:space="preserve"> and young people, child safe organisations aim to help them:</w:t>
      </w:r>
    </w:p>
    <w:p w14:paraId="383531DD" w14:textId="77777777" w:rsidR="006B7671" w:rsidRPr="00C85B4E" w:rsidRDefault="006B7671" w:rsidP="006B7671">
      <w:pPr>
        <w:pStyle w:val="Bulletlist"/>
        <w:rPr>
          <w:lang w:val="en-AU"/>
        </w:rPr>
      </w:pPr>
      <w:r w:rsidRPr="00C85B4E">
        <w:rPr>
          <w:rFonts w:eastAsia="Arial"/>
          <w:lang w:val="en-AU"/>
        </w:rPr>
        <w:t xml:space="preserve">become more </w:t>
      </w:r>
      <w:r w:rsidRPr="00C85B4E">
        <w:rPr>
          <w:lang w:val="en-AU"/>
        </w:rPr>
        <w:t>resilient</w:t>
      </w:r>
    </w:p>
    <w:p w14:paraId="6BC6ADAB" w14:textId="77777777" w:rsidR="006B7671" w:rsidRPr="00C85B4E" w:rsidRDefault="006B7671" w:rsidP="006B7671">
      <w:pPr>
        <w:pStyle w:val="Bulletlist"/>
        <w:rPr>
          <w:lang w:val="en-AU"/>
        </w:rPr>
      </w:pPr>
      <w:r w:rsidRPr="00C85B4E">
        <w:rPr>
          <w:lang w:val="en-AU"/>
        </w:rPr>
        <w:t>identify risks and know what to do if they are unsafe</w:t>
      </w:r>
    </w:p>
    <w:p w14:paraId="400176C7" w14:textId="77777777" w:rsidR="006B7671" w:rsidRPr="00C85B4E" w:rsidRDefault="006B7671" w:rsidP="006B7671">
      <w:pPr>
        <w:pStyle w:val="Bulletlist"/>
        <w:rPr>
          <w:rFonts w:eastAsia="Arial"/>
          <w:lang w:val="en-AU"/>
        </w:rPr>
      </w:pPr>
      <w:r w:rsidRPr="00C85B4E">
        <w:rPr>
          <w:lang w:val="en-AU"/>
        </w:rPr>
        <w:t>develop confidence</w:t>
      </w:r>
      <w:r w:rsidRPr="00C85B4E">
        <w:rPr>
          <w:rFonts w:eastAsia="Arial"/>
          <w:lang w:val="en-AU"/>
        </w:rPr>
        <w:t xml:space="preserve"> to seek support if they need it.</w:t>
      </w:r>
    </w:p>
    <w:p w14:paraId="13367B4D" w14:textId="77777777" w:rsidR="006B7671" w:rsidRPr="00C85B4E" w:rsidRDefault="006B7671" w:rsidP="005545BA">
      <w:pPr>
        <w:pStyle w:val="BodyText"/>
        <w:rPr>
          <w:lang w:val="en-AU" w:eastAsia="en-GB"/>
        </w:rPr>
      </w:pPr>
      <w:r w:rsidRPr="00C85B4E">
        <w:rPr>
          <w:lang w:val="en-AU" w:eastAsia="en-GB"/>
        </w:rPr>
        <w:t>For children and young people to be empowered, they need organisations to foster certain values and commitments, including:</w:t>
      </w:r>
    </w:p>
    <w:p w14:paraId="2C24E5A2" w14:textId="77777777" w:rsidR="006B7671" w:rsidRPr="00C85B4E" w:rsidRDefault="006B7671" w:rsidP="006B7671">
      <w:pPr>
        <w:pStyle w:val="Bulletlist"/>
        <w:rPr>
          <w:rFonts w:eastAsia="Arial"/>
          <w:lang w:val="en-AU"/>
        </w:rPr>
      </w:pPr>
      <w:r w:rsidRPr="00C85B4E">
        <w:rPr>
          <w:rFonts w:eastAsia="Arial"/>
          <w:lang w:val="en-AU"/>
        </w:rPr>
        <w:t>showing that they value children and young people and their contributions</w:t>
      </w:r>
    </w:p>
    <w:p w14:paraId="1E8A3538" w14:textId="77777777" w:rsidR="006B7671" w:rsidRPr="00C85B4E" w:rsidRDefault="006B7671" w:rsidP="006B7671">
      <w:pPr>
        <w:pStyle w:val="Bulletlist"/>
        <w:rPr>
          <w:rFonts w:eastAsia="Arial"/>
          <w:lang w:val="en-AU"/>
        </w:rPr>
      </w:pPr>
      <w:r w:rsidRPr="00C85B4E">
        <w:rPr>
          <w:rFonts w:eastAsia="Arial"/>
          <w:lang w:val="en-AU"/>
        </w:rPr>
        <w:t>demonstrating a commitment to their rights</w:t>
      </w:r>
    </w:p>
    <w:p w14:paraId="3728761E" w14:textId="77777777" w:rsidR="006B7671" w:rsidRPr="00C85B4E" w:rsidRDefault="006B7671" w:rsidP="006B7671">
      <w:pPr>
        <w:pStyle w:val="Bulletlist"/>
        <w:rPr>
          <w:rFonts w:eastAsia="Arial"/>
          <w:lang w:val="en-AU"/>
        </w:rPr>
      </w:pPr>
      <w:r w:rsidRPr="00C85B4E">
        <w:rPr>
          <w:rFonts w:eastAsia="Arial"/>
          <w:lang w:val="en-AU"/>
        </w:rPr>
        <w:t>taking their experiences seriously and responding to their views and insights</w:t>
      </w:r>
    </w:p>
    <w:p w14:paraId="26482F65" w14:textId="77777777" w:rsidR="006B7671" w:rsidRPr="00C85B4E" w:rsidRDefault="006B7671" w:rsidP="006B7671">
      <w:pPr>
        <w:pStyle w:val="Bulletlist"/>
        <w:rPr>
          <w:rFonts w:eastAsia="Arial"/>
          <w:lang w:val="en-AU"/>
        </w:rPr>
      </w:pPr>
      <w:r w:rsidRPr="00C85B4E">
        <w:rPr>
          <w:rFonts w:eastAsia="Arial"/>
          <w:lang w:val="en-AU"/>
        </w:rPr>
        <w:t>demonstrating a commitment to keeping them safe.</w:t>
      </w:r>
    </w:p>
    <w:p w14:paraId="3A4F0F02" w14:textId="77777777" w:rsidR="006B7671" w:rsidRPr="00C85B4E" w:rsidRDefault="006B7671" w:rsidP="00D03105">
      <w:pPr>
        <w:pStyle w:val="Heading3"/>
      </w:pPr>
      <w:bookmarkStart w:id="21" w:name="_Toc62487837"/>
      <w:bookmarkStart w:id="22" w:name="_Toc63339115"/>
      <w:r w:rsidRPr="00C85B4E">
        <w:t>Empowering children in child safe organisations</w:t>
      </w:r>
      <w:bookmarkEnd w:id="21"/>
      <w:bookmarkEnd w:id="22"/>
    </w:p>
    <w:p w14:paraId="05FF86FD" w14:textId="77777777" w:rsidR="006B7671" w:rsidRPr="00C85B4E" w:rsidRDefault="006B7671" w:rsidP="005545BA">
      <w:pPr>
        <w:pStyle w:val="BodyText"/>
        <w:rPr>
          <w:lang w:val="en-AU" w:eastAsia="en-GB"/>
        </w:rPr>
      </w:pPr>
      <w:r w:rsidRPr="00C85B4E">
        <w:rPr>
          <w:lang w:val="en-AU" w:eastAsia="en-GB"/>
        </w:rPr>
        <w:t>Empowerment is a critical element of creating an organisation that is safe for children and young people. Children and young people’s empowerment and participation can protect against abuse and harm within organisations by:</w:t>
      </w:r>
    </w:p>
    <w:p w14:paraId="36EA416C" w14:textId="77777777" w:rsidR="006B7671" w:rsidRPr="00C85B4E" w:rsidRDefault="006B7671" w:rsidP="006B7671">
      <w:pPr>
        <w:pStyle w:val="Bulletlist"/>
        <w:rPr>
          <w:rFonts w:eastAsia="Arial"/>
          <w:lang w:val="en-AU"/>
        </w:rPr>
      </w:pPr>
      <w:r w:rsidRPr="00C85B4E">
        <w:rPr>
          <w:rFonts w:eastAsia="Arial"/>
          <w:lang w:val="en-AU"/>
        </w:rPr>
        <w:t>raising their awareness of inappropriate or unsafe situations</w:t>
      </w:r>
    </w:p>
    <w:p w14:paraId="53DC97D6" w14:textId="77777777" w:rsidR="006B7671" w:rsidRPr="00C85B4E" w:rsidRDefault="006B7671" w:rsidP="006B7671">
      <w:pPr>
        <w:pStyle w:val="Bulletlist"/>
        <w:rPr>
          <w:rFonts w:eastAsia="Arial"/>
          <w:lang w:val="en-AU"/>
        </w:rPr>
      </w:pPr>
      <w:r w:rsidRPr="00C85B4E">
        <w:rPr>
          <w:rFonts w:eastAsia="Arial"/>
          <w:lang w:val="en-AU"/>
        </w:rPr>
        <w:t>fostering appropriate, trustworthy relationships with adults and peers who can help them</w:t>
      </w:r>
    </w:p>
    <w:p w14:paraId="50B9D125" w14:textId="77777777" w:rsidR="006B7671" w:rsidRPr="00C85B4E" w:rsidRDefault="006B7671" w:rsidP="006B7671">
      <w:pPr>
        <w:pStyle w:val="Bulletlist"/>
        <w:rPr>
          <w:rFonts w:eastAsia="Arial"/>
          <w:lang w:val="en-AU"/>
        </w:rPr>
      </w:pPr>
      <w:r w:rsidRPr="00C85B4E">
        <w:rPr>
          <w:rFonts w:eastAsia="Arial"/>
          <w:lang w:val="en-AU"/>
        </w:rPr>
        <w:t>building their confidence to report concerns by reinforcing that their views and wishes will be taken seriously</w:t>
      </w:r>
    </w:p>
    <w:p w14:paraId="03996192" w14:textId="77777777" w:rsidR="006B7671" w:rsidRPr="00C85B4E" w:rsidRDefault="006B7671" w:rsidP="006B7671">
      <w:pPr>
        <w:pStyle w:val="Bulletlist"/>
        <w:rPr>
          <w:rFonts w:eastAsia="Arial"/>
          <w:lang w:val="en-AU"/>
        </w:rPr>
      </w:pPr>
      <w:r w:rsidRPr="00C85B4E">
        <w:rPr>
          <w:rFonts w:eastAsia="Arial"/>
          <w:lang w:val="en-AU"/>
        </w:rPr>
        <w:t>increasing staff and volunteer knowledge of their safety needs and concerns.</w:t>
      </w:r>
    </w:p>
    <w:p w14:paraId="2E40CB72" w14:textId="77777777" w:rsidR="006B7671" w:rsidRPr="00C85B4E" w:rsidRDefault="006B7671" w:rsidP="005545BA">
      <w:pPr>
        <w:pStyle w:val="BodyText"/>
        <w:rPr>
          <w:lang w:val="en-AU" w:eastAsia="en-GB"/>
        </w:rPr>
      </w:pPr>
      <w:r w:rsidRPr="00C85B4E">
        <w:rPr>
          <w:lang w:val="en-AU" w:eastAsia="en-GB"/>
        </w:rPr>
        <w:t>The four key principles organisations need to demonstrate are:</w:t>
      </w:r>
    </w:p>
    <w:p w14:paraId="06C9B11B" w14:textId="6E96DC83" w:rsidR="006B7671" w:rsidRPr="00C85B4E" w:rsidRDefault="006B7671" w:rsidP="006B7671">
      <w:pPr>
        <w:pStyle w:val="Bulletlist"/>
        <w:rPr>
          <w:lang w:val="en-AU"/>
        </w:rPr>
      </w:pPr>
      <w:r w:rsidRPr="00C85B4E">
        <w:rPr>
          <w:lang w:val="en-AU"/>
        </w:rPr>
        <w:t xml:space="preserve">developing an </w:t>
      </w:r>
      <w:hyperlink w:anchor="_Empowering_cultures" w:history="1">
        <w:r w:rsidRPr="00C85B4E">
          <w:rPr>
            <w:rStyle w:val="Hyperlink"/>
            <w:lang w:val="en-AU"/>
          </w:rPr>
          <w:t>empowering culture</w:t>
        </w:r>
      </w:hyperlink>
    </w:p>
    <w:p w14:paraId="029C0060" w14:textId="252CBA52" w:rsidR="006B7671" w:rsidRPr="00C85B4E" w:rsidRDefault="00CF5BB0" w:rsidP="006B7671">
      <w:pPr>
        <w:pStyle w:val="Bulletlist"/>
        <w:rPr>
          <w:lang w:val="en-AU"/>
        </w:rPr>
      </w:pPr>
      <w:hyperlink w:anchor="_Empowering_relationships" w:history="1">
        <w:r w:rsidR="006B7671" w:rsidRPr="00C85B4E">
          <w:rPr>
            <w:lang w:val="en-AU"/>
          </w:rPr>
          <w:t>fostering</w:t>
        </w:r>
        <w:r w:rsidR="006B7671" w:rsidRPr="00C85B4E">
          <w:rPr>
            <w:rStyle w:val="Hyperlink"/>
            <w:lang w:val="en-AU"/>
          </w:rPr>
          <w:t xml:space="preserve"> </w:t>
        </w:r>
        <w:r w:rsidR="008B67ED" w:rsidRPr="00C85B4E">
          <w:rPr>
            <w:rStyle w:val="Hyperlink"/>
            <w:lang w:val="en-AU"/>
          </w:rPr>
          <w:t xml:space="preserve">empowering </w:t>
        </w:r>
        <w:r w:rsidR="006B7671" w:rsidRPr="00C85B4E">
          <w:rPr>
            <w:rStyle w:val="Hyperlink"/>
            <w:lang w:val="en-AU"/>
          </w:rPr>
          <w:t>relationships</w:t>
        </w:r>
      </w:hyperlink>
      <w:r w:rsidR="006B7671" w:rsidRPr="00C85B4E">
        <w:rPr>
          <w:lang w:val="en-AU"/>
        </w:rPr>
        <w:t xml:space="preserve"> among children and young people, their peers and the adults in the organisation</w:t>
      </w:r>
    </w:p>
    <w:p w14:paraId="35C712C1" w14:textId="015F965E" w:rsidR="006B7671" w:rsidRPr="00C85B4E" w:rsidRDefault="00CF5BB0" w:rsidP="006B7671">
      <w:pPr>
        <w:pStyle w:val="Bulletlist"/>
        <w:rPr>
          <w:lang w:val="en-AU"/>
        </w:rPr>
      </w:pPr>
      <w:hyperlink w:anchor="_Building_awareness,_skills" w:history="1">
        <w:r w:rsidR="006B7671" w:rsidRPr="00C85B4E">
          <w:rPr>
            <w:rStyle w:val="Hyperlink"/>
            <w:lang w:val="en-AU"/>
          </w:rPr>
          <w:t>building awareness, skills and knowledge</w:t>
        </w:r>
      </w:hyperlink>
      <w:r w:rsidR="006B7671" w:rsidRPr="00C85B4E">
        <w:rPr>
          <w:lang w:val="en-AU"/>
        </w:rPr>
        <w:t xml:space="preserve"> to recognise unsafe situations and raise concerns</w:t>
      </w:r>
    </w:p>
    <w:p w14:paraId="31275294" w14:textId="44C5DE79" w:rsidR="006B7671" w:rsidRPr="00C85B4E" w:rsidRDefault="006B7671" w:rsidP="006B7671">
      <w:pPr>
        <w:pStyle w:val="Bulletlist"/>
        <w:rPr>
          <w:lang w:val="en-AU"/>
        </w:rPr>
      </w:pPr>
      <w:r w:rsidRPr="00C85B4E">
        <w:rPr>
          <w:lang w:val="en-AU"/>
        </w:rPr>
        <w:t xml:space="preserve">supporting meaningful, positive </w:t>
      </w:r>
      <w:hyperlink w:anchor="_Part_two:_Participation" w:history="1">
        <w:r w:rsidRPr="00C85B4E">
          <w:rPr>
            <w:rStyle w:val="Hyperlink"/>
            <w:lang w:val="en-AU"/>
          </w:rPr>
          <w:t>participation</w:t>
        </w:r>
      </w:hyperlink>
      <w:r w:rsidRPr="00C85B4E">
        <w:rPr>
          <w:lang w:val="en-AU"/>
        </w:rPr>
        <w:t xml:space="preserve"> in the organisation.</w:t>
      </w:r>
    </w:p>
    <w:p w14:paraId="4C97C7CA" w14:textId="77777777" w:rsidR="006B7671" w:rsidRPr="00C85B4E" w:rsidRDefault="006B7671" w:rsidP="005545BA">
      <w:pPr>
        <w:pStyle w:val="BodyText"/>
        <w:rPr>
          <w:lang w:val="en-AU" w:eastAsia="en-GB"/>
        </w:rPr>
      </w:pPr>
      <w:r w:rsidRPr="00C85B4E">
        <w:rPr>
          <w:lang w:val="en-AU" w:eastAsia="en-GB"/>
        </w:rPr>
        <w:lastRenderedPageBreak/>
        <w:t xml:space="preserve">Not all efforts to empower children and young people or to encourage their participation necessarily make them safer. Isolated or token efforts often fail to lead to substantial or lasting change. They </w:t>
      </w:r>
      <w:r w:rsidRPr="00C85B4E">
        <w:rPr>
          <w:lang w:val="en-AU"/>
        </w:rPr>
        <w:t>can</w:t>
      </w:r>
      <w:r w:rsidRPr="00C85B4E">
        <w:rPr>
          <w:lang w:val="en-AU" w:eastAsia="en-GB"/>
        </w:rPr>
        <w:t xml:space="preserve"> be seen as insincere and disempowering. It is therefore important that organisations support these principles effectively on an ongoing basis.</w:t>
      </w:r>
    </w:p>
    <w:p w14:paraId="2545CD83" w14:textId="77777777" w:rsidR="0030276A" w:rsidRPr="00C85B4E" w:rsidRDefault="0030276A" w:rsidP="009245C4">
      <w:pPr>
        <w:pStyle w:val="Heading4"/>
      </w:pPr>
      <w:bookmarkStart w:id="23" w:name="_Toc62487838"/>
      <w:r w:rsidRPr="00C85B4E">
        <w:t>Empowerment model</w:t>
      </w:r>
      <w:bookmarkEnd w:id="23"/>
    </w:p>
    <w:p w14:paraId="01E9D663" w14:textId="77777777" w:rsidR="0030276A" w:rsidRPr="00C85B4E" w:rsidRDefault="0030276A" w:rsidP="005545BA">
      <w:pPr>
        <w:pStyle w:val="BodyText"/>
        <w:rPr>
          <w:lang w:val="en-AU" w:eastAsia="en-GB"/>
        </w:rPr>
      </w:pPr>
      <w:r w:rsidRPr="00C85B4E">
        <w:rPr>
          <w:lang w:val="en-AU" w:eastAsia="en-GB"/>
        </w:rPr>
        <w:t xml:space="preserve">In a child safe </w:t>
      </w:r>
      <w:r w:rsidRPr="00C85B4E">
        <w:rPr>
          <w:lang w:val="en-AU"/>
        </w:rPr>
        <w:t>organisation</w:t>
      </w:r>
      <w:r w:rsidRPr="00C85B4E">
        <w:rPr>
          <w:lang w:val="en-AU" w:eastAsia="en-GB"/>
        </w:rPr>
        <w:t>, children and young people:</w:t>
      </w:r>
    </w:p>
    <w:p w14:paraId="7AC331CB" w14:textId="1FAE9BD3" w:rsidR="00560ED8" w:rsidRPr="00C85B4E" w:rsidRDefault="0030276A" w:rsidP="005545BA">
      <w:pPr>
        <w:pStyle w:val="BodyText"/>
        <w:rPr>
          <w:lang w:val="en-AU" w:eastAsia="en-GB"/>
        </w:rPr>
      </w:pPr>
      <w:r w:rsidRPr="00C85B4E">
        <w:rPr>
          <w:noProof/>
          <w:lang w:val="en-AU" w:eastAsia="en-GB"/>
        </w:rPr>
        <w:drawing>
          <wp:inline distT="0" distB="0" distL="0" distR="0" wp14:anchorId="2108AAB0" wp14:editId="38A0B144">
            <wp:extent cx="5907304" cy="2649894"/>
            <wp:effectExtent l="0" t="0" r="0" b="0"/>
            <wp:docPr id="1" name="Picture 1" descr="Empowerment model: a cycle showing that children and young people:&#10;Feel valued&#10;Develop awareness, skills and knowledge&#10;Have opportunities to inform decision making&#10;Can build confidence in themselves, adults and organisations&#10;Have more independence and choices in their relationships and within organisations&#10;Feel safer and are better protected from ha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mpowerment model: a cycle showing that children and young people:&#10;Feel valued&#10;Develop awareness, skills and knowledge&#10;Have opportunities to inform decision making&#10;Can build confidence in themselves, adults and organisations&#10;Have more independence and choices in their relationships and within organisations&#10;Feel safer and are better protected from harm&#10;"/>
                    <pic:cNvPicPr/>
                  </pic:nvPicPr>
                  <pic:blipFill rotWithShape="1">
                    <a:blip r:embed="rId12" cstate="print">
                      <a:extLst>
                        <a:ext uri="{28A0092B-C50C-407E-A947-70E740481C1C}">
                          <a14:useLocalDpi xmlns:a14="http://schemas.microsoft.com/office/drawing/2010/main" val="0"/>
                        </a:ext>
                      </a:extLst>
                    </a:blip>
                    <a:srcRect l="8062" t="9418" r="7593" b="37103"/>
                    <a:stretch/>
                  </pic:blipFill>
                  <pic:spPr bwMode="auto">
                    <a:xfrm>
                      <a:off x="0" y="0"/>
                      <a:ext cx="5921036" cy="2656054"/>
                    </a:xfrm>
                    <a:prstGeom prst="rect">
                      <a:avLst/>
                    </a:prstGeom>
                    <a:ln>
                      <a:noFill/>
                    </a:ln>
                    <a:extLst>
                      <a:ext uri="{53640926-AAD7-44D8-BBD7-CCE9431645EC}">
                        <a14:shadowObscured xmlns:a14="http://schemas.microsoft.com/office/drawing/2010/main"/>
                      </a:ext>
                    </a:extLst>
                  </pic:spPr>
                </pic:pic>
              </a:graphicData>
            </a:graphic>
          </wp:inline>
        </w:drawing>
      </w:r>
    </w:p>
    <w:p w14:paraId="3AB9F7F0" w14:textId="77777777" w:rsidR="00401FF2" w:rsidRPr="00C85B4E" w:rsidRDefault="00401FF2" w:rsidP="00D03105">
      <w:pPr>
        <w:pStyle w:val="Heading3"/>
      </w:pPr>
      <w:bookmarkStart w:id="24" w:name="_Toc62487839"/>
      <w:bookmarkStart w:id="25" w:name="_Toc63339116"/>
      <w:r w:rsidRPr="00C85B4E">
        <w:t>How children and young people can be vulnerable in organisations</w:t>
      </w:r>
      <w:bookmarkEnd w:id="24"/>
      <w:bookmarkEnd w:id="25"/>
    </w:p>
    <w:p w14:paraId="0B69988B" w14:textId="77777777" w:rsidR="00401FF2" w:rsidRPr="00C85B4E" w:rsidRDefault="00401FF2" w:rsidP="005545BA">
      <w:pPr>
        <w:pStyle w:val="BodyText"/>
        <w:rPr>
          <w:lang w:val="en-AU"/>
        </w:rPr>
      </w:pPr>
      <w:r w:rsidRPr="00C85B4E">
        <w:rPr>
          <w:lang w:val="en-AU" w:eastAsia="en-GB"/>
        </w:rPr>
        <w:t xml:space="preserve">At birth, children rely on adults to protect them, to identify and respond to their needs, and to make decisions </w:t>
      </w:r>
      <w:r w:rsidRPr="00C85B4E">
        <w:rPr>
          <w:lang w:val="en-AU"/>
        </w:rPr>
        <w:t>that are in their best interests. As they grow, children develop skills, knowledge and abilities and build their independence. In the process of growing and developing, children and young people can be at risk of being hurt or harmed, and they do not always feel empowered to seek help and support.</w:t>
      </w:r>
    </w:p>
    <w:p w14:paraId="54CE680C" w14:textId="6D0DC49D" w:rsidR="0030276A" w:rsidRPr="00C85B4E" w:rsidRDefault="00401FF2" w:rsidP="005545BA">
      <w:pPr>
        <w:pStyle w:val="BodyText"/>
        <w:rPr>
          <w:lang w:val="en-AU" w:eastAsia="en-GB"/>
        </w:rPr>
      </w:pPr>
      <w:r w:rsidRPr="00C85B4E">
        <w:rPr>
          <w:lang w:val="en-AU"/>
        </w:rPr>
        <w:t>Within organisations, there is very of</w:t>
      </w:r>
      <w:r w:rsidRPr="00C85B4E">
        <w:rPr>
          <w:lang w:val="en-AU" w:eastAsia="en-GB"/>
        </w:rPr>
        <w:t>ten a power imbalance between children and young people and adults. This is in part due to their different ages and stages of development, and the authority and power adults are generally given in organisations.</w:t>
      </w:r>
    </w:p>
    <w:p w14:paraId="179DF4F6" w14:textId="77777777" w:rsidR="00401FF2" w:rsidRPr="00C85B4E" w:rsidRDefault="00401FF2" w:rsidP="005545BA">
      <w:pPr>
        <w:pStyle w:val="BodyText"/>
        <w:rPr>
          <w:lang w:val="en-AU" w:eastAsia="en-GB"/>
        </w:rPr>
      </w:pPr>
      <w:r w:rsidRPr="00C85B4E">
        <w:rPr>
          <w:lang w:val="en-AU" w:eastAsia="en-GB"/>
        </w:rPr>
        <w:t>Although all children and young people can be vulnerable to abuse, research tells us that some are more vulnerable than others. They are at increased risk of abuse if they:</w:t>
      </w:r>
    </w:p>
    <w:p w14:paraId="21CB4BD0" w14:textId="77777777" w:rsidR="00401FF2" w:rsidRPr="00C85B4E" w:rsidRDefault="00401FF2" w:rsidP="00401FF2">
      <w:pPr>
        <w:pStyle w:val="Bulletlist"/>
        <w:rPr>
          <w:rFonts w:eastAsia="Arial"/>
          <w:lang w:val="en-AU"/>
        </w:rPr>
      </w:pPr>
      <w:r w:rsidRPr="00C85B4E">
        <w:rPr>
          <w:rFonts w:eastAsia="Arial"/>
          <w:lang w:val="en-AU"/>
        </w:rPr>
        <w:t>have previously been the victim of bullying, harassment, abuse or maltreatment</w:t>
      </w:r>
    </w:p>
    <w:p w14:paraId="0F281C81" w14:textId="77777777" w:rsidR="00401FF2" w:rsidRPr="00C85B4E" w:rsidRDefault="00401FF2" w:rsidP="00401FF2">
      <w:pPr>
        <w:pStyle w:val="Bulletlist"/>
        <w:rPr>
          <w:rFonts w:eastAsia="Arial"/>
          <w:lang w:val="en-AU"/>
        </w:rPr>
      </w:pPr>
      <w:r w:rsidRPr="00C85B4E">
        <w:rPr>
          <w:rFonts w:eastAsia="Arial"/>
          <w:lang w:val="en-AU"/>
        </w:rPr>
        <w:t>have encountered racism, sexism, homophobia or discrimination</w:t>
      </w:r>
    </w:p>
    <w:p w14:paraId="10DA49F6" w14:textId="77777777" w:rsidR="00401FF2" w:rsidRPr="00C85B4E" w:rsidRDefault="00401FF2" w:rsidP="00401FF2">
      <w:pPr>
        <w:pStyle w:val="Bulletlist"/>
        <w:rPr>
          <w:rFonts w:eastAsia="Arial"/>
          <w:lang w:val="en-AU"/>
        </w:rPr>
      </w:pPr>
      <w:r w:rsidRPr="00C85B4E">
        <w:rPr>
          <w:rFonts w:eastAsia="Arial"/>
          <w:lang w:val="en-AU"/>
        </w:rPr>
        <w:t>have disability or mental health issues</w:t>
      </w:r>
    </w:p>
    <w:p w14:paraId="215409F8" w14:textId="77777777" w:rsidR="00401FF2" w:rsidRPr="00C85B4E" w:rsidRDefault="00401FF2" w:rsidP="00401FF2">
      <w:pPr>
        <w:pStyle w:val="Bulletlist"/>
        <w:rPr>
          <w:rFonts w:eastAsia="Arial"/>
          <w:lang w:val="en-AU"/>
        </w:rPr>
      </w:pPr>
      <w:r w:rsidRPr="00C85B4E">
        <w:rPr>
          <w:rFonts w:eastAsia="Arial"/>
          <w:lang w:val="en-AU"/>
        </w:rPr>
        <w:t>are socially isolated</w:t>
      </w:r>
    </w:p>
    <w:p w14:paraId="300F35A4" w14:textId="77777777" w:rsidR="00401FF2" w:rsidRPr="00C85B4E" w:rsidRDefault="00401FF2" w:rsidP="00401FF2">
      <w:pPr>
        <w:pStyle w:val="Bulletlist"/>
        <w:rPr>
          <w:rFonts w:eastAsia="Arial"/>
          <w:lang w:val="en-AU"/>
        </w:rPr>
      </w:pPr>
      <w:r w:rsidRPr="00C85B4E">
        <w:rPr>
          <w:rFonts w:eastAsia="Arial"/>
          <w:lang w:val="en-AU"/>
        </w:rPr>
        <w:t>come from families facing poverty and lacking support, or that have experienced trauma</w:t>
      </w:r>
    </w:p>
    <w:p w14:paraId="52899BCC" w14:textId="77777777" w:rsidR="00401FF2" w:rsidRPr="00C85B4E" w:rsidRDefault="00401FF2" w:rsidP="00401FF2">
      <w:pPr>
        <w:pStyle w:val="Bulletlist"/>
        <w:rPr>
          <w:rFonts w:eastAsia="Arial"/>
          <w:lang w:val="en-AU"/>
        </w:rPr>
      </w:pPr>
      <w:r w:rsidRPr="00C85B4E">
        <w:rPr>
          <w:rFonts w:eastAsia="Arial"/>
          <w:lang w:val="en-AU"/>
        </w:rPr>
        <w:t>have experienced stress, worry and challenges that have negatively impacted their physical and emotional health, hopefulness and wellbeing.</w:t>
      </w:r>
    </w:p>
    <w:p w14:paraId="042AC0AF" w14:textId="77777777" w:rsidR="00401FF2" w:rsidRPr="00C85B4E" w:rsidRDefault="00401FF2" w:rsidP="005545BA">
      <w:pPr>
        <w:pStyle w:val="BodyText"/>
        <w:rPr>
          <w:lang w:val="en-AU" w:eastAsia="en-GB"/>
        </w:rPr>
      </w:pPr>
      <w:r w:rsidRPr="00C85B4E">
        <w:rPr>
          <w:lang w:val="en-AU" w:eastAsia="en-GB"/>
        </w:rPr>
        <w:t xml:space="preserve">These children and young people may also find it more challenging to speak up and to believe that adults will take them seriously. </w:t>
      </w:r>
    </w:p>
    <w:p w14:paraId="11715847" w14:textId="77777777" w:rsidR="00A042F6" w:rsidRPr="00C85B4E" w:rsidRDefault="00A042F6">
      <w:pPr>
        <w:rPr>
          <w:rFonts w:eastAsia="Arial" w:cs="Arial"/>
          <w:sz w:val="22"/>
          <w:szCs w:val="20"/>
          <w:lang w:val="en-AU" w:eastAsia="en-GB"/>
        </w:rPr>
      </w:pPr>
      <w:r w:rsidRPr="00C85B4E">
        <w:rPr>
          <w:lang w:val="en-AU" w:eastAsia="en-GB"/>
        </w:rPr>
        <w:br w:type="page"/>
      </w:r>
    </w:p>
    <w:p w14:paraId="772EB404" w14:textId="4B77C1AE" w:rsidR="00401FF2" w:rsidRPr="00C85B4E" w:rsidRDefault="00401FF2" w:rsidP="005545BA">
      <w:pPr>
        <w:pStyle w:val="BodyText"/>
        <w:rPr>
          <w:lang w:val="en-AU" w:eastAsia="en-GB"/>
        </w:rPr>
      </w:pPr>
      <w:r w:rsidRPr="00C85B4E">
        <w:rPr>
          <w:lang w:val="en-AU" w:eastAsia="en-GB"/>
        </w:rPr>
        <w:lastRenderedPageBreak/>
        <w:t xml:space="preserve">Child safe organisations understand the connection between disadvantage and disempowerment, and take steps to ensure all children and young people are empowered and can speak up and be listened to. Although this guide provides general </w:t>
      </w:r>
      <w:r w:rsidR="009033EF" w:rsidRPr="00C85B4E">
        <w:rPr>
          <w:lang w:val="en-AU" w:eastAsia="en-GB"/>
        </w:rPr>
        <w:t>guidance</w:t>
      </w:r>
      <w:r w:rsidRPr="00C85B4E">
        <w:rPr>
          <w:lang w:val="en-AU" w:eastAsia="en-GB"/>
        </w:rPr>
        <w:t>, organisations should approach empowerment with sensitivity to the specific needs and backgrounds of the children and young people they are involved with. Organisations should tailor their actions and approaches to establish a safe environment where everyone feels able to contribute.</w:t>
      </w:r>
    </w:p>
    <w:p w14:paraId="2CC5AD7E" w14:textId="6ACFF047" w:rsidR="0030276A" w:rsidRPr="00C85B4E" w:rsidRDefault="00401FF2" w:rsidP="005545BA">
      <w:pPr>
        <w:pStyle w:val="BodyText"/>
        <w:rPr>
          <w:rStyle w:val="Emphasis"/>
          <w:lang w:val="en-AU"/>
        </w:rPr>
      </w:pPr>
      <w:r w:rsidRPr="00C85B4E">
        <w:rPr>
          <w:rStyle w:val="Emphasis"/>
          <w:lang w:val="en-AU" w:eastAsia="en-GB"/>
        </w:rPr>
        <w:t xml:space="preserve"> </w:t>
      </w:r>
      <w:r w:rsidR="002466B2" w:rsidRPr="00C85B4E">
        <w:rPr>
          <w:rStyle w:val="Emphasis"/>
          <w:lang w:val="en-AU" w:eastAsia="en-GB"/>
        </w:rPr>
        <w:t>A</w:t>
      </w:r>
      <w:r w:rsidRPr="00C85B4E">
        <w:rPr>
          <w:rStyle w:val="Emphasis"/>
          <w:lang w:val="en-AU" w:eastAsia="en-GB"/>
        </w:rPr>
        <w:t xml:space="preserve">t the end of this guide there are links to </w:t>
      </w:r>
      <w:hyperlink w:anchor="_Further_resources" w:history="1">
        <w:r w:rsidRPr="00C85B4E">
          <w:rPr>
            <w:rStyle w:val="Hyperlink"/>
            <w:lang w:val="en-AU" w:eastAsia="en-GB"/>
          </w:rPr>
          <w:t>further resources</w:t>
        </w:r>
      </w:hyperlink>
      <w:r w:rsidRPr="00C85B4E">
        <w:rPr>
          <w:rStyle w:val="Emphasis"/>
          <w:lang w:val="en-AU" w:eastAsia="en-GB"/>
        </w:rPr>
        <w:t xml:space="preserve"> to support your understanding of the following groups of vulnerable children and young people.</w:t>
      </w:r>
    </w:p>
    <w:p w14:paraId="1D97D88C" w14:textId="3183E360" w:rsidR="00E51074" w:rsidRPr="00C85B4E" w:rsidRDefault="00E51074" w:rsidP="005545BA">
      <w:pPr>
        <w:pStyle w:val="boxhead"/>
        <w:rPr>
          <w:lang w:val="en-AU"/>
        </w:rPr>
      </w:pPr>
      <w:r w:rsidRPr="00C85B4E">
        <w:rPr>
          <w:lang w:val="en-AU"/>
        </w:rPr>
        <w:t>Why might children and young people be vulnerable in organisations?</w:t>
      </w:r>
    </w:p>
    <w:p w14:paraId="22E5CC7F" w14:textId="77777777" w:rsidR="00E51074" w:rsidRPr="00C85B4E" w:rsidRDefault="00E51074" w:rsidP="005545BA">
      <w:pPr>
        <w:pStyle w:val="boxtext"/>
        <w:rPr>
          <w:lang w:val="en-AU"/>
        </w:rPr>
      </w:pPr>
      <w:r w:rsidRPr="00C85B4E">
        <w:rPr>
          <w:lang w:val="en-AU"/>
        </w:rPr>
        <w:t>Adults sometimes take advantage of the power imbalance between them and young people.</w:t>
      </w:r>
    </w:p>
    <w:p w14:paraId="64E2F6A1" w14:textId="3B327E68" w:rsidR="00E51074" w:rsidRPr="00C85B4E" w:rsidRDefault="00E51074" w:rsidP="005545BA">
      <w:pPr>
        <w:pStyle w:val="boxtext"/>
        <w:rPr>
          <w:lang w:val="en-AU"/>
        </w:rPr>
      </w:pPr>
      <w:r w:rsidRPr="00C85B4E">
        <w:rPr>
          <w:lang w:val="en-AU"/>
        </w:rPr>
        <w:t>Young people may feel that adults take advantage of them.</w:t>
      </w:r>
    </w:p>
    <w:p w14:paraId="721C7E2A" w14:textId="77777777" w:rsidR="00E51074" w:rsidRPr="00C85B4E" w:rsidRDefault="00E51074" w:rsidP="005545BA">
      <w:pPr>
        <w:pStyle w:val="boxtext"/>
        <w:rPr>
          <w:lang w:val="en-AU"/>
        </w:rPr>
      </w:pPr>
      <w:r w:rsidRPr="00C85B4E">
        <w:rPr>
          <w:lang w:val="en-AU"/>
        </w:rPr>
        <w:t>Young people sometimes feel that organisations prioritise the needs of adults.</w:t>
      </w:r>
    </w:p>
    <w:p w14:paraId="4A20FEE1" w14:textId="77777777" w:rsidR="00E51074" w:rsidRPr="00C85B4E" w:rsidRDefault="00E51074" w:rsidP="005545BA">
      <w:pPr>
        <w:pStyle w:val="boxtext"/>
        <w:rPr>
          <w:lang w:val="en-AU"/>
        </w:rPr>
      </w:pPr>
      <w:r w:rsidRPr="00C85B4E">
        <w:rPr>
          <w:lang w:val="en-AU"/>
        </w:rPr>
        <w:t>Young people are often physically smaller than adults and can’t always protect themselves.</w:t>
      </w:r>
    </w:p>
    <w:p w14:paraId="56B71891" w14:textId="60753E6F" w:rsidR="0030276A" w:rsidRPr="00C85B4E" w:rsidRDefault="00E51074" w:rsidP="005545BA">
      <w:pPr>
        <w:pStyle w:val="boxtext"/>
        <w:rPr>
          <w:lang w:val="en-AU"/>
        </w:rPr>
      </w:pPr>
      <w:r w:rsidRPr="00C85B4E">
        <w:rPr>
          <w:lang w:val="en-AU"/>
        </w:rPr>
        <w:t>Young people aren’t always able to draw on past experiences to know what to do.</w:t>
      </w:r>
    </w:p>
    <w:p w14:paraId="0CE91845" w14:textId="6554D0C7" w:rsidR="00E51074" w:rsidRPr="00C85B4E" w:rsidRDefault="00E51074" w:rsidP="005545BA">
      <w:pPr>
        <w:pStyle w:val="BodyText"/>
        <w:rPr>
          <w:lang w:val="en-AU"/>
        </w:rPr>
      </w:pPr>
    </w:p>
    <w:p w14:paraId="79385CCD" w14:textId="37114FA7" w:rsidR="00E51074" w:rsidRPr="00C85B4E" w:rsidRDefault="00E51074" w:rsidP="005545BA">
      <w:pPr>
        <w:pStyle w:val="boxhead"/>
        <w:rPr>
          <w:lang w:val="en-AU"/>
        </w:rPr>
      </w:pPr>
      <w:r w:rsidRPr="00C85B4E">
        <w:rPr>
          <w:lang w:val="en-AU"/>
        </w:rPr>
        <w:t>In their own words</w:t>
      </w:r>
      <w:r w:rsidR="004107AE" w:rsidRPr="00C85B4E">
        <w:rPr>
          <w:rStyle w:val="FootnoteReference"/>
          <w:lang w:val="en-AU"/>
        </w:rPr>
        <w:footnoteReference w:id="2"/>
      </w:r>
    </w:p>
    <w:p w14:paraId="024D0F06" w14:textId="77777777" w:rsidR="00E51074" w:rsidRPr="00C85B4E" w:rsidRDefault="00E51074" w:rsidP="005545BA">
      <w:pPr>
        <w:pStyle w:val="boxtext"/>
        <w:rPr>
          <w:rStyle w:val="Emphasis"/>
          <w:lang w:val="en-AU"/>
        </w:rPr>
      </w:pPr>
      <w:r w:rsidRPr="00C85B4E">
        <w:rPr>
          <w:rStyle w:val="Emphasis"/>
          <w:lang w:val="en-AU"/>
        </w:rPr>
        <w:t>They stand over you and make you feel really small. They want to remind you that you are weak and you have to do exactly what they say. There’s nothing you can do because you’re just a kid and you can’t fight back…</w:t>
      </w:r>
    </w:p>
    <w:p w14:paraId="6146180B" w14:textId="77777777" w:rsidR="00E51074" w:rsidRPr="00C85B4E" w:rsidRDefault="00E51074" w:rsidP="005545BA">
      <w:pPr>
        <w:pStyle w:val="boxtext"/>
        <w:rPr>
          <w:rStyle w:val="Emphasis"/>
          <w:lang w:val="en-AU"/>
        </w:rPr>
      </w:pPr>
      <w:r w:rsidRPr="00C85B4E">
        <w:rPr>
          <w:rStyle w:val="Emphasis"/>
          <w:lang w:val="en-AU"/>
        </w:rPr>
        <w:t>That’s why kids are unsafe because they can’t stand up and protect themselves. If no one is around, anything could happen.</w:t>
      </w:r>
    </w:p>
    <w:p w14:paraId="5915470C" w14:textId="77777777" w:rsidR="00E51074" w:rsidRPr="00C85B4E" w:rsidRDefault="00E51074" w:rsidP="005545BA">
      <w:pPr>
        <w:pStyle w:val="boxtext"/>
        <w:rPr>
          <w:rStyle w:val="Emphasis"/>
          <w:lang w:val="en-AU"/>
        </w:rPr>
      </w:pPr>
      <w:r w:rsidRPr="00C85B4E">
        <w:rPr>
          <w:rStyle w:val="Emphasis"/>
          <w:lang w:val="en-AU"/>
        </w:rPr>
        <w:t>We haven’t been through this stuff like adults might’ve so that makes us unsafe. And it freaks you out cos you don’t know what to do.</w:t>
      </w:r>
    </w:p>
    <w:p w14:paraId="20537B2B" w14:textId="77777777" w:rsidR="00E51074" w:rsidRPr="00C85B4E" w:rsidRDefault="00E51074" w:rsidP="005545BA">
      <w:pPr>
        <w:pStyle w:val="boxtext"/>
        <w:rPr>
          <w:rStyle w:val="Emphasis"/>
          <w:lang w:val="en-AU"/>
        </w:rPr>
      </w:pPr>
      <w:r w:rsidRPr="00C85B4E">
        <w:rPr>
          <w:rStyle w:val="Emphasis"/>
          <w:lang w:val="en-AU"/>
        </w:rPr>
        <w:t>You always have to do what adults tell you. You’re taught from when you’re little that adults are always right and that you’ll get in trouble if you don’t listen to them.</w:t>
      </w:r>
    </w:p>
    <w:p w14:paraId="3DA8D200" w14:textId="77777777" w:rsidR="00E51074" w:rsidRPr="00C85B4E" w:rsidRDefault="00E51074" w:rsidP="005545BA">
      <w:pPr>
        <w:pStyle w:val="boxtext"/>
        <w:rPr>
          <w:rStyle w:val="Emphasis"/>
          <w:lang w:val="en-AU"/>
        </w:rPr>
      </w:pPr>
      <w:r w:rsidRPr="00C85B4E">
        <w:rPr>
          <w:rStyle w:val="Emphasis"/>
          <w:lang w:val="en-AU"/>
        </w:rPr>
        <w:t>There’s too many pressures on them to do other things than just listen to us or to care about things that happen outside of their job… They’re not accountable to us so it doesn’t matter if they don’t do what we ask them to do, what we need.</w:t>
      </w:r>
    </w:p>
    <w:p w14:paraId="01DA479A" w14:textId="4C2E0AE5" w:rsidR="00E51074" w:rsidRPr="00C85B4E" w:rsidRDefault="00E51074" w:rsidP="005545BA">
      <w:pPr>
        <w:pStyle w:val="boxtext"/>
        <w:rPr>
          <w:rStyle w:val="Emphasis"/>
          <w:lang w:val="en-AU"/>
        </w:rPr>
      </w:pPr>
      <w:r w:rsidRPr="00C85B4E">
        <w:rPr>
          <w:rStyle w:val="Emphasis"/>
          <w:lang w:val="en-AU"/>
        </w:rPr>
        <w:t>We’re not always a priority. Adults worry about themselves.</w:t>
      </w:r>
    </w:p>
    <w:p w14:paraId="6CE37DB2" w14:textId="77777777" w:rsidR="009F016C" w:rsidRPr="00C85B4E" w:rsidRDefault="009F016C" w:rsidP="00D03105">
      <w:pPr>
        <w:pStyle w:val="Heading3"/>
      </w:pPr>
      <w:bookmarkStart w:id="26" w:name="_Toc62487840"/>
      <w:bookmarkStart w:id="27" w:name="_Toc63339117"/>
      <w:r w:rsidRPr="00C85B4E">
        <w:t>Children and young people with trauma</w:t>
      </w:r>
      <w:bookmarkEnd w:id="26"/>
      <w:bookmarkEnd w:id="27"/>
    </w:p>
    <w:p w14:paraId="6E5A0AA0" w14:textId="77777777" w:rsidR="009F016C" w:rsidRPr="00C85B4E" w:rsidRDefault="009F016C" w:rsidP="005545BA">
      <w:pPr>
        <w:pStyle w:val="BodyText"/>
        <w:rPr>
          <w:lang w:val="en-AU"/>
        </w:rPr>
      </w:pPr>
      <w:r w:rsidRPr="00C85B4E">
        <w:rPr>
          <w:lang w:val="en-AU"/>
        </w:rPr>
        <w:t>Childhood trauma – such as abuse or neglect, the loss of a parent or exposure to violence – can take a great toll on a child’s outlook and affect their sense of safety and security.</w:t>
      </w:r>
    </w:p>
    <w:p w14:paraId="0F568ACC" w14:textId="77777777" w:rsidR="009F016C" w:rsidRPr="00C85B4E" w:rsidRDefault="009F016C" w:rsidP="005545BA">
      <w:pPr>
        <w:pStyle w:val="BodyText"/>
        <w:rPr>
          <w:lang w:val="en-AU"/>
        </w:rPr>
      </w:pPr>
      <w:r w:rsidRPr="00C85B4E">
        <w:rPr>
          <w:lang w:val="en-AU"/>
        </w:rPr>
        <w:t xml:space="preserve">Children and young people who have experienced trauma may believe that they and their needs don’t matter or that trauma is part of life. They may have a history of feeling powerless, particularly when </w:t>
      </w:r>
      <w:r w:rsidRPr="00C85B4E">
        <w:rPr>
          <w:lang w:val="en-AU"/>
        </w:rPr>
        <w:lastRenderedPageBreak/>
        <w:t>decisions are made without their input. Empowerment is valuable for these children and young people because it can help to restore their confidence in themselves and others. It can assist them to take more control over their lives.</w:t>
      </w:r>
    </w:p>
    <w:p w14:paraId="06177287" w14:textId="77777777" w:rsidR="009F016C" w:rsidRPr="00C85B4E" w:rsidRDefault="009F016C" w:rsidP="005545BA">
      <w:pPr>
        <w:pStyle w:val="BodyText"/>
        <w:rPr>
          <w:lang w:val="en-AU"/>
        </w:rPr>
      </w:pPr>
      <w:r w:rsidRPr="00C85B4E">
        <w:rPr>
          <w:lang w:val="en-AU"/>
        </w:rPr>
        <w:t xml:space="preserve">Organisations may not know whether the children and young people they engage with have experienced trauma. It is therefore important that efforts to empower all children and young people use a trauma-informed approach. Understanding the impacts of trauma on children and young people will assist organisations to minimise the likelihood of exacerbating these problems. </w:t>
      </w:r>
    </w:p>
    <w:p w14:paraId="4C916448" w14:textId="77777777" w:rsidR="009F016C" w:rsidRPr="00C85B4E" w:rsidRDefault="009F016C" w:rsidP="005545BA">
      <w:pPr>
        <w:pStyle w:val="BodyText"/>
        <w:rPr>
          <w:lang w:val="en-AU"/>
        </w:rPr>
      </w:pPr>
      <w:r w:rsidRPr="00C85B4E">
        <w:rPr>
          <w:lang w:val="en-AU"/>
        </w:rPr>
        <w:t>Trauma-informed organisations:</w:t>
      </w:r>
    </w:p>
    <w:p w14:paraId="00C103B0" w14:textId="77777777" w:rsidR="009F016C" w:rsidRPr="00C85B4E" w:rsidRDefault="009F016C" w:rsidP="009F016C">
      <w:pPr>
        <w:pStyle w:val="Bulletlist"/>
        <w:rPr>
          <w:rFonts w:eastAsia="Arial"/>
          <w:lang w:val="en-AU"/>
        </w:rPr>
      </w:pPr>
      <w:r w:rsidRPr="00C85B4E">
        <w:rPr>
          <w:rFonts w:eastAsia="Arial"/>
          <w:lang w:val="en-AU"/>
        </w:rPr>
        <w:t>recognise that emotional, physical or sexual abuse – and other adverse life experiences such as racism or violence – can constitute a trauma</w:t>
      </w:r>
    </w:p>
    <w:p w14:paraId="07B72F23" w14:textId="2B3C76E2" w:rsidR="009F016C" w:rsidRPr="00C85B4E" w:rsidRDefault="009F016C" w:rsidP="009F016C">
      <w:pPr>
        <w:pStyle w:val="Bulletlist"/>
        <w:rPr>
          <w:rFonts w:eastAsia="Arial"/>
          <w:lang w:val="en-AU"/>
        </w:rPr>
      </w:pPr>
      <w:r w:rsidRPr="00C85B4E">
        <w:rPr>
          <w:rFonts w:eastAsia="Arial"/>
          <w:lang w:val="en-AU"/>
        </w:rPr>
        <w:t>understand that the impacts of trauma can be profound, especially when the trauma occurs at developmentally vulnerable times, and this can greatly affect children and young people’s sense of safety and trust</w:t>
      </w:r>
    </w:p>
    <w:p w14:paraId="19980E09" w14:textId="49A9957E" w:rsidR="009F016C" w:rsidRPr="00C85B4E" w:rsidRDefault="009F016C" w:rsidP="009F016C">
      <w:pPr>
        <w:pStyle w:val="Bulletlist"/>
        <w:rPr>
          <w:rFonts w:eastAsia="Arial"/>
          <w:lang w:val="en-AU"/>
        </w:rPr>
      </w:pPr>
      <w:r w:rsidRPr="00C85B4E">
        <w:rPr>
          <w:rFonts w:eastAsia="Arial"/>
          <w:lang w:val="en-AU"/>
        </w:rPr>
        <w:t xml:space="preserve">create culturally, psychologically and physically safe spaces </w:t>
      </w:r>
    </w:p>
    <w:p w14:paraId="1D64E383" w14:textId="11AEE95F" w:rsidR="009F016C" w:rsidRPr="00C85B4E" w:rsidRDefault="009F016C" w:rsidP="009F016C">
      <w:pPr>
        <w:pStyle w:val="Bulletlist"/>
        <w:rPr>
          <w:lang w:val="en-AU"/>
        </w:rPr>
      </w:pPr>
      <w:r w:rsidRPr="00C85B4E">
        <w:rPr>
          <w:lang w:val="en-AU"/>
        </w:rPr>
        <w:t>work with children and young people in trauma-informed ways that give them opportunities to safely participate and have their say without causing them distress or harm.</w:t>
      </w:r>
    </w:p>
    <w:p w14:paraId="255D08F6" w14:textId="77777777" w:rsidR="009A2430" w:rsidRPr="00C85B4E" w:rsidRDefault="009A2430" w:rsidP="00D03105">
      <w:pPr>
        <w:pStyle w:val="Heading3"/>
      </w:pPr>
      <w:bookmarkStart w:id="28" w:name="_Toc62487841"/>
      <w:bookmarkStart w:id="29" w:name="_Toc63339118"/>
      <w:r w:rsidRPr="00C85B4E">
        <w:t>Celebrating and responding to diversity</w:t>
      </w:r>
      <w:bookmarkEnd w:id="28"/>
      <w:bookmarkEnd w:id="29"/>
    </w:p>
    <w:p w14:paraId="7D2D9BFB" w14:textId="4DF034AF" w:rsidR="009A2430" w:rsidRPr="00C85B4E" w:rsidRDefault="009A2430" w:rsidP="005545BA">
      <w:pPr>
        <w:pStyle w:val="BodyText"/>
        <w:rPr>
          <w:lang w:val="en-AU"/>
        </w:rPr>
      </w:pPr>
      <w:r w:rsidRPr="00C85B4E">
        <w:rPr>
          <w:lang w:val="en-AU" w:eastAsia="en-GB"/>
        </w:rPr>
        <w:t xml:space="preserve">No child or young person is the same as another. Each has unique abilities, skills and talents and different experiences to draw on. They each also relate to other people, see the world and share their thoughts and </w:t>
      </w:r>
      <w:r w:rsidRPr="00C85B4E">
        <w:rPr>
          <w:lang w:val="en-AU"/>
        </w:rPr>
        <w:t xml:space="preserve">feelings in different ways. </w:t>
      </w:r>
      <w:r w:rsidR="002466B2" w:rsidRPr="00C85B4E">
        <w:rPr>
          <w:lang w:val="en-AU"/>
        </w:rPr>
        <w:t>The way adults</w:t>
      </w:r>
      <w:r w:rsidRPr="00C85B4E">
        <w:rPr>
          <w:lang w:val="en-AU"/>
        </w:rPr>
        <w:t xml:space="preserve"> involve </w:t>
      </w:r>
      <w:r w:rsidR="002466B2" w:rsidRPr="00C85B4E">
        <w:rPr>
          <w:lang w:val="en-AU"/>
        </w:rPr>
        <w:t xml:space="preserve">children and young people </w:t>
      </w:r>
      <w:r w:rsidRPr="00C85B4E">
        <w:rPr>
          <w:lang w:val="en-AU"/>
        </w:rPr>
        <w:t>and relate to them can be empowering or disempowering. Child safe organisations think about ways to ensure that every child is able to have a positive experience. They respond to</w:t>
      </w:r>
      <w:r w:rsidR="002466B2" w:rsidRPr="00C85B4E">
        <w:rPr>
          <w:lang w:val="en-AU"/>
        </w:rPr>
        <w:t xml:space="preserve"> the specific and</w:t>
      </w:r>
      <w:r w:rsidRPr="00C85B4E">
        <w:rPr>
          <w:lang w:val="en-AU"/>
        </w:rPr>
        <w:t xml:space="preserve"> additional needs children and young people might have. </w:t>
      </w:r>
    </w:p>
    <w:p w14:paraId="59C5EB7C" w14:textId="1ADDDB02" w:rsidR="009A2430" w:rsidRPr="00C85B4E" w:rsidRDefault="009A2430" w:rsidP="005545BA">
      <w:pPr>
        <w:pStyle w:val="BodyText"/>
        <w:rPr>
          <w:lang w:val="en-AU"/>
        </w:rPr>
      </w:pPr>
      <w:r w:rsidRPr="00C85B4E">
        <w:rPr>
          <w:lang w:val="en-AU"/>
        </w:rPr>
        <w:t xml:space="preserve">Children and young people feel disempowered and unsafe in organisations where they experience discrimination, harassment or abuse </w:t>
      </w:r>
      <w:r w:rsidR="002466B2" w:rsidRPr="00C85B4E">
        <w:rPr>
          <w:lang w:val="en-AU"/>
        </w:rPr>
        <w:t>on the basis of</w:t>
      </w:r>
      <w:r w:rsidRPr="00C85B4E">
        <w:rPr>
          <w:lang w:val="en-AU"/>
        </w:rPr>
        <w:t xml:space="preserve"> their culture, identity or background. They may also feel </w:t>
      </w:r>
      <w:r w:rsidR="002466B2" w:rsidRPr="00C85B4E">
        <w:rPr>
          <w:lang w:val="en-AU"/>
        </w:rPr>
        <w:t>disempowered</w:t>
      </w:r>
      <w:r w:rsidRPr="00C85B4E">
        <w:rPr>
          <w:lang w:val="en-AU"/>
        </w:rPr>
        <w:t xml:space="preserve"> when organisations don’t tailor supports to meet their unique abilities or needs.</w:t>
      </w:r>
    </w:p>
    <w:p w14:paraId="18E7E544" w14:textId="77777777" w:rsidR="009A2430" w:rsidRPr="00C85B4E" w:rsidRDefault="009A2430" w:rsidP="005545BA">
      <w:pPr>
        <w:pStyle w:val="BodyText"/>
        <w:rPr>
          <w:lang w:val="en-AU" w:eastAsia="en-GB"/>
        </w:rPr>
      </w:pPr>
      <w:r w:rsidRPr="00C85B4E">
        <w:rPr>
          <w:lang w:val="en-AU" w:eastAsia="en-GB"/>
        </w:rPr>
        <w:t>Some groups of children and young people are more likely to experience disempowerment, discrimination, harm or abuse. These include:</w:t>
      </w:r>
    </w:p>
    <w:p w14:paraId="135326CA" w14:textId="77777777" w:rsidR="009A2430" w:rsidRPr="00C85B4E" w:rsidRDefault="009A2430" w:rsidP="009A2430">
      <w:pPr>
        <w:pStyle w:val="Bulletlist"/>
        <w:rPr>
          <w:rFonts w:eastAsia="Arial"/>
          <w:lang w:val="en-AU"/>
        </w:rPr>
      </w:pPr>
      <w:r w:rsidRPr="00C85B4E">
        <w:rPr>
          <w:rFonts w:eastAsia="Arial"/>
          <w:lang w:val="en-AU"/>
        </w:rPr>
        <w:t>Aboriginal and Torres Strait Islander children and young people</w:t>
      </w:r>
    </w:p>
    <w:p w14:paraId="7803D8FD" w14:textId="77777777" w:rsidR="009A2430" w:rsidRPr="00C85B4E" w:rsidRDefault="009A2430" w:rsidP="009A2430">
      <w:pPr>
        <w:pStyle w:val="Bulletlist"/>
        <w:rPr>
          <w:rFonts w:eastAsia="Arial"/>
          <w:lang w:val="en-AU"/>
        </w:rPr>
      </w:pPr>
      <w:r w:rsidRPr="00C85B4E">
        <w:rPr>
          <w:rFonts w:eastAsia="Arial"/>
          <w:lang w:val="en-AU"/>
        </w:rPr>
        <w:t>those from culturally or linguistically diverse backgrounds, including refugees</w:t>
      </w:r>
    </w:p>
    <w:p w14:paraId="46A8584C" w14:textId="77777777" w:rsidR="009A2430" w:rsidRPr="00C85B4E" w:rsidRDefault="009A2430" w:rsidP="009A2430">
      <w:pPr>
        <w:pStyle w:val="Bulletlist"/>
        <w:rPr>
          <w:rFonts w:eastAsia="Arial"/>
          <w:lang w:val="en-AU"/>
        </w:rPr>
      </w:pPr>
      <w:r w:rsidRPr="00C85B4E">
        <w:rPr>
          <w:rFonts w:eastAsia="Arial"/>
          <w:lang w:val="en-AU"/>
        </w:rPr>
        <w:t xml:space="preserve">those who identify as lesbian, gay, bisexual, transgender, intersex or queer (LGBTIQ+) </w:t>
      </w:r>
    </w:p>
    <w:p w14:paraId="43503526" w14:textId="77777777" w:rsidR="009A2430" w:rsidRPr="00C85B4E" w:rsidRDefault="009A2430" w:rsidP="009A2430">
      <w:pPr>
        <w:pStyle w:val="Bulletlist"/>
        <w:rPr>
          <w:rFonts w:eastAsia="Arial"/>
          <w:lang w:val="en-AU"/>
        </w:rPr>
      </w:pPr>
      <w:r w:rsidRPr="00C85B4E">
        <w:rPr>
          <w:rFonts w:eastAsia="Arial"/>
          <w:lang w:val="en-AU"/>
        </w:rPr>
        <w:t>those with disability.</w:t>
      </w:r>
    </w:p>
    <w:p w14:paraId="7713CEF7" w14:textId="5CA6724F" w:rsidR="009A2430" w:rsidRPr="00C85B4E" w:rsidRDefault="009A2430" w:rsidP="005545BA">
      <w:pPr>
        <w:pStyle w:val="BodyText"/>
        <w:rPr>
          <w:vertAlign w:val="superscript"/>
          <w:lang w:val="en-AU" w:eastAsia="en-GB"/>
        </w:rPr>
      </w:pPr>
      <w:r w:rsidRPr="00C85B4E">
        <w:rPr>
          <w:lang w:val="en-AU" w:eastAsia="en-GB"/>
        </w:rPr>
        <w:t xml:space="preserve">The Royal Commission found that children and young people in these groups were more likely to encounter </w:t>
      </w:r>
      <w:r w:rsidRPr="00C85B4E">
        <w:rPr>
          <w:lang w:val="en-AU"/>
        </w:rPr>
        <w:t>circumstances</w:t>
      </w:r>
      <w:r w:rsidRPr="00C85B4E">
        <w:rPr>
          <w:lang w:val="en-AU" w:eastAsia="en-GB"/>
        </w:rPr>
        <w:t xml:space="preserve"> that increased their risk of abuse in organisations. This often came about because their perceived or actual ability to disclose or report abuse and receive an adequate response was reduced.</w:t>
      </w:r>
      <w:r w:rsidRPr="00C85B4E">
        <w:rPr>
          <w:rStyle w:val="FootnoteReference"/>
          <w:lang w:val="en-AU" w:eastAsia="en-GB"/>
        </w:rPr>
        <w:footnoteReference w:id="3"/>
      </w:r>
    </w:p>
    <w:p w14:paraId="7462DB11" w14:textId="77777777" w:rsidR="00A042F6" w:rsidRPr="00C85B4E" w:rsidRDefault="00A042F6" w:rsidP="00A042F6">
      <w:pPr>
        <w:rPr>
          <w:rFonts w:eastAsia="Arial" w:cs="Arial"/>
          <w:sz w:val="22"/>
          <w:szCs w:val="20"/>
          <w:lang w:val="en-AU" w:eastAsia="en-GB"/>
        </w:rPr>
      </w:pPr>
      <w:bookmarkStart w:id="30" w:name="_Toc62487842"/>
      <w:r w:rsidRPr="00C85B4E">
        <w:rPr>
          <w:lang w:val="en-AU" w:eastAsia="en-GB"/>
        </w:rPr>
        <w:br w:type="page"/>
      </w:r>
    </w:p>
    <w:p w14:paraId="5E84F65D" w14:textId="77777777" w:rsidR="00D22264" w:rsidRPr="00C85B4E" w:rsidRDefault="00D22264" w:rsidP="00D03105">
      <w:pPr>
        <w:pStyle w:val="Heading3"/>
      </w:pPr>
      <w:bookmarkStart w:id="31" w:name="_Toc63339119"/>
      <w:r w:rsidRPr="00C85B4E">
        <w:lastRenderedPageBreak/>
        <w:t>Aboriginal and Torres Strait Islander children and young people</w:t>
      </w:r>
      <w:bookmarkEnd w:id="30"/>
      <w:bookmarkEnd w:id="31"/>
    </w:p>
    <w:p w14:paraId="2DEC2E38" w14:textId="0402612B" w:rsidR="00D22264" w:rsidRPr="00C85B4E" w:rsidRDefault="00D22264" w:rsidP="005545BA">
      <w:pPr>
        <w:pStyle w:val="BodyText"/>
        <w:rPr>
          <w:rStyle w:val="Body1"/>
          <w:rFonts w:asciiTheme="minorHAnsi" w:hAnsiTheme="minorHAnsi" w:cs="Arial"/>
          <w:color w:val="auto"/>
          <w:sz w:val="22"/>
          <w:szCs w:val="20"/>
          <w:lang w:val="en-AU"/>
        </w:rPr>
      </w:pPr>
      <w:r w:rsidRPr="00C85B4E">
        <w:rPr>
          <w:lang w:val="en-AU"/>
        </w:rPr>
        <w:t>Culture and community are often protective factors for Aboriginal and Torres Strait Islander children and</w:t>
      </w:r>
      <w:r w:rsidRPr="00C85B4E">
        <w:rPr>
          <w:rStyle w:val="Body1"/>
          <w:rFonts w:asciiTheme="minorHAnsi" w:hAnsiTheme="minorHAnsi" w:cs="Arial"/>
          <w:color w:val="auto"/>
          <w:sz w:val="22"/>
          <w:szCs w:val="20"/>
          <w:lang w:val="en-AU"/>
        </w:rPr>
        <w:t xml:space="preserve"> young people, strengthening their sense of safety, identity, confidence and connection. Where organisations fail to celebrate their culture, don’t act in culturally appropriate ways or fail to see their background as a strength, it can increase the risk of Aboriginal and Torres Strait Islander children and young people experiencing racism and discrimination and not feeling safe. In these circumstances, they are often less willing and able to share their views and participate to their full potential.</w:t>
      </w:r>
    </w:p>
    <w:p w14:paraId="11B907FD" w14:textId="08254A08" w:rsidR="00E21956" w:rsidRPr="00C85B4E" w:rsidRDefault="00D22264" w:rsidP="005545BA">
      <w:pPr>
        <w:pStyle w:val="BodyText"/>
        <w:rPr>
          <w:lang w:val="en-AU"/>
        </w:rPr>
      </w:pPr>
      <w:r w:rsidRPr="00C85B4E">
        <w:rPr>
          <w:rStyle w:val="Body1"/>
          <w:rFonts w:asciiTheme="minorHAnsi" w:hAnsiTheme="minorHAnsi" w:cs="Arial"/>
          <w:color w:val="auto"/>
          <w:sz w:val="22"/>
          <w:szCs w:val="20"/>
          <w:lang w:val="en-AU"/>
        </w:rPr>
        <w:t xml:space="preserve">Empowering organisations celebrate Aboriginal and Torres Strait Islander cultures. They actively prevent racism and discrimination, and take action when it occurs. They recognise that there are culturally appropriate ways of involving Aboriginal and Torres Strait Islander </w:t>
      </w:r>
      <w:r w:rsidRPr="00C85B4E">
        <w:rPr>
          <w:lang w:val="en-AU"/>
        </w:rPr>
        <w:t>children and young people that help them feel safer and more empowered</w:t>
      </w:r>
      <w:r w:rsidR="00DC771F" w:rsidRPr="00C85B4E">
        <w:rPr>
          <w:lang w:val="en-AU"/>
        </w:rPr>
        <w:t>, and they work with local communities and Elders to understand what this looks like</w:t>
      </w:r>
      <w:r w:rsidRPr="00C85B4E">
        <w:rPr>
          <w:lang w:val="en-AU"/>
        </w:rPr>
        <w:t>.</w:t>
      </w:r>
    </w:p>
    <w:p w14:paraId="74D2738C" w14:textId="1C13C409" w:rsidR="00E308C8" w:rsidRPr="00C85B4E" w:rsidRDefault="00E308C8" w:rsidP="00E21956">
      <w:pPr>
        <w:pStyle w:val="BodyText"/>
        <w:rPr>
          <w:lang w:val="en-AU"/>
        </w:rPr>
      </w:pPr>
      <w:r w:rsidRPr="00C85B4E">
        <w:rPr>
          <w:lang w:val="en-AU"/>
        </w:rPr>
        <w:t xml:space="preserve">Find out about the </w:t>
      </w:r>
      <w:r w:rsidR="00185CDC" w:rsidRPr="00C85B4E">
        <w:rPr>
          <w:lang w:val="en-AU"/>
        </w:rPr>
        <w:t>T</w:t>
      </w:r>
      <w:r w:rsidRPr="00C85B4E">
        <w:rPr>
          <w:lang w:val="en-AU"/>
        </w:rPr>
        <w:t xml:space="preserve">raditional </w:t>
      </w:r>
      <w:r w:rsidR="00185CDC" w:rsidRPr="00C85B4E">
        <w:rPr>
          <w:lang w:val="en-AU"/>
        </w:rPr>
        <w:t>O</w:t>
      </w:r>
      <w:r w:rsidRPr="00C85B4E">
        <w:rPr>
          <w:lang w:val="en-AU"/>
        </w:rPr>
        <w:t xml:space="preserve">wners of the land/s on which your organisation operates </w:t>
      </w:r>
      <w:r w:rsidR="00B31448" w:rsidRPr="00C85B4E">
        <w:rPr>
          <w:lang w:val="en-AU"/>
        </w:rPr>
        <w:t>at</w:t>
      </w:r>
      <w:r w:rsidRPr="00C85B4E">
        <w:rPr>
          <w:lang w:val="en-AU"/>
        </w:rPr>
        <w:t xml:space="preserve"> the </w:t>
      </w:r>
      <w:hyperlink r:id="rId13" w:history="1">
        <w:r w:rsidRPr="00C85B4E">
          <w:rPr>
            <w:rStyle w:val="Hyperlink"/>
            <w:rFonts w:cs="Tahoma"/>
            <w:szCs w:val="22"/>
            <w:lang w:val="en-AU"/>
          </w:rPr>
          <w:t>Map of Indigenous Australia</w:t>
        </w:r>
      </w:hyperlink>
      <w:r w:rsidRPr="00C85B4E">
        <w:rPr>
          <w:lang w:val="en-AU"/>
        </w:rPr>
        <w:t xml:space="preserve"> </w:t>
      </w:r>
      <w:r w:rsidR="00B31448" w:rsidRPr="00C85B4E">
        <w:rPr>
          <w:lang w:val="en-AU"/>
        </w:rPr>
        <w:t xml:space="preserve">and </w:t>
      </w:r>
      <w:r w:rsidRPr="00C85B4E">
        <w:rPr>
          <w:lang w:val="en-AU"/>
        </w:rPr>
        <w:t xml:space="preserve">learn about the importance of </w:t>
      </w:r>
      <w:hyperlink r:id="rId14" w:history="1">
        <w:r w:rsidRPr="00C85B4E">
          <w:rPr>
            <w:rStyle w:val="Hyperlink"/>
            <w:rFonts w:cs="Tahoma"/>
            <w:szCs w:val="22"/>
            <w:lang w:val="en-AU"/>
          </w:rPr>
          <w:t>a</w:t>
        </w:r>
        <w:hyperlink r:id="rId15" w:history="1">
          <w:r w:rsidRPr="00C85B4E">
            <w:rPr>
              <w:rStyle w:val="Hyperlink"/>
              <w:rFonts w:cs="Tahoma"/>
              <w:szCs w:val="22"/>
              <w:lang w:val="en-AU"/>
            </w:rPr>
            <w:t>cknowledging Traditional Owners</w:t>
          </w:r>
        </w:hyperlink>
      </w:hyperlink>
      <w:r w:rsidR="00B31448" w:rsidRPr="00C85B4E">
        <w:rPr>
          <w:lang w:val="en-AU"/>
        </w:rPr>
        <w:t>.</w:t>
      </w:r>
    </w:p>
    <w:p w14:paraId="0EE15B26" w14:textId="77777777" w:rsidR="00D22264" w:rsidRPr="00C85B4E" w:rsidRDefault="00D22264" w:rsidP="005545BA">
      <w:pPr>
        <w:pStyle w:val="boxhead"/>
        <w:rPr>
          <w:lang w:val="en-AU"/>
        </w:rPr>
      </w:pPr>
      <w:r w:rsidRPr="00C85B4E">
        <w:rPr>
          <w:lang w:val="en-AU"/>
        </w:rPr>
        <w:t>Learning from experience</w:t>
      </w:r>
    </w:p>
    <w:p w14:paraId="76727DB8" w14:textId="77777777" w:rsidR="00D22264" w:rsidRPr="00C85B4E" w:rsidRDefault="00D22264" w:rsidP="005545BA">
      <w:pPr>
        <w:pStyle w:val="boxtext"/>
        <w:rPr>
          <w:lang w:val="en-AU"/>
        </w:rPr>
      </w:pPr>
      <w:r w:rsidRPr="00C85B4E">
        <w:rPr>
          <w:lang w:val="en-AU"/>
        </w:rPr>
        <w:t xml:space="preserve">Worker: </w:t>
      </w:r>
      <w:r w:rsidRPr="00C85B4E">
        <w:rPr>
          <w:rStyle w:val="Emphasis"/>
          <w:lang w:val="en-AU"/>
        </w:rPr>
        <w:t>Aboriginal youth need to have pride in the culture, because it’s such a big part of them. If you want to empower Aboriginal young people you have to link them to culture, make them feel good about being Aboriginal, let them know that it’s something that’s special that’s going to get them through [their difficulties]… Having Aboriginal staff, celebrating culture, having things like NAIDOC Week can give them that confidence in themselves – and if they see that white organisations are making an effort they’ll probably feel that they can trust you because you’ve tried.</w:t>
      </w:r>
    </w:p>
    <w:p w14:paraId="3BED3EC4" w14:textId="697F1038" w:rsidR="00D22264" w:rsidRPr="00C85B4E" w:rsidRDefault="00D22264" w:rsidP="005545BA">
      <w:pPr>
        <w:pStyle w:val="boxtext"/>
        <w:rPr>
          <w:rStyle w:val="Emphasis"/>
          <w:lang w:val="en-AU"/>
        </w:rPr>
      </w:pPr>
      <w:r w:rsidRPr="00C85B4E">
        <w:rPr>
          <w:lang w:val="en-AU"/>
        </w:rPr>
        <w:t xml:space="preserve">Community leader: </w:t>
      </w:r>
      <w:r w:rsidRPr="00C85B4E">
        <w:rPr>
          <w:rStyle w:val="Emphasis"/>
          <w:lang w:val="en-AU"/>
        </w:rPr>
        <w:t>Our kids will never feel empowered, no matter how much you do to build them up, if you haven’t dealt with racism because that’ll just knock them down harder.</w:t>
      </w:r>
    </w:p>
    <w:p w14:paraId="4A9E2FAD" w14:textId="019A6DD9" w:rsidR="008D4997" w:rsidRPr="00C85B4E" w:rsidRDefault="008D4997" w:rsidP="005545BA">
      <w:pPr>
        <w:pStyle w:val="BodyText"/>
        <w:rPr>
          <w:rStyle w:val="Emphasis"/>
          <w:i w:val="0"/>
          <w:iCs w:val="0"/>
          <w:lang w:val="en-AU"/>
        </w:rPr>
      </w:pPr>
    </w:p>
    <w:p w14:paraId="194D5216" w14:textId="4931D14C" w:rsidR="008D4997" w:rsidRPr="00C85B4E" w:rsidRDefault="008D4997" w:rsidP="00510081">
      <w:pPr>
        <w:pStyle w:val="boxtext"/>
        <w:pBdr>
          <w:top w:val="single" w:sz="48" w:space="1" w:color="F4B083" w:themeColor="accent2" w:themeTint="99"/>
          <w:left w:val="single" w:sz="48" w:space="4" w:color="F4B083" w:themeColor="accent2" w:themeTint="99"/>
          <w:bottom w:val="single" w:sz="48" w:space="1" w:color="F4B083" w:themeColor="accent2" w:themeTint="99"/>
          <w:right w:val="single" w:sz="48" w:space="4" w:color="F4B083" w:themeColor="accent2" w:themeTint="99"/>
        </w:pBdr>
        <w:shd w:val="clear" w:color="auto" w:fill="F4B083" w:themeFill="accent2" w:themeFillTint="99"/>
        <w:rPr>
          <w:rStyle w:val="bolditalic"/>
          <w:lang w:val="en-AU"/>
        </w:rPr>
      </w:pPr>
      <w:r w:rsidRPr="00C85B4E">
        <w:rPr>
          <w:rStyle w:val="bolditalic"/>
          <w:lang w:val="en-AU"/>
        </w:rPr>
        <w:t>Connection to culture for Aboriginal people comes in many forms and often isn’t limited to just one or two ways. Culture is our healing, strength, belonging and purpose. It is the heartbeat of our existence.</w:t>
      </w:r>
    </w:p>
    <w:p w14:paraId="4652DD40" w14:textId="3D2D2F60" w:rsidR="008D4997" w:rsidRPr="00C85B4E" w:rsidRDefault="008D4997" w:rsidP="00510081">
      <w:pPr>
        <w:pStyle w:val="boxtext"/>
        <w:pBdr>
          <w:top w:val="single" w:sz="48" w:space="1" w:color="F4B083" w:themeColor="accent2" w:themeTint="99"/>
          <w:left w:val="single" w:sz="48" w:space="4" w:color="F4B083" w:themeColor="accent2" w:themeTint="99"/>
          <w:bottom w:val="single" w:sz="48" w:space="1" w:color="F4B083" w:themeColor="accent2" w:themeTint="99"/>
          <w:right w:val="single" w:sz="48" w:space="4" w:color="F4B083" w:themeColor="accent2" w:themeTint="99"/>
        </w:pBdr>
        <w:shd w:val="clear" w:color="auto" w:fill="F4B083" w:themeFill="accent2" w:themeFillTint="99"/>
        <w:rPr>
          <w:lang w:val="en-AU"/>
        </w:rPr>
      </w:pPr>
      <w:r w:rsidRPr="00C85B4E">
        <w:rPr>
          <w:lang w:val="en-AU"/>
        </w:rPr>
        <w:t>Justin Mohamed, Commissioner for Aboriginal Children and Young People, Victoria</w:t>
      </w:r>
    </w:p>
    <w:p w14:paraId="536FB30A" w14:textId="77777777" w:rsidR="00B63E22" w:rsidRPr="00C85B4E" w:rsidRDefault="00B63E22" w:rsidP="00D03105">
      <w:pPr>
        <w:pStyle w:val="Heading3"/>
      </w:pPr>
      <w:bookmarkStart w:id="32" w:name="_Toc62487843"/>
      <w:bookmarkStart w:id="33" w:name="_Toc63339120"/>
      <w:r w:rsidRPr="00C85B4E">
        <w:t>Children and young people from culturally and/or linguistically diverse backgrounds</w:t>
      </w:r>
      <w:bookmarkEnd w:id="32"/>
      <w:bookmarkEnd w:id="33"/>
    </w:p>
    <w:p w14:paraId="7F345FF2" w14:textId="28606E47" w:rsidR="00B63E22" w:rsidRPr="00C85B4E" w:rsidRDefault="00B63E22" w:rsidP="005545BA">
      <w:pPr>
        <w:pStyle w:val="BodyText"/>
        <w:rPr>
          <w:lang w:val="en-AU"/>
        </w:rPr>
      </w:pPr>
      <w:r w:rsidRPr="00C85B4E">
        <w:rPr>
          <w:lang w:val="en-AU"/>
        </w:rPr>
        <w:t xml:space="preserve">Many children and young people live in families where they or their family members were born overseas or have culturally diverse identities. They often speak languages other than English at home. </w:t>
      </w:r>
      <w:r w:rsidR="00DC771F" w:rsidRPr="00C85B4E">
        <w:rPr>
          <w:lang w:val="en-AU"/>
        </w:rPr>
        <w:t>D</w:t>
      </w:r>
      <w:r w:rsidRPr="00C85B4E">
        <w:rPr>
          <w:lang w:val="en-AU"/>
        </w:rPr>
        <w:t>rawing on their cultural heritage, these children and young people enjoy</w:t>
      </w:r>
      <w:r w:rsidR="00DC771F" w:rsidRPr="00C85B4E">
        <w:rPr>
          <w:lang w:val="en-AU"/>
        </w:rPr>
        <w:t xml:space="preserve"> different</w:t>
      </w:r>
      <w:r w:rsidRPr="00C85B4E">
        <w:rPr>
          <w:lang w:val="en-AU"/>
        </w:rPr>
        <w:t xml:space="preserve"> cultural practices, beliefs, values and celebrations. Cultural background plays an important part in the way they form their identities. It offers them a sense of belonging and connection.</w:t>
      </w:r>
    </w:p>
    <w:p w14:paraId="1751B489" w14:textId="0C533DFA" w:rsidR="00B63E22" w:rsidRPr="00C85B4E" w:rsidRDefault="00B63E22" w:rsidP="005545BA">
      <w:pPr>
        <w:pStyle w:val="BodyText"/>
        <w:rPr>
          <w:lang w:val="en-AU"/>
        </w:rPr>
      </w:pPr>
      <w:r w:rsidRPr="00C85B4E">
        <w:rPr>
          <w:lang w:val="en-AU"/>
        </w:rPr>
        <w:t>Child safe organisations celebrate this diversity. They recognise and prevent racism and discrimination and create environments where children and young people can be involved and share their views in culturally safe ways.</w:t>
      </w:r>
      <w:r w:rsidR="00D76987" w:rsidRPr="00C85B4E">
        <w:rPr>
          <w:lang w:val="en-AU"/>
        </w:rPr>
        <w:t xml:space="preserve"> </w:t>
      </w:r>
      <w:r w:rsidRPr="00C85B4E">
        <w:rPr>
          <w:lang w:val="en-AU"/>
        </w:rPr>
        <w:t xml:space="preserve">Child safe organisations also appreciate that cultural expectations and values differ from one </w:t>
      </w:r>
      <w:r w:rsidRPr="00C85B4E">
        <w:rPr>
          <w:lang w:val="en-AU"/>
        </w:rPr>
        <w:lastRenderedPageBreak/>
        <w:t>community to another. They encourage children and young people to contribute and share their views in a variety of ways. In some communities, children and young people may not be encouraged to share their ideas as freely as in others.</w:t>
      </w:r>
    </w:p>
    <w:p w14:paraId="3487BBB8" w14:textId="77777777" w:rsidR="00B63E22" w:rsidRPr="00C85B4E" w:rsidRDefault="00B63E22" w:rsidP="005545BA">
      <w:pPr>
        <w:pStyle w:val="BodyText"/>
        <w:rPr>
          <w:lang w:val="en-AU"/>
        </w:rPr>
      </w:pPr>
      <w:r w:rsidRPr="00C85B4E">
        <w:rPr>
          <w:lang w:val="en-AU"/>
        </w:rPr>
        <w:t>Some children and young people may find it difficult to talk in English about topics that they are not accustomed to sharing. Child safe organisations spend time getting to know individual children and young people, to find out how they would most like to participate. It may help to communicate in their mother tongue, or provide them support with reading, writing or speaking. This will encourage children and young people to participate more, which will result in them feeling more empowered.</w:t>
      </w:r>
    </w:p>
    <w:p w14:paraId="55D4AD69" w14:textId="5639546A" w:rsidR="008D4997" w:rsidRPr="00C85B4E" w:rsidRDefault="00B63E22" w:rsidP="005545BA">
      <w:pPr>
        <w:pStyle w:val="BodyText"/>
        <w:rPr>
          <w:rStyle w:val="Emphasis"/>
          <w:i w:val="0"/>
          <w:iCs w:val="0"/>
          <w:lang w:val="en-AU"/>
        </w:rPr>
      </w:pPr>
      <w:r w:rsidRPr="00C85B4E">
        <w:rPr>
          <w:lang w:val="en-AU"/>
        </w:rPr>
        <w:t>Because they are experts in their own lives and have a good appreciation of what is culturally appropriate and safe, children and young people from diverse backgrounds can offer child-related organisations ideas on how to best empower them and support their participation in decision-making.</w:t>
      </w:r>
    </w:p>
    <w:p w14:paraId="4CC6984D" w14:textId="4160A0F0" w:rsidR="00DC771F" w:rsidRPr="00C85B4E" w:rsidRDefault="00DC771F" w:rsidP="00E808CB">
      <w:pPr>
        <w:pStyle w:val="Heading3"/>
      </w:pPr>
      <w:bookmarkStart w:id="34" w:name="_Toc63339121"/>
      <w:r w:rsidRPr="00C85B4E">
        <w:t>Cultural safety</w:t>
      </w:r>
      <w:bookmarkEnd w:id="34"/>
    </w:p>
    <w:p w14:paraId="42EAC19F" w14:textId="124A7065" w:rsidR="00B63E22" w:rsidRPr="00C85B4E" w:rsidRDefault="00B63E22" w:rsidP="005545BA">
      <w:pPr>
        <w:pStyle w:val="BodyText"/>
        <w:rPr>
          <w:lang w:val="en-AU"/>
        </w:rPr>
      </w:pPr>
      <w:r w:rsidRPr="00C85B4E">
        <w:rPr>
          <w:lang w:val="en-AU"/>
        </w:rPr>
        <w:t xml:space="preserve">Cultural safety is an essential precursor to the empowerment of children and young people from culturally diverse backgrounds. Children and young people won’t feel empowered or able to speak up and participate if they don’t feel that their identity, culture and background are respected. Children and young people feel more able to fully participate when they feel they belong and are safe from discrimination and harassment. </w:t>
      </w:r>
    </w:p>
    <w:p w14:paraId="4312CA4D" w14:textId="4AE72F18" w:rsidR="00B63E22" w:rsidRPr="00C85B4E" w:rsidRDefault="00B63E22" w:rsidP="005545BA">
      <w:pPr>
        <w:pStyle w:val="BodyText"/>
        <w:rPr>
          <w:lang w:val="en-AU"/>
        </w:rPr>
      </w:pPr>
      <w:r w:rsidRPr="00C85B4E">
        <w:rPr>
          <w:lang w:val="en-AU"/>
        </w:rPr>
        <w:t>Cultural safety in organisations requires an environment that is free from discrimination or denial of culture. It is also about valuing and celebrating cultural difference and affirming the right of children and young people to enjoy and practice their culture. It requires awareness of cultural difference</w:t>
      </w:r>
      <w:r w:rsidR="00DC771F" w:rsidRPr="00C85B4E">
        <w:rPr>
          <w:lang w:val="en-AU"/>
        </w:rPr>
        <w:t xml:space="preserve"> and</w:t>
      </w:r>
      <w:r w:rsidRPr="00C85B4E">
        <w:rPr>
          <w:lang w:val="en-AU"/>
        </w:rPr>
        <w:t xml:space="preserve"> a willingness to learn and a commitment to challenge both unconscious and overt discrimination and bias. For organisations, this can include:</w:t>
      </w:r>
    </w:p>
    <w:p w14:paraId="42E7C822" w14:textId="77777777" w:rsidR="00B63E22" w:rsidRPr="00C85B4E" w:rsidRDefault="00B63E22" w:rsidP="00B63E22">
      <w:pPr>
        <w:pStyle w:val="Bulletlist"/>
        <w:rPr>
          <w:rFonts w:eastAsiaTheme="majorEastAsia"/>
          <w:lang w:val="en-AU"/>
        </w:rPr>
      </w:pPr>
      <w:r w:rsidRPr="00C85B4E">
        <w:rPr>
          <w:rFonts w:eastAsiaTheme="majorEastAsia"/>
          <w:lang w:val="en-AU"/>
        </w:rPr>
        <w:t>being respectful, inclusive and welcoming of families from a range of backgrounds</w:t>
      </w:r>
    </w:p>
    <w:p w14:paraId="50F5AA39" w14:textId="77777777" w:rsidR="00B63E22" w:rsidRPr="00C85B4E" w:rsidRDefault="00B63E22" w:rsidP="00B63E22">
      <w:pPr>
        <w:pStyle w:val="Bulletlist"/>
        <w:rPr>
          <w:rFonts w:eastAsiaTheme="majorEastAsia"/>
          <w:lang w:val="en-AU"/>
        </w:rPr>
      </w:pPr>
      <w:r w:rsidRPr="00C85B4E">
        <w:rPr>
          <w:rFonts w:eastAsiaTheme="majorEastAsia"/>
          <w:lang w:val="en-AU"/>
        </w:rPr>
        <w:t>taking a zero-tolerance approach to racism and discrimination in all forms</w:t>
      </w:r>
    </w:p>
    <w:p w14:paraId="7B903FCB" w14:textId="77777777" w:rsidR="00B63E22" w:rsidRPr="00C85B4E" w:rsidRDefault="00B63E22" w:rsidP="00B63E22">
      <w:pPr>
        <w:pStyle w:val="Bulletlist"/>
        <w:rPr>
          <w:rFonts w:eastAsiaTheme="majorEastAsia"/>
          <w:lang w:val="en-AU"/>
        </w:rPr>
      </w:pPr>
      <w:r w:rsidRPr="00C85B4E">
        <w:rPr>
          <w:rFonts w:eastAsiaTheme="majorEastAsia"/>
          <w:lang w:val="en-AU"/>
        </w:rPr>
        <w:t xml:space="preserve">reflecting on and working to address unconscious biases in staff, systems and processes </w:t>
      </w:r>
    </w:p>
    <w:p w14:paraId="67EC4EF2" w14:textId="77777777" w:rsidR="00B63E22" w:rsidRPr="00C85B4E" w:rsidRDefault="00B63E22" w:rsidP="00B63E22">
      <w:pPr>
        <w:pStyle w:val="Bulletlist"/>
        <w:rPr>
          <w:rFonts w:eastAsiaTheme="majorEastAsia"/>
          <w:lang w:val="en-AU"/>
        </w:rPr>
      </w:pPr>
      <w:r w:rsidRPr="00C85B4E">
        <w:rPr>
          <w:rFonts w:eastAsiaTheme="majorEastAsia"/>
          <w:lang w:val="en-AU"/>
        </w:rPr>
        <w:t>representing and celebrating a broad range of cultures within imagery and activities</w:t>
      </w:r>
    </w:p>
    <w:p w14:paraId="6F9D9206" w14:textId="77777777" w:rsidR="00B63E22" w:rsidRPr="00C85B4E" w:rsidRDefault="00B63E22" w:rsidP="00B63E22">
      <w:pPr>
        <w:pStyle w:val="Bulletlist"/>
        <w:rPr>
          <w:rFonts w:eastAsiaTheme="majorEastAsia"/>
          <w:lang w:val="en-AU"/>
        </w:rPr>
      </w:pPr>
      <w:r w:rsidRPr="00C85B4E">
        <w:rPr>
          <w:rFonts w:eastAsiaTheme="majorEastAsia"/>
          <w:lang w:val="en-AU"/>
        </w:rPr>
        <w:t>communicating in ways that are accessible to children, young people and families from non-English speaking backgrounds</w:t>
      </w:r>
    </w:p>
    <w:p w14:paraId="0AF7D08B" w14:textId="77777777" w:rsidR="00B63E22" w:rsidRPr="00C85B4E" w:rsidRDefault="00B63E22" w:rsidP="00B63E22">
      <w:pPr>
        <w:pStyle w:val="Bulletlist"/>
        <w:rPr>
          <w:rFonts w:eastAsiaTheme="majorEastAsia"/>
          <w:lang w:val="en-AU"/>
        </w:rPr>
      </w:pPr>
      <w:r w:rsidRPr="00C85B4E">
        <w:rPr>
          <w:rFonts w:eastAsiaTheme="majorEastAsia"/>
          <w:lang w:val="en-AU"/>
        </w:rPr>
        <w:t>celebrating diversity by recognising important cultural events</w:t>
      </w:r>
    </w:p>
    <w:p w14:paraId="2D256E32" w14:textId="6A35B638" w:rsidR="008D4997" w:rsidRPr="00C85B4E" w:rsidRDefault="00B63E22" w:rsidP="00B63E22">
      <w:pPr>
        <w:pStyle w:val="Bulletlist"/>
        <w:rPr>
          <w:rStyle w:val="Emphasis"/>
          <w:i w:val="0"/>
          <w:iCs w:val="0"/>
          <w:lang w:val="en-AU"/>
        </w:rPr>
      </w:pPr>
      <w:r w:rsidRPr="00C85B4E">
        <w:rPr>
          <w:rFonts w:eastAsiaTheme="majorEastAsia"/>
          <w:lang w:val="en-AU"/>
        </w:rPr>
        <w:t xml:space="preserve">fostering links with culturally diverse communities to strengthen awareness and understanding of </w:t>
      </w:r>
      <w:r w:rsidR="00DC771F" w:rsidRPr="00C85B4E">
        <w:rPr>
          <w:rFonts w:eastAsiaTheme="majorEastAsia"/>
          <w:lang w:val="en-AU"/>
        </w:rPr>
        <w:t xml:space="preserve">different </w:t>
      </w:r>
      <w:r w:rsidRPr="00C85B4E">
        <w:rPr>
          <w:rFonts w:eastAsiaTheme="majorEastAsia"/>
          <w:lang w:val="en-AU"/>
        </w:rPr>
        <w:t>perspectives and facilitate cultural learning and connection.</w:t>
      </w:r>
    </w:p>
    <w:p w14:paraId="073CD55D" w14:textId="18666A8B" w:rsidR="00F815DB" w:rsidRPr="00C85B4E" w:rsidRDefault="00F815DB" w:rsidP="00F815DB">
      <w:pPr>
        <w:pStyle w:val="Heading3"/>
      </w:pPr>
      <w:bookmarkStart w:id="35" w:name="_Toc63339122"/>
      <w:r w:rsidRPr="00C85B4E">
        <w:t>Lesbian, gay, bisexual, trans and gender diverse, intersex, queer and questioning children and young people</w:t>
      </w:r>
      <w:bookmarkEnd w:id="35"/>
    </w:p>
    <w:p w14:paraId="10C29A94" w14:textId="7C0A41C8" w:rsidR="005674E5" w:rsidRPr="00C85B4E" w:rsidRDefault="00AB42E6" w:rsidP="005545BA">
      <w:pPr>
        <w:pStyle w:val="BodyText"/>
        <w:rPr>
          <w:lang w:val="en-AU"/>
        </w:rPr>
      </w:pPr>
      <w:r w:rsidRPr="00AB42E6">
        <w:rPr>
          <w:lang w:val="en-AU"/>
        </w:rPr>
        <w:t>Some children and young people do not identify as being heterosexual or may question their gender</w:t>
      </w:r>
      <w:r>
        <w:rPr>
          <w:lang w:val="en-AU"/>
        </w:rPr>
        <w:t>.</w:t>
      </w:r>
      <w:r w:rsidR="005674E5" w:rsidRPr="00C85B4E">
        <w:rPr>
          <w:lang w:val="en-AU"/>
        </w:rPr>
        <w:t xml:space="preserve"> They feel safest when:</w:t>
      </w:r>
    </w:p>
    <w:p w14:paraId="14B0DEC9" w14:textId="77777777" w:rsidR="005674E5" w:rsidRPr="00C85B4E" w:rsidRDefault="005674E5" w:rsidP="005674E5">
      <w:pPr>
        <w:pStyle w:val="Bulletlist"/>
        <w:rPr>
          <w:rFonts w:eastAsia="Arial"/>
          <w:lang w:val="en-AU"/>
        </w:rPr>
      </w:pPr>
      <w:r w:rsidRPr="00C85B4E">
        <w:rPr>
          <w:rFonts w:eastAsia="Arial"/>
          <w:lang w:val="en-AU"/>
        </w:rPr>
        <w:t>those around them understand what this means to them</w:t>
      </w:r>
    </w:p>
    <w:p w14:paraId="605F6F47" w14:textId="77777777" w:rsidR="005674E5" w:rsidRPr="00C85B4E" w:rsidRDefault="005674E5" w:rsidP="005674E5">
      <w:pPr>
        <w:pStyle w:val="Bulletlist"/>
        <w:rPr>
          <w:rFonts w:eastAsia="Arial"/>
          <w:lang w:val="en-AU"/>
        </w:rPr>
      </w:pPr>
      <w:r w:rsidRPr="00C85B4E">
        <w:rPr>
          <w:rFonts w:eastAsia="Arial"/>
          <w:lang w:val="en-AU"/>
        </w:rPr>
        <w:t xml:space="preserve">they are referred to in a way that makes them feel comfortable </w:t>
      </w:r>
    </w:p>
    <w:p w14:paraId="483CE1B7" w14:textId="77777777" w:rsidR="005674E5" w:rsidRPr="00C85B4E" w:rsidRDefault="005674E5" w:rsidP="005674E5">
      <w:pPr>
        <w:pStyle w:val="Bulletlist"/>
        <w:rPr>
          <w:rFonts w:eastAsia="Arial"/>
          <w:lang w:val="en-AU"/>
        </w:rPr>
      </w:pPr>
      <w:r w:rsidRPr="00C85B4E">
        <w:rPr>
          <w:rFonts w:eastAsia="Arial"/>
          <w:lang w:val="en-AU"/>
        </w:rPr>
        <w:t>organisations create safe spaces for them where they aren’t discriminated against, judged or bullied.</w:t>
      </w:r>
    </w:p>
    <w:p w14:paraId="35B2AC63" w14:textId="308A82FA" w:rsidR="002F1FFB" w:rsidRPr="00C85B4E" w:rsidRDefault="00AB42E6" w:rsidP="002F1FFB">
      <w:pPr>
        <w:pStyle w:val="BodyText"/>
        <w:rPr>
          <w:lang w:val="en-AU"/>
        </w:rPr>
      </w:pPr>
      <w:r>
        <w:rPr>
          <w:lang w:val="en-AU"/>
        </w:rPr>
        <w:t>These</w:t>
      </w:r>
      <w:r w:rsidR="002F1FFB" w:rsidRPr="00C85B4E">
        <w:rPr>
          <w:lang w:val="en-AU"/>
        </w:rPr>
        <w:t xml:space="preserve"> children and young people may have shared experiences of discrimination, harassment and abuse. Organisations can empower all children and young people by creating an inclusive environment that actively demonstrates that the organisation welcomes and values diversity and takes a zero-tolerance </w:t>
      </w:r>
      <w:r w:rsidR="002F1FFB" w:rsidRPr="00C85B4E">
        <w:rPr>
          <w:lang w:val="en-AU"/>
        </w:rPr>
        <w:lastRenderedPageBreak/>
        <w:t>approach to discrimination. This may include:</w:t>
      </w:r>
    </w:p>
    <w:p w14:paraId="29D6CCFB" w14:textId="77777777" w:rsidR="002F1FFB" w:rsidRPr="00C85B4E" w:rsidRDefault="002F1FFB" w:rsidP="002F1FFB">
      <w:pPr>
        <w:pStyle w:val="Bulletlist"/>
        <w:rPr>
          <w:rFonts w:eastAsia="Arial"/>
          <w:lang w:val="en-AU"/>
        </w:rPr>
      </w:pPr>
      <w:bookmarkStart w:id="36" w:name="_Toc62487845"/>
      <w:r w:rsidRPr="00C85B4E">
        <w:rPr>
          <w:rFonts w:eastAsia="Arial"/>
          <w:lang w:val="en-AU"/>
        </w:rPr>
        <w:t xml:space="preserve">educating staff and volunteers about diversity in sexual orientation, intersex status and gender identity </w:t>
      </w:r>
    </w:p>
    <w:p w14:paraId="30827FC4" w14:textId="4CCF8B42" w:rsidR="002F1FFB" w:rsidRPr="00C85B4E" w:rsidRDefault="002F1FFB" w:rsidP="002F1FFB">
      <w:pPr>
        <w:pStyle w:val="Bulletlist"/>
        <w:rPr>
          <w:rFonts w:eastAsia="Arial"/>
          <w:lang w:val="en-AU"/>
        </w:rPr>
      </w:pPr>
      <w:r w:rsidRPr="00C85B4E">
        <w:rPr>
          <w:rFonts w:eastAsia="Arial"/>
          <w:lang w:val="en-AU"/>
        </w:rPr>
        <w:t xml:space="preserve">acknowledging </w:t>
      </w:r>
      <w:r w:rsidR="00AB42E6" w:rsidRPr="00AB42E6">
        <w:rPr>
          <w:rFonts w:eastAsia="Arial"/>
          <w:lang w:val="en-AU"/>
        </w:rPr>
        <w:t>people are not exclusively heterosexual or have a gender identity that aligns with the sex assigned at birth</w:t>
      </w:r>
      <w:r w:rsidR="00AB42E6">
        <w:rPr>
          <w:rFonts w:eastAsia="Arial"/>
          <w:lang w:val="en-AU"/>
        </w:rPr>
        <w:t xml:space="preserve"> </w:t>
      </w:r>
    </w:p>
    <w:p w14:paraId="196C6017" w14:textId="7961D108" w:rsidR="002F1FFB" w:rsidRPr="00C85B4E" w:rsidRDefault="002F1FFB" w:rsidP="002F1FFB">
      <w:pPr>
        <w:pStyle w:val="Bulletlist"/>
        <w:rPr>
          <w:rFonts w:eastAsia="Arial"/>
          <w:lang w:val="en-AU"/>
        </w:rPr>
      </w:pPr>
      <w:r w:rsidRPr="00C85B4E">
        <w:rPr>
          <w:rFonts w:eastAsia="Arial"/>
          <w:lang w:val="en-AU"/>
        </w:rPr>
        <w:t xml:space="preserve">including a range of representations of </w:t>
      </w:r>
      <w:r w:rsidRPr="00C85B4E">
        <w:rPr>
          <w:lang w:val="en-AU"/>
        </w:rPr>
        <w:t xml:space="preserve">lesbian, gay, bisexual, trans and gender diverse, intersex, queer and questioning </w:t>
      </w:r>
      <w:r w:rsidRPr="00C85B4E">
        <w:rPr>
          <w:rFonts w:eastAsia="Arial"/>
          <w:lang w:val="en-AU"/>
        </w:rPr>
        <w:t xml:space="preserve">people in imagery and activities, including depictions of </w:t>
      </w:r>
      <w:r w:rsidR="00AB42E6">
        <w:rPr>
          <w:rFonts w:eastAsia="Arial"/>
          <w:lang w:val="en-AU"/>
        </w:rPr>
        <w:t xml:space="preserve">diverse families, including </w:t>
      </w:r>
      <w:r w:rsidRPr="00C85B4E">
        <w:rPr>
          <w:rFonts w:eastAsia="Arial"/>
          <w:lang w:val="en-AU"/>
        </w:rPr>
        <w:t xml:space="preserve">rainbow families </w:t>
      </w:r>
    </w:p>
    <w:p w14:paraId="6DAF1CAF" w14:textId="11717FB2" w:rsidR="002F1FFB" w:rsidRPr="00C85B4E" w:rsidRDefault="002F1FFB" w:rsidP="002F1FFB">
      <w:pPr>
        <w:pStyle w:val="Bulletlist"/>
        <w:rPr>
          <w:rStyle w:val="Emphasis"/>
          <w:rFonts w:eastAsia="Arial"/>
          <w:i w:val="0"/>
          <w:iCs w:val="0"/>
          <w:lang w:val="en-AU"/>
        </w:rPr>
      </w:pPr>
      <w:r w:rsidRPr="00C85B4E">
        <w:rPr>
          <w:rFonts w:eastAsia="Arial"/>
          <w:lang w:val="en-AU"/>
        </w:rPr>
        <w:t xml:space="preserve">supporting and respecting decisions that children and young people make about their own gender identity, including </w:t>
      </w:r>
      <w:r w:rsidR="00AB42E6">
        <w:rPr>
          <w:rFonts w:eastAsia="Arial"/>
          <w:lang w:val="en-AU"/>
        </w:rPr>
        <w:t>respecting</w:t>
      </w:r>
      <w:r w:rsidR="00AB42E6" w:rsidRPr="00C85B4E">
        <w:rPr>
          <w:rFonts w:eastAsia="Arial"/>
          <w:lang w:val="en-AU"/>
        </w:rPr>
        <w:t xml:space="preserve"> </w:t>
      </w:r>
      <w:r w:rsidRPr="00C85B4E">
        <w:rPr>
          <w:rFonts w:eastAsia="Arial"/>
          <w:lang w:val="en-AU"/>
        </w:rPr>
        <w:t>their preferred name</w:t>
      </w:r>
      <w:r w:rsidR="00AB42E6">
        <w:rPr>
          <w:rFonts w:eastAsia="Arial"/>
          <w:lang w:val="en-AU"/>
        </w:rPr>
        <w:t>s</w:t>
      </w:r>
      <w:r w:rsidRPr="00C85B4E">
        <w:rPr>
          <w:rFonts w:eastAsia="Arial"/>
          <w:lang w:val="en-AU"/>
        </w:rPr>
        <w:t xml:space="preserve"> and pronouns.</w:t>
      </w:r>
    </w:p>
    <w:p w14:paraId="6E939658" w14:textId="77777777" w:rsidR="00810CDB" w:rsidRPr="00C85B4E" w:rsidRDefault="00810CDB" w:rsidP="00D03105">
      <w:pPr>
        <w:pStyle w:val="Heading3"/>
      </w:pPr>
      <w:bookmarkStart w:id="37" w:name="_Toc63339123"/>
      <w:r w:rsidRPr="00C85B4E">
        <w:t>Children and young people with disability</w:t>
      </w:r>
      <w:bookmarkEnd w:id="36"/>
      <w:bookmarkEnd w:id="37"/>
    </w:p>
    <w:p w14:paraId="2EFB943F" w14:textId="77777777" w:rsidR="00810CDB" w:rsidRPr="00C85B4E" w:rsidRDefault="00810CDB" w:rsidP="005545BA">
      <w:pPr>
        <w:pStyle w:val="BodyText"/>
        <w:rPr>
          <w:lang w:val="en-AU"/>
        </w:rPr>
      </w:pPr>
      <w:r w:rsidRPr="00C85B4E">
        <w:rPr>
          <w:lang w:val="en-AU"/>
        </w:rPr>
        <w:t>Children and young people with disability often experience the world in different ways to their peers. This means that they have unique perspectives and can make important contributions within child safe organisations. When organisations fail to understand or accommodate their needs, their involvement in programs and support and contributions to decision-making becomes restricted. This can be incredibly disempowering and frustrating and can also amount to unlawful discrimination.</w:t>
      </w:r>
    </w:p>
    <w:p w14:paraId="04730C7B" w14:textId="77777777" w:rsidR="00810CDB" w:rsidRPr="00C85B4E" w:rsidRDefault="00810CDB" w:rsidP="005545BA">
      <w:pPr>
        <w:pStyle w:val="BodyText"/>
        <w:rPr>
          <w:lang w:val="en-AU"/>
        </w:rPr>
      </w:pPr>
      <w:r w:rsidRPr="00C85B4E">
        <w:rPr>
          <w:lang w:val="en-AU"/>
        </w:rPr>
        <w:t>Children and young people with disability often experience discrimination and harassment. Research shows us they are at greater risk of being abused or harmed than those without disability. Children and young people who rely on others for personal care and movement often have little say over who touches their body. Some have cognitive difficulties and aren’t aware of how they should be treated. Others have particular communication needs and are not given an opportunity to raise concerns about others’ behaviours.</w:t>
      </w:r>
    </w:p>
    <w:p w14:paraId="4CB28B1F" w14:textId="4A8FCDD1" w:rsidR="00810CDB" w:rsidRPr="00C85B4E" w:rsidRDefault="00810CDB" w:rsidP="005545BA">
      <w:pPr>
        <w:pStyle w:val="BodyText"/>
        <w:rPr>
          <w:lang w:val="en-AU"/>
        </w:rPr>
      </w:pPr>
      <w:r w:rsidRPr="00C85B4E">
        <w:rPr>
          <w:lang w:val="en-AU"/>
        </w:rPr>
        <w:t>Child safe organisations recognise that children and young people with disability have a right to feel valued, to feel they belong and to have their say about things that are important to them. This often means ensuring that spaces are accessible, activities are inclusive, and their communication needs and preferences are met.</w:t>
      </w:r>
    </w:p>
    <w:p w14:paraId="78900631" w14:textId="77777777" w:rsidR="00810CDB" w:rsidRPr="00C85B4E" w:rsidRDefault="00810CDB" w:rsidP="005545BA">
      <w:pPr>
        <w:pStyle w:val="BodyText"/>
        <w:rPr>
          <w:lang w:val="en-AU"/>
        </w:rPr>
      </w:pPr>
      <w:r w:rsidRPr="00C85B4E">
        <w:rPr>
          <w:lang w:val="en-AU"/>
        </w:rPr>
        <w:t>Supporting the empowerment and participation of children and young people with disability involves:</w:t>
      </w:r>
    </w:p>
    <w:p w14:paraId="484A6F26" w14:textId="77777777" w:rsidR="00810CDB" w:rsidRPr="00C85B4E" w:rsidRDefault="00810CDB" w:rsidP="00810CDB">
      <w:pPr>
        <w:pStyle w:val="Bulletlist"/>
        <w:rPr>
          <w:rFonts w:eastAsia="Arial"/>
          <w:lang w:val="en-AU"/>
        </w:rPr>
      </w:pPr>
      <w:r w:rsidRPr="00C85B4E">
        <w:rPr>
          <w:rFonts w:eastAsia="Arial"/>
          <w:lang w:val="en-AU"/>
        </w:rPr>
        <w:t>communicating in a way that works best for them</w:t>
      </w:r>
    </w:p>
    <w:p w14:paraId="6A96EDA1" w14:textId="77777777" w:rsidR="00810CDB" w:rsidRPr="00C85B4E" w:rsidRDefault="00810CDB" w:rsidP="00810CDB">
      <w:pPr>
        <w:pStyle w:val="Bulletlist"/>
        <w:rPr>
          <w:rFonts w:eastAsia="Arial"/>
          <w:lang w:val="en-AU"/>
        </w:rPr>
      </w:pPr>
      <w:r w:rsidRPr="00C85B4E">
        <w:rPr>
          <w:rFonts w:eastAsia="Arial"/>
          <w:lang w:val="en-AU"/>
        </w:rPr>
        <w:t>attending to any assistance that may be required for them to express themselves or raise concerns</w:t>
      </w:r>
    </w:p>
    <w:p w14:paraId="3B2717C0" w14:textId="77777777" w:rsidR="00810CDB" w:rsidRPr="00C85B4E" w:rsidRDefault="00810CDB" w:rsidP="00810CDB">
      <w:pPr>
        <w:pStyle w:val="Bulletlist"/>
        <w:rPr>
          <w:rFonts w:eastAsia="Arial"/>
          <w:lang w:val="en-AU"/>
        </w:rPr>
      </w:pPr>
      <w:r w:rsidRPr="00C85B4E">
        <w:rPr>
          <w:rFonts w:eastAsia="Arial"/>
          <w:lang w:val="en-AU"/>
        </w:rPr>
        <w:t>structuring spaces, processes, communications and activities to support them</w:t>
      </w:r>
    </w:p>
    <w:p w14:paraId="65C6E78E" w14:textId="77777777" w:rsidR="00810CDB" w:rsidRPr="00C85B4E" w:rsidRDefault="00810CDB" w:rsidP="00810CDB">
      <w:pPr>
        <w:pStyle w:val="Bulletlist"/>
        <w:rPr>
          <w:rFonts w:eastAsia="Arial"/>
          <w:lang w:val="en-AU"/>
        </w:rPr>
      </w:pPr>
      <w:r w:rsidRPr="00C85B4E">
        <w:rPr>
          <w:rFonts w:eastAsia="Arial"/>
          <w:lang w:val="en-AU"/>
        </w:rPr>
        <w:t>treating their views and insights with the same weight and respect as anyone else’s.</w:t>
      </w:r>
    </w:p>
    <w:p w14:paraId="1AAE2561" w14:textId="1995C397" w:rsidR="00810CDB" w:rsidRPr="00C85B4E" w:rsidRDefault="00810CDB" w:rsidP="005545BA">
      <w:pPr>
        <w:pStyle w:val="BodyText"/>
        <w:rPr>
          <w:lang w:val="en-AU"/>
        </w:rPr>
      </w:pPr>
      <w:r w:rsidRPr="00C85B4E">
        <w:rPr>
          <w:lang w:val="en-AU"/>
        </w:rPr>
        <w:t xml:space="preserve">Organisations that are unsure about how to empower or support the participation of a child or young person with disability should seek further </w:t>
      </w:r>
      <w:r w:rsidR="009033EF" w:rsidRPr="00C85B4E">
        <w:rPr>
          <w:lang w:val="en-AU"/>
        </w:rPr>
        <w:t xml:space="preserve">information and </w:t>
      </w:r>
      <w:r w:rsidRPr="00C85B4E">
        <w:rPr>
          <w:lang w:val="en-AU"/>
        </w:rPr>
        <w:t>advice from families, carers, or disability services and advocates.</w:t>
      </w:r>
    </w:p>
    <w:p w14:paraId="60FBBF34" w14:textId="77777777" w:rsidR="00A042F6" w:rsidRPr="00C85B4E" w:rsidRDefault="00A042F6" w:rsidP="00A042F6">
      <w:pPr>
        <w:rPr>
          <w:rFonts w:eastAsia="Arial" w:cs="Arial"/>
          <w:sz w:val="22"/>
          <w:szCs w:val="20"/>
          <w:lang w:val="en-AU" w:eastAsia="en-GB"/>
        </w:rPr>
      </w:pPr>
      <w:bookmarkStart w:id="38" w:name="_Toc62487846"/>
      <w:bookmarkStart w:id="39" w:name="_Toc62487963"/>
      <w:r w:rsidRPr="00C85B4E">
        <w:rPr>
          <w:lang w:val="en-AU" w:eastAsia="en-GB"/>
        </w:rPr>
        <w:br w:type="page"/>
      </w:r>
    </w:p>
    <w:p w14:paraId="5D20A1C9" w14:textId="77777777" w:rsidR="005545BA" w:rsidRPr="00C85B4E" w:rsidRDefault="005545BA" w:rsidP="005545BA">
      <w:pPr>
        <w:pStyle w:val="Heading2"/>
      </w:pPr>
      <w:bookmarkStart w:id="40" w:name="_Toc63339124"/>
      <w:r w:rsidRPr="00C85B4E">
        <w:lastRenderedPageBreak/>
        <w:t>Supporting empowerment in organisations</w:t>
      </w:r>
      <w:bookmarkEnd w:id="38"/>
      <w:bookmarkEnd w:id="39"/>
      <w:bookmarkEnd w:id="40"/>
    </w:p>
    <w:p w14:paraId="75F19ED0" w14:textId="22903D92" w:rsidR="00B4102E" w:rsidRPr="00C85B4E" w:rsidRDefault="00B31448" w:rsidP="00B4102E">
      <w:pPr>
        <w:pStyle w:val="BodyText"/>
        <w:rPr>
          <w:lang w:val="en-AU"/>
        </w:rPr>
      </w:pPr>
      <w:r w:rsidRPr="00C85B4E">
        <w:rPr>
          <w:lang w:val="en-AU"/>
        </w:rPr>
        <w:t>F</w:t>
      </w:r>
      <w:r w:rsidR="00B4102E" w:rsidRPr="00C85B4E">
        <w:rPr>
          <w:lang w:val="en-AU"/>
        </w:rPr>
        <w:t>our key things organisations can do to support the empowerment of children and young people are:</w:t>
      </w:r>
    </w:p>
    <w:p w14:paraId="516684E1" w14:textId="428C05A2" w:rsidR="00B4102E" w:rsidRPr="00C85B4E" w:rsidRDefault="00B4102E" w:rsidP="00B4102E">
      <w:pPr>
        <w:pStyle w:val="Bulletlist"/>
        <w:rPr>
          <w:rFonts w:eastAsia="Arial"/>
          <w:lang w:val="en-AU"/>
        </w:rPr>
      </w:pPr>
      <w:r w:rsidRPr="00C85B4E">
        <w:rPr>
          <w:rFonts w:eastAsia="Arial"/>
          <w:lang w:val="en-AU"/>
        </w:rPr>
        <w:t xml:space="preserve">developing an </w:t>
      </w:r>
      <w:hyperlink w:anchor="_Empowering_cultures" w:history="1">
        <w:r w:rsidRPr="00C85B4E">
          <w:rPr>
            <w:rStyle w:val="Hyperlink"/>
            <w:rFonts w:eastAsia="Arial"/>
            <w:lang w:val="en-AU"/>
          </w:rPr>
          <w:t>empowering culture</w:t>
        </w:r>
      </w:hyperlink>
    </w:p>
    <w:p w14:paraId="65047FBB" w14:textId="217D318D" w:rsidR="00B4102E" w:rsidRPr="00C85B4E" w:rsidRDefault="00CF5BB0" w:rsidP="00B4102E">
      <w:pPr>
        <w:pStyle w:val="Bulletlist"/>
        <w:rPr>
          <w:rFonts w:eastAsia="Arial"/>
          <w:lang w:val="en-AU"/>
        </w:rPr>
      </w:pPr>
      <w:hyperlink w:anchor="_Empowering_relationships" w:history="1">
        <w:r w:rsidR="00B4102E" w:rsidRPr="00C85B4E">
          <w:rPr>
            <w:rFonts w:eastAsia="Arial" w:cs="Arial"/>
            <w:szCs w:val="20"/>
            <w:lang w:val="en-AU" w:eastAsia="en-US"/>
          </w:rPr>
          <w:t>f</w:t>
        </w:r>
        <w:r w:rsidR="00B4102E" w:rsidRPr="00C85B4E">
          <w:rPr>
            <w:rFonts w:eastAsia="Arial"/>
            <w:lang w:val="en-AU"/>
          </w:rPr>
          <w:t>ostering</w:t>
        </w:r>
        <w:r w:rsidR="00B4102E" w:rsidRPr="00C85B4E">
          <w:rPr>
            <w:rStyle w:val="Hyperlink"/>
            <w:rFonts w:eastAsia="Arial"/>
            <w:lang w:val="en-AU"/>
          </w:rPr>
          <w:t xml:space="preserve"> </w:t>
        </w:r>
        <w:r w:rsidR="001620A3" w:rsidRPr="00C85B4E">
          <w:rPr>
            <w:rStyle w:val="Hyperlink"/>
            <w:rFonts w:eastAsia="Arial"/>
            <w:lang w:val="en-AU"/>
          </w:rPr>
          <w:t>empowering</w:t>
        </w:r>
        <w:r w:rsidR="00B4102E" w:rsidRPr="00C85B4E">
          <w:rPr>
            <w:rStyle w:val="Hyperlink"/>
            <w:rFonts w:eastAsia="Arial"/>
            <w:lang w:val="en-AU"/>
          </w:rPr>
          <w:t xml:space="preserve"> relationships</w:t>
        </w:r>
      </w:hyperlink>
      <w:r w:rsidR="00B4102E" w:rsidRPr="00C85B4E">
        <w:rPr>
          <w:rFonts w:eastAsia="Arial"/>
          <w:lang w:val="en-AU"/>
        </w:rPr>
        <w:t xml:space="preserve"> between children and young people and adults, and between children and young people and their peers</w:t>
      </w:r>
    </w:p>
    <w:p w14:paraId="78A51A86" w14:textId="020ADB81" w:rsidR="00B4102E" w:rsidRPr="00C85B4E" w:rsidRDefault="00CF5BB0" w:rsidP="00B4102E">
      <w:pPr>
        <w:pStyle w:val="Bulletlist"/>
        <w:rPr>
          <w:rFonts w:eastAsia="Arial"/>
          <w:lang w:val="en-AU"/>
        </w:rPr>
      </w:pPr>
      <w:hyperlink w:anchor="_Building_awareness,_skills" w:history="1">
        <w:r w:rsidR="00B4102E" w:rsidRPr="00C85B4E">
          <w:rPr>
            <w:rStyle w:val="Hyperlink"/>
            <w:rFonts w:eastAsia="Arial"/>
            <w:lang w:val="en-AU"/>
          </w:rPr>
          <w:t>building awareness, skills and knowledge</w:t>
        </w:r>
      </w:hyperlink>
    </w:p>
    <w:p w14:paraId="296A47E8" w14:textId="55CAE068" w:rsidR="008D4997" w:rsidRPr="00C85B4E" w:rsidRDefault="00B4102E" w:rsidP="00B4102E">
      <w:pPr>
        <w:pStyle w:val="Bulletlist"/>
        <w:rPr>
          <w:rStyle w:val="Emphasis"/>
          <w:i w:val="0"/>
          <w:iCs w:val="0"/>
          <w:lang w:val="en-AU"/>
        </w:rPr>
      </w:pPr>
      <w:r w:rsidRPr="00C85B4E">
        <w:rPr>
          <w:lang w:val="en-AU"/>
        </w:rPr>
        <w:t xml:space="preserve">supporting </w:t>
      </w:r>
      <w:hyperlink w:anchor="_Part_two:_Participation" w:history="1">
        <w:r w:rsidRPr="00C85B4E">
          <w:rPr>
            <w:rStyle w:val="Hyperlink"/>
            <w:lang w:val="en-AU"/>
          </w:rPr>
          <w:t>participation</w:t>
        </w:r>
      </w:hyperlink>
      <w:r w:rsidRPr="00C85B4E">
        <w:rPr>
          <w:lang w:val="en-AU"/>
        </w:rPr>
        <w:t>.</w:t>
      </w:r>
    </w:p>
    <w:p w14:paraId="151DF582" w14:textId="77777777" w:rsidR="00B4102E" w:rsidRPr="00C85B4E" w:rsidRDefault="00B4102E" w:rsidP="00D03105">
      <w:pPr>
        <w:pStyle w:val="Heading3"/>
      </w:pPr>
      <w:bookmarkStart w:id="41" w:name="_Empowering_cultures"/>
      <w:bookmarkStart w:id="42" w:name="_Toc62487847"/>
      <w:bookmarkStart w:id="43" w:name="_Toc63339125"/>
      <w:bookmarkEnd w:id="41"/>
      <w:r w:rsidRPr="00C85B4E">
        <w:t>Empowering cultures</w:t>
      </w:r>
      <w:bookmarkEnd w:id="42"/>
      <w:bookmarkEnd w:id="43"/>
    </w:p>
    <w:p w14:paraId="39602C8E" w14:textId="77777777" w:rsidR="00B4102E" w:rsidRPr="00C85B4E" w:rsidRDefault="00B4102E" w:rsidP="00B4102E">
      <w:pPr>
        <w:pStyle w:val="BodyText"/>
        <w:rPr>
          <w:lang w:val="en-AU"/>
        </w:rPr>
      </w:pPr>
      <w:r w:rsidRPr="00C85B4E">
        <w:rPr>
          <w:lang w:val="en-AU"/>
        </w:rPr>
        <w:t>Culture is the system of shared assumptions, values and beliefs that influence the way people behave in an organisation. Leaders have an important role in creating organisational cultures that are safe for children, but ultimately the decisions and behaviours of all adults in an organisation contribute to its culture.</w:t>
      </w:r>
    </w:p>
    <w:p w14:paraId="7B4ADA02" w14:textId="1296BF2B" w:rsidR="008D4997" w:rsidRPr="00C85B4E" w:rsidRDefault="00B4102E" w:rsidP="00B4102E">
      <w:pPr>
        <w:pStyle w:val="BodyText"/>
        <w:rPr>
          <w:lang w:val="en-AU"/>
        </w:rPr>
      </w:pPr>
      <w:r w:rsidRPr="00C85B4E">
        <w:rPr>
          <w:lang w:val="en-AU"/>
        </w:rPr>
        <w:t>Child safe organisations have strategies that empower all children and encourage them to speak up if they feel unsafe. In these organisations, children are aware that staff have a responsibility to protect them. In empowering cultures, organisations demonstrate the following</w:t>
      </w:r>
      <w:r w:rsidR="00DC771F" w:rsidRPr="00C85B4E">
        <w:rPr>
          <w:lang w:val="en-AU"/>
        </w:rPr>
        <w:t>:</w:t>
      </w:r>
    </w:p>
    <w:p w14:paraId="4735B06D" w14:textId="2F151B44" w:rsidR="00131276" w:rsidRPr="00C85B4E" w:rsidRDefault="00131276" w:rsidP="00B4102E">
      <w:pPr>
        <w:pStyle w:val="BodyText"/>
        <w:rPr>
          <w:lang w:val="en-AU"/>
        </w:rPr>
      </w:pPr>
      <w:r w:rsidRPr="00C85B4E">
        <w:rPr>
          <w:noProof/>
          <w:lang w:val="en-AU"/>
        </w:rPr>
        <w:drawing>
          <wp:inline distT="0" distB="0" distL="0" distR="0" wp14:anchorId="57C3C576" wp14:editId="4B0D0FAC">
            <wp:extent cx="5784979" cy="2471936"/>
            <wp:effectExtent l="0" t="0" r="0" b="0"/>
            <wp:docPr id="3" name="Picture 3" descr="arrows pointing to &quot;children and children are empowered&quot;&#10;The arrows are:&#10;They value all children and young people.&#10;They value the rights of children and young people.&#10;They celebrate diversity, and recognise how discriminations disempowers individuals and limits their safety.&#10;They recognise and respond to the strengths and vulnerability of children and young people.&#10;They value the participation of children and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rrows pointing to &quot;children and children are empowered&quot;&#10;The arrows are:&#10;They value all children and young people.&#10;They value the rights of children and young people.&#10;They celebrate diversity, and recognise how discriminations disempowers individuals and limits their safety.&#10;They recognise and respond to the strengths and vulnerability of children and young people.&#10;They value the participation of children and young people."/>
                    <pic:cNvPicPr/>
                  </pic:nvPicPr>
                  <pic:blipFill rotWithShape="1">
                    <a:blip r:embed="rId16" cstate="print">
                      <a:extLst>
                        <a:ext uri="{28A0092B-C50C-407E-A947-70E740481C1C}">
                          <a14:useLocalDpi xmlns:a14="http://schemas.microsoft.com/office/drawing/2010/main" val="0"/>
                        </a:ext>
                      </a:extLst>
                    </a:blip>
                    <a:srcRect l="9365" t="21162" r="8861" b="29449"/>
                    <a:stretch/>
                  </pic:blipFill>
                  <pic:spPr bwMode="auto">
                    <a:xfrm>
                      <a:off x="0" y="0"/>
                      <a:ext cx="5902145" cy="2522001"/>
                    </a:xfrm>
                    <a:prstGeom prst="rect">
                      <a:avLst/>
                    </a:prstGeom>
                    <a:ln>
                      <a:noFill/>
                    </a:ln>
                    <a:extLst>
                      <a:ext uri="{53640926-AAD7-44D8-BBD7-CCE9431645EC}">
                        <a14:shadowObscured xmlns:a14="http://schemas.microsoft.com/office/drawing/2010/main"/>
                      </a:ext>
                    </a:extLst>
                  </pic:spPr>
                </pic:pic>
              </a:graphicData>
            </a:graphic>
          </wp:inline>
        </w:drawing>
      </w:r>
    </w:p>
    <w:p w14:paraId="3B22B516" w14:textId="77777777" w:rsidR="000F667E" w:rsidRPr="00C85B4E" w:rsidRDefault="000F667E" w:rsidP="000F667E">
      <w:pPr>
        <w:pStyle w:val="BodyText"/>
        <w:rPr>
          <w:lang w:val="en-AU"/>
        </w:rPr>
      </w:pPr>
      <w:r w:rsidRPr="00C85B4E">
        <w:rPr>
          <w:lang w:val="en-AU"/>
        </w:rPr>
        <w:t>Organisational cultures that aren’t child safe can:</w:t>
      </w:r>
    </w:p>
    <w:p w14:paraId="3D89E33C" w14:textId="77777777" w:rsidR="000F667E" w:rsidRPr="00C85B4E" w:rsidRDefault="000F667E" w:rsidP="000F667E">
      <w:pPr>
        <w:pStyle w:val="Bulletlist"/>
        <w:rPr>
          <w:rFonts w:eastAsia="Arial"/>
          <w:lang w:val="en-AU"/>
        </w:rPr>
      </w:pPr>
      <w:r w:rsidRPr="00C85B4E">
        <w:rPr>
          <w:rFonts w:eastAsia="Arial"/>
          <w:lang w:val="en-AU"/>
        </w:rPr>
        <w:t>reinforce children and young people’s powerlessness</w:t>
      </w:r>
    </w:p>
    <w:p w14:paraId="6DDF5142" w14:textId="77777777" w:rsidR="000F667E" w:rsidRPr="00C85B4E" w:rsidRDefault="000F667E" w:rsidP="000F667E">
      <w:pPr>
        <w:pStyle w:val="Bulletlist"/>
        <w:rPr>
          <w:rFonts w:eastAsia="Arial"/>
          <w:lang w:val="en-AU"/>
        </w:rPr>
      </w:pPr>
      <w:r w:rsidRPr="00C85B4E">
        <w:rPr>
          <w:rFonts w:eastAsia="Arial"/>
          <w:lang w:val="en-AU"/>
        </w:rPr>
        <w:t>make children and young people feel they are not valued</w:t>
      </w:r>
    </w:p>
    <w:p w14:paraId="2B3D305D" w14:textId="77777777" w:rsidR="000F667E" w:rsidRPr="00C85B4E" w:rsidRDefault="000F667E" w:rsidP="000F667E">
      <w:pPr>
        <w:pStyle w:val="Bulletlist"/>
        <w:rPr>
          <w:rFonts w:eastAsia="Arial"/>
          <w:lang w:val="en-AU"/>
        </w:rPr>
      </w:pPr>
      <w:r w:rsidRPr="00C85B4E">
        <w:rPr>
          <w:rFonts w:eastAsia="Arial"/>
          <w:lang w:val="en-AU"/>
        </w:rPr>
        <w:t xml:space="preserve">discourage adults from empowering children and young people </w:t>
      </w:r>
    </w:p>
    <w:p w14:paraId="65751C1A" w14:textId="77777777" w:rsidR="000F667E" w:rsidRPr="00C85B4E" w:rsidRDefault="000F667E" w:rsidP="000F667E">
      <w:pPr>
        <w:pStyle w:val="Bulletlist"/>
        <w:rPr>
          <w:rFonts w:eastAsia="Arial"/>
          <w:lang w:val="en-AU"/>
        </w:rPr>
      </w:pPr>
      <w:r w:rsidRPr="00C85B4E">
        <w:rPr>
          <w:rFonts w:eastAsia="Arial"/>
          <w:lang w:val="en-AU"/>
        </w:rPr>
        <w:t>provide opportunities for abuse to go unidentified and unspoken.</w:t>
      </w:r>
    </w:p>
    <w:p w14:paraId="58C3F3C0" w14:textId="77777777" w:rsidR="000F667E" w:rsidRPr="00C85B4E" w:rsidRDefault="000F667E" w:rsidP="000F667E">
      <w:pPr>
        <w:pStyle w:val="BodyText"/>
        <w:rPr>
          <w:lang w:val="en-AU"/>
        </w:rPr>
      </w:pPr>
      <w:r w:rsidRPr="00C85B4E">
        <w:rPr>
          <w:lang w:val="en-AU"/>
        </w:rPr>
        <w:t>Children and young people are more confident when they are involved in decision-making, when organisations develop child safe strategies in conjunction with them, and when they know what is being done to keep them safe.</w:t>
      </w:r>
    </w:p>
    <w:p w14:paraId="34E30BED" w14:textId="77777777" w:rsidR="00A042F6" w:rsidRPr="00C85B4E" w:rsidRDefault="00A042F6" w:rsidP="00A042F6">
      <w:pPr>
        <w:rPr>
          <w:rFonts w:eastAsia="Arial" w:cs="Arial"/>
          <w:sz w:val="22"/>
          <w:szCs w:val="20"/>
          <w:lang w:val="en-AU" w:eastAsia="en-GB"/>
        </w:rPr>
      </w:pPr>
      <w:bookmarkStart w:id="44" w:name="_Toc62487848"/>
      <w:r w:rsidRPr="00C85B4E">
        <w:rPr>
          <w:lang w:val="en-AU" w:eastAsia="en-GB"/>
        </w:rPr>
        <w:br w:type="page"/>
      </w:r>
    </w:p>
    <w:p w14:paraId="54DA8C88" w14:textId="792B41D6" w:rsidR="000F667E" w:rsidRPr="00C85B4E" w:rsidRDefault="000F667E" w:rsidP="002209BC">
      <w:pPr>
        <w:pStyle w:val="Heading5"/>
        <w:rPr>
          <w:lang w:val="en-AU"/>
        </w:rPr>
      </w:pPr>
      <w:r w:rsidRPr="00C85B4E">
        <w:rPr>
          <w:lang w:val="en-AU"/>
        </w:rPr>
        <w:lastRenderedPageBreak/>
        <w:t>Develop empowering cultures checklist</w:t>
      </w:r>
      <w:bookmarkEnd w:id="44"/>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7943"/>
        <w:gridCol w:w="1276"/>
      </w:tblGrid>
      <w:tr w:rsidR="000F667E" w:rsidRPr="00C85B4E" w14:paraId="03F1B5C8" w14:textId="77777777" w:rsidTr="000F667E">
        <w:trPr>
          <w:trHeight w:val="60"/>
          <w:tblHeader/>
        </w:trPr>
        <w:tc>
          <w:tcPr>
            <w:tcW w:w="7943" w:type="dxa"/>
            <w:shd w:val="clear" w:color="auto" w:fill="F2F2F2" w:themeFill="background1" w:themeFillShade="F2"/>
            <w:tcMar>
              <w:top w:w="113" w:type="dxa"/>
              <w:left w:w="113" w:type="dxa"/>
              <w:bottom w:w="113" w:type="dxa"/>
              <w:right w:w="113" w:type="dxa"/>
            </w:tcMar>
          </w:tcPr>
          <w:p w14:paraId="659E13C8" w14:textId="77777777" w:rsidR="000F667E" w:rsidRPr="00C85B4E" w:rsidRDefault="000F667E" w:rsidP="000F667E">
            <w:pPr>
              <w:pStyle w:val="tabletext"/>
              <w:rPr>
                <w:rStyle w:val="Strong"/>
                <w:lang w:val="en-AU"/>
              </w:rPr>
            </w:pPr>
            <w:r w:rsidRPr="00C85B4E">
              <w:rPr>
                <w:rStyle w:val="Strong"/>
                <w:lang w:val="en-AU"/>
              </w:rPr>
              <w:t>Does your organisation:</w:t>
            </w:r>
          </w:p>
        </w:tc>
        <w:tc>
          <w:tcPr>
            <w:tcW w:w="1276" w:type="dxa"/>
            <w:shd w:val="clear" w:color="auto" w:fill="F2F2F2" w:themeFill="background1" w:themeFillShade="F2"/>
            <w:tcMar>
              <w:top w:w="113" w:type="dxa"/>
              <w:left w:w="113" w:type="dxa"/>
              <w:bottom w:w="113" w:type="dxa"/>
              <w:right w:w="113" w:type="dxa"/>
            </w:tcMar>
          </w:tcPr>
          <w:p w14:paraId="7C69DA89" w14:textId="77777777" w:rsidR="000F667E" w:rsidRPr="00C85B4E" w:rsidRDefault="000F667E" w:rsidP="000F667E">
            <w:pPr>
              <w:pStyle w:val="tabletext"/>
              <w:rPr>
                <w:rStyle w:val="Strong"/>
                <w:lang w:val="en-AU"/>
              </w:rPr>
            </w:pPr>
            <w:r w:rsidRPr="00C85B4E">
              <w:rPr>
                <w:rStyle w:val="Strong"/>
                <w:lang w:val="en-AU"/>
              </w:rPr>
              <w:t>Yes/No</w:t>
            </w:r>
          </w:p>
        </w:tc>
      </w:tr>
      <w:tr w:rsidR="000F667E" w:rsidRPr="00C85B4E" w14:paraId="6D004426" w14:textId="77777777" w:rsidTr="000F667E">
        <w:trPr>
          <w:trHeight w:val="60"/>
        </w:trPr>
        <w:tc>
          <w:tcPr>
            <w:tcW w:w="7943" w:type="dxa"/>
            <w:shd w:val="clear" w:color="auto" w:fill="auto"/>
            <w:tcMar>
              <w:top w:w="113" w:type="dxa"/>
              <w:left w:w="113" w:type="dxa"/>
              <w:bottom w:w="113" w:type="dxa"/>
              <w:right w:w="113" w:type="dxa"/>
            </w:tcMar>
          </w:tcPr>
          <w:p w14:paraId="6AD75E72" w14:textId="77777777" w:rsidR="000F667E" w:rsidRPr="00C85B4E" w:rsidRDefault="000F667E" w:rsidP="000F667E">
            <w:pPr>
              <w:pStyle w:val="tabletext"/>
              <w:rPr>
                <w:lang w:val="en-AU"/>
              </w:rPr>
            </w:pPr>
            <w:r w:rsidRPr="00C85B4E">
              <w:rPr>
                <w:lang w:val="en-AU"/>
              </w:rPr>
              <w:t>… demonstrate that it values children and young people and their rights and participation?</w:t>
            </w:r>
          </w:p>
        </w:tc>
        <w:tc>
          <w:tcPr>
            <w:tcW w:w="1276" w:type="dxa"/>
            <w:shd w:val="clear" w:color="auto" w:fill="auto"/>
            <w:tcMar>
              <w:top w:w="113" w:type="dxa"/>
              <w:left w:w="113" w:type="dxa"/>
              <w:bottom w:w="113" w:type="dxa"/>
              <w:right w:w="113" w:type="dxa"/>
            </w:tcMar>
          </w:tcPr>
          <w:p w14:paraId="634F1C5F" w14:textId="77777777" w:rsidR="000F667E" w:rsidRPr="00C85B4E" w:rsidRDefault="000F667E" w:rsidP="000F667E">
            <w:pPr>
              <w:pStyle w:val="tabletext"/>
              <w:rPr>
                <w:lang w:val="en-AU"/>
              </w:rPr>
            </w:pPr>
          </w:p>
        </w:tc>
      </w:tr>
      <w:tr w:rsidR="000F667E" w:rsidRPr="00C85B4E" w14:paraId="62601BF7" w14:textId="77777777" w:rsidTr="000F667E">
        <w:trPr>
          <w:trHeight w:val="60"/>
        </w:trPr>
        <w:tc>
          <w:tcPr>
            <w:tcW w:w="7943" w:type="dxa"/>
            <w:shd w:val="clear" w:color="auto" w:fill="auto"/>
            <w:tcMar>
              <w:top w:w="113" w:type="dxa"/>
              <w:left w:w="113" w:type="dxa"/>
              <w:bottom w:w="113" w:type="dxa"/>
              <w:right w:w="113" w:type="dxa"/>
            </w:tcMar>
          </w:tcPr>
          <w:p w14:paraId="3E434544" w14:textId="77777777" w:rsidR="000F667E" w:rsidRPr="00C85B4E" w:rsidRDefault="000F667E" w:rsidP="000F667E">
            <w:pPr>
              <w:pStyle w:val="tabletext"/>
              <w:rPr>
                <w:lang w:val="en-AU"/>
              </w:rPr>
            </w:pPr>
            <w:r w:rsidRPr="00C85B4E">
              <w:rPr>
                <w:lang w:val="en-AU"/>
              </w:rPr>
              <w:t>… have a culture where children and young people are listened to and believed, and have an impact on the way the organisation operates?</w:t>
            </w:r>
          </w:p>
        </w:tc>
        <w:tc>
          <w:tcPr>
            <w:tcW w:w="1276" w:type="dxa"/>
            <w:shd w:val="clear" w:color="auto" w:fill="auto"/>
            <w:tcMar>
              <w:top w:w="113" w:type="dxa"/>
              <w:left w:w="113" w:type="dxa"/>
              <w:bottom w:w="113" w:type="dxa"/>
              <w:right w:w="113" w:type="dxa"/>
            </w:tcMar>
          </w:tcPr>
          <w:p w14:paraId="35C50511" w14:textId="77777777" w:rsidR="000F667E" w:rsidRPr="00C85B4E" w:rsidRDefault="000F667E" w:rsidP="000F667E">
            <w:pPr>
              <w:pStyle w:val="tabletext"/>
              <w:rPr>
                <w:lang w:val="en-AU"/>
              </w:rPr>
            </w:pPr>
          </w:p>
        </w:tc>
      </w:tr>
      <w:tr w:rsidR="000F667E" w:rsidRPr="00C85B4E" w14:paraId="4EB8557B" w14:textId="77777777" w:rsidTr="000F667E">
        <w:trPr>
          <w:trHeight w:val="60"/>
        </w:trPr>
        <w:tc>
          <w:tcPr>
            <w:tcW w:w="7943" w:type="dxa"/>
            <w:shd w:val="clear" w:color="auto" w:fill="auto"/>
            <w:tcMar>
              <w:top w:w="113" w:type="dxa"/>
              <w:left w:w="113" w:type="dxa"/>
              <w:bottom w:w="113" w:type="dxa"/>
              <w:right w:w="113" w:type="dxa"/>
            </w:tcMar>
          </w:tcPr>
          <w:p w14:paraId="1C1DB4D0" w14:textId="77777777" w:rsidR="000F667E" w:rsidRPr="00C85B4E" w:rsidRDefault="000F667E" w:rsidP="000F667E">
            <w:pPr>
              <w:pStyle w:val="tabletext"/>
              <w:rPr>
                <w:lang w:val="en-AU"/>
              </w:rPr>
            </w:pPr>
            <w:r w:rsidRPr="00C85B4E">
              <w:rPr>
                <w:lang w:val="en-AU"/>
              </w:rPr>
              <w:t>… make public statements that demonstrate its commitment to empowering children and young people?</w:t>
            </w:r>
          </w:p>
        </w:tc>
        <w:tc>
          <w:tcPr>
            <w:tcW w:w="1276" w:type="dxa"/>
            <w:shd w:val="clear" w:color="auto" w:fill="auto"/>
            <w:tcMar>
              <w:top w:w="113" w:type="dxa"/>
              <w:left w:w="113" w:type="dxa"/>
              <w:bottom w:w="113" w:type="dxa"/>
              <w:right w:w="113" w:type="dxa"/>
            </w:tcMar>
          </w:tcPr>
          <w:p w14:paraId="3AAE607C" w14:textId="77777777" w:rsidR="000F667E" w:rsidRPr="00C85B4E" w:rsidRDefault="000F667E" w:rsidP="000F667E">
            <w:pPr>
              <w:pStyle w:val="tabletext"/>
              <w:rPr>
                <w:lang w:val="en-AU"/>
              </w:rPr>
            </w:pPr>
          </w:p>
        </w:tc>
      </w:tr>
      <w:tr w:rsidR="000F667E" w:rsidRPr="00C85B4E" w14:paraId="28BCAFE1" w14:textId="77777777" w:rsidTr="000F667E">
        <w:trPr>
          <w:trHeight w:val="60"/>
        </w:trPr>
        <w:tc>
          <w:tcPr>
            <w:tcW w:w="7943" w:type="dxa"/>
            <w:shd w:val="clear" w:color="auto" w:fill="auto"/>
            <w:tcMar>
              <w:top w:w="113" w:type="dxa"/>
              <w:left w:w="113" w:type="dxa"/>
              <w:bottom w:w="113" w:type="dxa"/>
              <w:right w:w="113" w:type="dxa"/>
            </w:tcMar>
          </w:tcPr>
          <w:p w14:paraId="10B420C2" w14:textId="3C307FC8" w:rsidR="000F667E" w:rsidRPr="00C85B4E" w:rsidRDefault="000F667E" w:rsidP="000F667E">
            <w:pPr>
              <w:pStyle w:val="tabletext"/>
              <w:rPr>
                <w:lang w:val="en-AU"/>
              </w:rPr>
            </w:pPr>
            <w:r w:rsidRPr="00C85B4E">
              <w:rPr>
                <w:lang w:val="en-AU"/>
              </w:rPr>
              <w:t>… have processes in place enabling children and young people to i</w:t>
            </w:r>
            <w:r w:rsidR="00DC771F" w:rsidRPr="00C85B4E">
              <w:rPr>
                <w:lang w:val="en-AU"/>
              </w:rPr>
              <w:t xml:space="preserve">nfluence </w:t>
            </w:r>
            <w:r w:rsidRPr="00C85B4E">
              <w:rPr>
                <w:lang w:val="en-AU"/>
              </w:rPr>
              <w:t>how the organisation operates, and to talk about what makes them feel safe or unsafe?</w:t>
            </w:r>
          </w:p>
        </w:tc>
        <w:tc>
          <w:tcPr>
            <w:tcW w:w="1276" w:type="dxa"/>
            <w:shd w:val="clear" w:color="auto" w:fill="auto"/>
            <w:tcMar>
              <w:top w:w="113" w:type="dxa"/>
              <w:left w:w="113" w:type="dxa"/>
              <w:bottom w:w="113" w:type="dxa"/>
              <w:right w:w="113" w:type="dxa"/>
            </w:tcMar>
          </w:tcPr>
          <w:p w14:paraId="69597A7B" w14:textId="77777777" w:rsidR="000F667E" w:rsidRPr="00C85B4E" w:rsidRDefault="000F667E" w:rsidP="000F667E">
            <w:pPr>
              <w:pStyle w:val="tabletext"/>
              <w:rPr>
                <w:lang w:val="en-AU"/>
              </w:rPr>
            </w:pPr>
          </w:p>
        </w:tc>
      </w:tr>
      <w:tr w:rsidR="000F667E" w:rsidRPr="00C85B4E" w14:paraId="4AFC3A01" w14:textId="77777777" w:rsidTr="000F667E">
        <w:trPr>
          <w:trHeight w:val="60"/>
        </w:trPr>
        <w:tc>
          <w:tcPr>
            <w:tcW w:w="7943" w:type="dxa"/>
            <w:shd w:val="clear" w:color="auto" w:fill="auto"/>
            <w:tcMar>
              <w:top w:w="113" w:type="dxa"/>
              <w:left w:w="113" w:type="dxa"/>
              <w:bottom w:w="113" w:type="dxa"/>
              <w:right w:w="113" w:type="dxa"/>
            </w:tcMar>
          </w:tcPr>
          <w:p w14:paraId="69B4137E" w14:textId="77777777" w:rsidR="000F667E" w:rsidRPr="00C85B4E" w:rsidRDefault="000F667E" w:rsidP="000F667E">
            <w:pPr>
              <w:pStyle w:val="tabletext"/>
              <w:rPr>
                <w:lang w:val="en-AU"/>
              </w:rPr>
            </w:pPr>
            <w:r w:rsidRPr="00C85B4E">
              <w:rPr>
                <w:lang w:val="en-AU"/>
              </w:rPr>
              <w:t>... have processes in place to address disempowerment in the organisation?</w:t>
            </w:r>
          </w:p>
        </w:tc>
        <w:tc>
          <w:tcPr>
            <w:tcW w:w="1276" w:type="dxa"/>
            <w:shd w:val="clear" w:color="auto" w:fill="auto"/>
            <w:tcMar>
              <w:top w:w="113" w:type="dxa"/>
              <w:left w:w="113" w:type="dxa"/>
              <w:bottom w:w="113" w:type="dxa"/>
              <w:right w:w="113" w:type="dxa"/>
            </w:tcMar>
          </w:tcPr>
          <w:p w14:paraId="3C5CB0ED" w14:textId="77777777" w:rsidR="000F667E" w:rsidRPr="00C85B4E" w:rsidRDefault="000F667E" w:rsidP="000F667E">
            <w:pPr>
              <w:pStyle w:val="tabletext"/>
              <w:rPr>
                <w:lang w:val="en-AU"/>
              </w:rPr>
            </w:pPr>
          </w:p>
        </w:tc>
      </w:tr>
    </w:tbl>
    <w:p w14:paraId="104C7B95" w14:textId="7FD55C0E" w:rsidR="00A73DCD" w:rsidRPr="00C85B4E" w:rsidRDefault="00A73DCD" w:rsidP="00A73DCD">
      <w:pPr>
        <w:pStyle w:val="noteshead"/>
        <w:rPr>
          <w:lang w:val="en-AU"/>
        </w:rPr>
      </w:pPr>
      <w:bookmarkStart w:id="45" w:name="_Empowering_relationships"/>
      <w:bookmarkStart w:id="46" w:name="_Toc62487849"/>
      <w:bookmarkEnd w:id="45"/>
      <w:r w:rsidRPr="00C85B4E">
        <w:rPr>
          <w:lang w:val="en-AU"/>
        </w:rPr>
        <w:t>Make notes here to reflect on how your organisation develops empowering cultures</w:t>
      </w:r>
    </w:p>
    <w:p w14:paraId="612DB422" w14:textId="77777777" w:rsidR="00A73DCD" w:rsidRPr="00C85B4E" w:rsidRDefault="00A73DCD" w:rsidP="00A73DCD">
      <w:pPr>
        <w:pStyle w:val="notes"/>
        <w:rPr>
          <w:lang w:val="en-AU"/>
        </w:rPr>
      </w:pPr>
      <w:r w:rsidRPr="00C85B4E">
        <w:rPr>
          <w:lang w:val="en-AU"/>
        </w:rPr>
        <w:tab/>
      </w:r>
    </w:p>
    <w:p w14:paraId="31646541" w14:textId="77777777" w:rsidR="00A73DCD" w:rsidRPr="00C85B4E" w:rsidRDefault="00A73DCD" w:rsidP="00A73DCD">
      <w:pPr>
        <w:pStyle w:val="notes"/>
        <w:rPr>
          <w:lang w:val="en-AU"/>
        </w:rPr>
      </w:pPr>
      <w:r w:rsidRPr="00C85B4E">
        <w:rPr>
          <w:lang w:val="en-AU"/>
        </w:rPr>
        <w:tab/>
      </w:r>
    </w:p>
    <w:p w14:paraId="738D2D7A" w14:textId="77777777" w:rsidR="00A73DCD" w:rsidRPr="00C85B4E" w:rsidRDefault="00A73DCD" w:rsidP="00A73DCD">
      <w:pPr>
        <w:pStyle w:val="notes"/>
        <w:rPr>
          <w:lang w:val="en-AU"/>
        </w:rPr>
      </w:pPr>
      <w:r w:rsidRPr="00C85B4E">
        <w:rPr>
          <w:lang w:val="en-AU"/>
        </w:rPr>
        <w:tab/>
      </w:r>
    </w:p>
    <w:p w14:paraId="0A168A60" w14:textId="77777777" w:rsidR="00A73DCD" w:rsidRPr="00C85B4E" w:rsidRDefault="00A73DCD" w:rsidP="00A73DCD">
      <w:pPr>
        <w:pStyle w:val="notes"/>
        <w:rPr>
          <w:lang w:val="en-AU"/>
        </w:rPr>
      </w:pPr>
      <w:r w:rsidRPr="00C85B4E">
        <w:rPr>
          <w:lang w:val="en-AU"/>
        </w:rPr>
        <w:tab/>
      </w:r>
    </w:p>
    <w:p w14:paraId="523BFA74" w14:textId="7C772D6C" w:rsidR="008428A3" w:rsidRPr="00C85B4E" w:rsidRDefault="008428A3" w:rsidP="00D03105">
      <w:pPr>
        <w:pStyle w:val="Heading3"/>
      </w:pPr>
      <w:bookmarkStart w:id="47" w:name="_Toc63339126"/>
      <w:r w:rsidRPr="00C85B4E">
        <w:t>Empowering relationships</w:t>
      </w:r>
      <w:bookmarkEnd w:id="46"/>
      <w:bookmarkEnd w:id="47"/>
    </w:p>
    <w:p w14:paraId="620423C9" w14:textId="77777777" w:rsidR="008428A3" w:rsidRPr="00C85B4E" w:rsidRDefault="008428A3" w:rsidP="008428A3">
      <w:pPr>
        <w:pStyle w:val="BodyText"/>
        <w:rPr>
          <w:lang w:val="en-AU"/>
        </w:rPr>
      </w:pPr>
      <w:r w:rsidRPr="00C85B4E">
        <w:rPr>
          <w:lang w:val="en-AU"/>
        </w:rPr>
        <w:t>Appropriate relationships between children and young people and adults are built on trust and respect. Relationships of this kind are empowering; they help develop resilience and encourage children and young people to speak up if they feel unsafe. As a safety net, children and young people should be encouraged and assisted to develop a network of adults they trust, and who they can go to if they need help.</w:t>
      </w:r>
    </w:p>
    <w:p w14:paraId="024D9C95" w14:textId="77777777" w:rsidR="008428A3" w:rsidRPr="00C85B4E" w:rsidRDefault="008428A3" w:rsidP="008428A3">
      <w:pPr>
        <w:pStyle w:val="boxhead"/>
        <w:rPr>
          <w:lang w:val="en-AU"/>
        </w:rPr>
      </w:pPr>
      <w:r w:rsidRPr="00C85B4E">
        <w:rPr>
          <w:lang w:val="en-AU"/>
        </w:rPr>
        <w:t>In their own words</w:t>
      </w:r>
    </w:p>
    <w:p w14:paraId="41CB86FC" w14:textId="767CB852" w:rsidR="000F667E" w:rsidRPr="00C85B4E" w:rsidRDefault="008428A3" w:rsidP="008428A3">
      <w:pPr>
        <w:pStyle w:val="boxtext"/>
        <w:rPr>
          <w:lang w:val="en-AU"/>
        </w:rPr>
      </w:pPr>
      <w:r w:rsidRPr="00C85B4E">
        <w:rPr>
          <w:lang w:val="en-AU"/>
        </w:rPr>
        <w:t xml:space="preserve">Young person: </w:t>
      </w:r>
      <w:r w:rsidRPr="00C85B4E">
        <w:rPr>
          <w:rStyle w:val="Emphasis"/>
          <w:lang w:val="en-AU"/>
        </w:rPr>
        <w:t>She wasn’t in my life for that long but she made a big impact. She was someone who was good at her job, who showed that she cared and that she believed in us. I never saw or heard from her outside of the group and when she contacted me it was always through my parents. That was good – I felt safer because my parents knew her and knew what we were doing… I always knew what to expect from her. She was kind of strict but she was caring at the same time. I always knew where I stood with her.</w:t>
      </w:r>
    </w:p>
    <w:p w14:paraId="0F98B3A1" w14:textId="77777777" w:rsidR="00A73DCD" w:rsidRPr="00C85B4E" w:rsidRDefault="00A73DCD" w:rsidP="00A73DCD">
      <w:pPr>
        <w:pStyle w:val="Heading5"/>
        <w:rPr>
          <w:lang w:val="en-AU"/>
        </w:rPr>
      </w:pPr>
      <w:bookmarkStart w:id="48" w:name="_Toc62487851"/>
      <w:r w:rsidRPr="00C85B4E">
        <w:rPr>
          <w:lang w:val="en-AU"/>
        </w:rPr>
        <w:t>Empowering relationships checklist</w:t>
      </w:r>
      <w:bookmarkEnd w:id="48"/>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8227"/>
        <w:gridCol w:w="1417"/>
      </w:tblGrid>
      <w:tr w:rsidR="00A73DCD" w:rsidRPr="00C85B4E" w14:paraId="4444163D" w14:textId="77777777" w:rsidTr="00520B7A">
        <w:trPr>
          <w:tblHeader/>
        </w:trPr>
        <w:tc>
          <w:tcPr>
            <w:tcW w:w="8227" w:type="dxa"/>
            <w:shd w:val="clear" w:color="auto" w:fill="F2F2F2" w:themeFill="background1" w:themeFillShade="F2"/>
            <w:tcMar>
              <w:top w:w="113" w:type="dxa"/>
              <w:left w:w="113" w:type="dxa"/>
              <w:bottom w:w="113" w:type="dxa"/>
              <w:right w:w="113" w:type="dxa"/>
            </w:tcMar>
          </w:tcPr>
          <w:p w14:paraId="702FD27F" w14:textId="77777777" w:rsidR="00A73DCD" w:rsidRPr="00C85B4E" w:rsidRDefault="00A73DCD" w:rsidP="00520B7A">
            <w:pPr>
              <w:pStyle w:val="tabletext"/>
              <w:rPr>
                <w:rStyle w:val="Strong"/>
                <w:lang w:val="en-AU"/>
              </w:rPr>
            </w:pPr>
            <w:r w:rsidRPr="00C85B4E">
              <w:rPr>
                <w:rStyle w:val="Strong"/>
                <w:lang w:val="en-AU"/>
              </w:rPr>
              <w:t xml:space="preserve">Do children and young people feel that adults in your organisation: </w:t>
            </w:r>
          </w:p>
        </w:tc>
        <w:tc>
          <w:tcPr>
            <w:tcW w:w="1417" w:type="dxa"/>
            <w:shd w:val="clear" w:color="auto" w:fill="F2F2F2" w:themeFill="background1" w:themeFillShade="F2"/>
            <w:tcMar>
              <w:top w:w="113" w:type="dxa"/>
              <w:left w:w="113" w:type="dxa"/>
              <w:bottom w:w="113" w:type="dxa"/>
              <w:right w:w="113" w:type="dxa"/>
            </w:tcMar>
          </w:tcPr>
          <w:p w14:paraId="75AB3603" w14:textId="77777777" w:rsidR="00A73DCD" w:rsidRPr="00C85B4E" w:rsidRDefault="00A73DCD" w:rsidP="00520B7A">
            <w:pPr>
              <w:pStyle w:val="tabletext"/>
              <w:rPr>
                <w:rStyle w:val="Strong"/>
                <w:lang w:val="en-AU"/>
              </w:rPr>
            </w:pPr>
            <w:r w:rsidRPr="00C85B4E">
              <w:rPr>
                <w:rStyle w:val="Strong"/>
                <w:lang w:val="en-AU"/>
              </w:rPr>
              <w:t>Yes/No</w:t>
            </w:r>
          </w:p>
        </w:tc>
      </w:tr>
      <w:tr w:rsidR="00A73DCD" w:rsidRPr="00C85B4E" w14:paraId="65C84157" w14:textId="77777777" w:rsidTr="00520B7A">
        <w:tc>
          <w:tcPr>
            <w:tcW w:w="8227" w:type="dxa"/>
            <w:shd w:val="clear" w:color="auto" w:fill="auto"/>
            <w:tcMar>
              <w:top w:w="113" w:type="dxa"/>
              <w:left w:w="113" w:type="dxa"/>
              <w:bottom w:w="113" w:type="dxa"/>
              <w:right w:w="113" w:type="dxa"/>
            </w:tcMar>
          </w:tcPr>
          <w:p w14:paraId="0315F376" w14:textId="77777777" w:rsidR="00A73DCD" w:rsidRPr="00C85B4E" w:rsidRDefault="00A73DCD" w:rsidP="00520B7A">
            <w:pPr>
              <w:pStyle w:val="tabletext"/>
              <w:rPr>
                <w:lang w:val="en-AU"/>
              </w:rPr>
            </w:pPr>
            <w:r w:rsidRPr="00C85B4E">
              <w:rPr>
                <w:lang w:val="en-AU"/>
              </w:rPr>
              <w:t>… do things to keep them safe?</w:t>
            </w:r>
          </w:p>
        </w:tc>
        <w:tc>
          <w:tcPr>
            <w:tcW w:w="1417" w:type="dxa"/>
            <w:shd w:val="clear" w:color="auto" w:fill="auto"/>
            <w:tcMar>
              <w:top w:w="113" w:type="dxa"/>
              <w:left w:w="113" w:type="dxa"/>
              <w:bottom w:w="113" w:type="dxa"/>
              <w:right w:w="113" w:type="dxa"/>
            </w:tcMar>
          </w:tcPr>
          <w:p w14:paraId="7C29AC69" w14:textId="77777777" w:rsidR="00A73DCD" w:rsidRPr="00C85B4E" w:rsidRDefault="00A73DCD" w:rsidP="00520B7A">
            <w:pPr>
              <w:pStyle w:val="tabletext"/>
              <w:rPr>
                <w:lang w:val="en-AU"/>
              </w:rPr>
            </w:pPr>
          </w:p>
        </w:tc>
      </w:tr>
      <w:tr w:rsidR="00A73DCD" w:rsidRPr="00C85B4E" w14:paraId="26AD721B" w14:textId="77777777" w:rsidTr="00520B7A">
        <w:tc>
          <w:tcPr>
            <w:tcW w:w="8227" w:type="dxa"/>
            <w:shd w:val="clear" w:color="auto" w:fill="auto"/>
            <w:tcMar>
              <w:top w:w="113" w:type="dxa"/>
              <w:left w:w="113" w:type="dxa"/>
              <w:bottom w:w="113" w:type="dxa"/>
              <w:right w:w="113" w:type="dxa"/>
            </w:tcMar>
          </w:tcPr>
          <w:p w14:paraId="4E7F877D" w14:textId="77777777" w:rsidR="00A73DCD" w:rsidRPr="00C85B4E" w:rsidRDefault="00A73DCD" w:rsidP="00520B7A">
            <w:pPr>
              <w:pStyle w:val="tabletext"/>
              <w:rPr>
                <w:lang w:val="en-AU"/>
              </w:rPr>
            </w:pPr>
            <w:r w:rsidRPr="00C85B4E">
              <w:rPr>
                <w:lang w:val="en-AU"/>
              </w:rPr>
              <w:t>… show they care about them?</w:t>
            </w:r>
          </w:p>
        </w:tc>
        <w:tc>
          <w:tcPr>
            <w:tcW w:w="1417" w:type="dxa"/>
            <w:shd w:val="clear" w:color="auto" w:fill="auto"/>
            <w:tcMar>
              <w:top w:w="113" w:type="dxa"/>
              <w:left w:w="113" w:type="dxa"/>
              <w:bottom w:w="113" w:type="dxa"/>
              <w:right w:w="113" w:type="dxa"/>
            </w:tcMar>
          </w:tcPr>
          <w:p w14:paraId="0D7D9AEF" w14:textId="77777777" w:rsidR="00A73DCD" w:rsidRPr="00C85B4E" w:rsidRDefault="00A73DCD" w:rsidP="00520B7A">
            <w:pPr>
              <w:pStyle w:val="tabletext"/>
              <w:rPr>
                <w:lang w:val="en-AU"/>
              </w:rPr>
            </w:pPr>
          </w:p>
        </w:tc>
      </w:tr>
      <w:tr w:rsidR="00A73DCD" w:rsidRPr="00C85B4E" w14:paraId="00C227C1" w14:textId="77777777" w:rsidTr="00520B7A">
        <w:tc>
          <w:tcPr>
            <w:tcW w:w="8227" w:type="dxa"/>
            <w:shd w:val="clear" w:color="auto" w:fill="auto"/>
            <w:tcMar>
              <w:top w:w="113" w:type="dxa"/>
              <w:left w:w="113" w:type="dxa"/>
              <w:bottom w:w="113" w:type="dxa"/>
              <w:right w:w="113" w:type="dxa"/>
            </w:tcMar>
          </w:tcPr>
          <w:p w14:paraId="66FF40E2" w14:textId="77777777" w:rsidR="00A73DCD" w:rsidRPr="00C85B4E" w:rsidRDefault="00A73DCD" w:rsidP="00520B7A">
            <w:pPr>
              <w:pStyle w:val="tabletext"/>
              <w:rPr>
                <w:lang w:val="en-AU"/>
              </w:rPr>
            </w:pPr>
            <w:r w:rsidRPr="00C85B4E">
              <w:rPr>
                <w:lang w:val="en-AU"/>
              </w:rPr>
              <w:lastRenderedPageBreak/>
              <w:t>… show they respect them?</w:t>
            </w:r>
          </w:p>
        </w:tc>
        <w:tc>
          <w:tcPr>
            <w:tcW w:w="1417" w:type="dxa"/>
            <w:shd w:val="clear" w:color="auto" w:fill="auto"/>
            <w:tcMar>
              <w:top w:w="113" w:type="dxa"/>
              <w:left w:w="113" w:type="dxa"/>
              <w:bottom w:w="113" w:type="dxa"/>
              <w:right w:w="113" w:type="dxa"/>
            </w:tcMar>
          </w:tcPr>
          <w:p w14:paraId="69691E74" w14:textId="77777777" w:rsidR="00A73DCD" w:rsidRPr="00C85B4E" w:rsidRDefault="00A73DCD" w:rsidP="00520B7A">
            <w:pPr>
              <w:pStyle w:val="tabletext"/>
              <w:rPr>
                <w:lang w:val="en-AU"/>
              </w:rPr>
            </w:pPr>
          </w:p>
        </w:tc>
      </w:tr>
      <w:tr w:rsidR="00A73DCD" w:rsidRPr="00C85B4E" w14:paraId="4859289E" w14:textId="77777777" w:rsidTr="00520B7A">
        <w:tc>
          <w:tcPr>
            <w:tcW w:w="8227" w:type="dxa"/>
            <w:shd w:val="clear" w:color="auto" w:fill="auto"/>
            <w:tcMar>
              <w:top w:w="113" w:type="dxa"/>
              <w:left w:w="113" w:type="dxa"/>
              <w:bottom w:w="113" w:type="dxa"/>
              <w:right w:w="113" w:type="dxa"/>
            </w:tcMar>
          </w:tcPr>
          <w:p w14:paraId="337BC1E6" w14:textId="77777777" w:rsidR="00A73DCD" w:rsidRPr="00C85B4E" w:rsidRDefault="00A73DCD" w:rsidP="00520B7A">
            <w:pPr>
              <w:pStyle w:val="tabletext"/>
              <w:rPr>
                <w:lang w:val="en-AU"/>
              </w:rPr>
            </w:pPr>
            <w:r w:rsidRPr="00C85B4E">
              <w:rPr>
                <w:lang w:val="en-AU"/>
              </w:rPr>
              <w:t>… act in ways that are predictable and like adults ‘should act’?</w:t>
            </w:r>
          </w:p>
        </w:tc>
        <w:tc>
          <w:tcPr>
            <w:tcW w:w="1417" w:type="dxa"/>
            <w:shd w:val="clear" w:color="auto" w:fill="auto"/>
            <w:tcMar>
              <w:top w:w="113" w:type="dxa"/>
              <w:left w:w="113" w:type="dxa"/>
              <w:bottom w:w="113" w:type="dxa"/>
              <w:right w:w="113" w:type="dxa"/>
            </w:tcMar>
          </w:tcPr>
          <w:p w14:paraId="2DCA6388" w14:textId="77777777" w:rsidR="00A73DCD" w:rsidRPr="00C85B4E" w:rsidRDefault="00A73DCD" w:rsidP="00520B7A">
            <w:pPr>
              <w:pStyle w:val="tabletext"/>
              <w:rPr>
                <w:lang w:val="en-AU"/>
              </w:rPr>
            </w:pPr>
          </w:p>
        </w:tc>
      </w:tr>
      <w:tr w:rsidR="00A73DCD" w:rsidRPr="00C85B4E" w14:paraId="6549BCD6" w14:textId="77777777" w:rsidTr="00520B7A">
        <w:tc>
          <w:tcPr>
            <w:tcW w:w="8227" w:type="dxa"/>
            <w:shd w:val="clear" w:color="auto" w:fill="auto"/>
            <w:tcMar>
              <w:top w:w="113" w:type="dxa"/>
              <w:left w:w="113" w:type="dxa"/>
              <w:bottom w:w="113" w:type="dxa"/>
              <w:right w:w="113" w:type="dxa"/>
            </w:tcMar>
          </w:tcPr>
          <w:p w14:paraId="1F780D2E" w14:textId="77777777" w:rsidR="00A73DCD" w:rsidRPr="00C85B4E" w:rsidRDefault="00A73DCD" w:rsidP="00520B7A">
            <w:pPr>
              <w:pStyle w:val="tabletext"/>
              <w:rPr>
                <w:lang w:val="en-AU"/>
              </w:rPr>
            </w:pPr>
            <w:r w:rsidRPr="00C85B4E">
              <w:rPr>
                <w:lang w:val="en-AU"/>
              </w:rPr>
              <w:t>… have authority but are approachable and listen to them?</w:t>
            </w:r>
          </w:p>
        </w:tc>
        <w:tc>
          <w:tcPr>
            <w:tcW w:w="1417" w:type="dxa"/>
            <w:shd w:val="clear" w:color="auto" w:fill="auto"/>
            <w:tcMar>
              <w:top w:w="113" w:type="dxa"/>
              <w:left w:w="113" w:type="dxa"/>
              <w:bottom w:w="113" w:type="dxa"/>
              <w:right w:w="113" w:type="dxa"/>
            </w:tcMar>
          </w:tcPr>
          <w:p w14:paraId="5B9E5C5A" w14:textId="77777777" w:rsidR="00A73DCD" w:rsidRPr="00C85B4E" w:rsidRDefault="00A73DCD" w:rsidP="00520B7A">
            <w:pPr>
              <w:pStyle w:val="tabletext"/>
              <w:rPr>
                <w:lang w:val="en-AU"/>
              </w:rPr>
            </w:pPr>
          </w:p>
        </w:tc>
      </w:tr>
      <w:tr w:rsidR="00A73DCD" w:rsidRPr="00C85B4E" w14:paraId="38DC40DE" w14:textId="77777777" w:rsidTr="00520B7A">
        <w:tc>
          <w:tcPr>
            <w:tcW w:w="8227" w:type="dxa"/>
            <w:shd w:val="clear" w:color="auto" w:fill="auto"/>
            <w:tcMar>
              <w:top w:w="113" w:type="dxa"/>
              <w:left w:w="113" w:type="dxa"/>
              <w:bottom w:w="113" w:type="dxa"/>
              <w:right w:w="113" w:type="dxa"/>
            </w:tcMar>
          </w:tcPr>
          <w:p w14:paraId="58DE5D45" w14:textId="77777777" w:rsidR="00A73DCD" w:rsidRPr="00C85B4E" w:rsidRDefault="00A73DCD" w:rsidP="00520B7A">
            <w:pPr>
              <w:pStyle w:val="tabletext"/>
              <w:rPr>
                <w:lang w:val="en-AU"/>
              </w:rPr>
            </w:pPr>
            <w:r w:rsidRPr="00C85B4E">
              <w:rPr>
                <w:lang w:val="en-AU"/>
              </w:rPr>
              <w:t>… talk appropriately about sensitive issues?</w:t>
            </w:r>
          </w:p>
        </w:tc>
        <w:tc>
          <w:tcPr>
            <w:tcW w:w="1417" w:type="dxa"/>
            <w:shd w:val="clear" w:color="auto" w:fill="auto"/>
            <w:tcMar>
              <w:top w:w="113" w:type="dxa"/>
              <w:left w:w="113" w:type="dxa"/>
              <w:bottom w:w="113" w:type="dxa"/>
              <w:right w:w="113" w:type="dxa"/>
            </w:tcMar>
          </w:tcPr>
          <w:p w14:paraId="65ACFFBF" w14:textId="77777777" w:rsidR="00A73DCD" w:rsidRPr="00C85B4E" w:rsidRDefault="00A73DCD" w:rsidP="00520B7A">
            <w:pPr>
              <w:pStyle w:val="tabletext"/>
              <w:rPr>
                <w:lang w:val="en-AU"/>
              </w:rPr>
            </w:pPr>
          </w:p>
        </w:tc>
      </w:tr>
      <w:tr w:rsidR="00A73DCD" w:rsidRPr="00C85B4E" w14:paraId="311A4C09" w14:textId="77777777" w:rsidTr="00520B7A">
        <w:tc>
          <w:tcPr>
            <w:tcW w:w="8227" w:type="dxa"/>
            <w:shd w:val="clear" w:color="auto" w:fill="auto"/>
            <w:tcMar>
              <w:top w:w="113" w:type="dxa"/>
              <w:left w:w="113" w:type="dxa"/>
              <w:bottom w:w="113" w:type="dxa"/>
              <w:right w:w="113" w:type="dxa"/>
            </w:tcMar>
          </w:tcPr>
          <w:p w14:paraId="74B14F80" w14:textId="77777777" w:rsidR="00A73DCD" w:rsidRPr="00C85B4E" w:rsidRDefault="00A73DCD" w:rsidP="00520B7A">
            <w:pPr>
              <w:pStyle w:val="tabletext"/>
              <w:rPr>
                <w:lang w:val="en-AU"/>
              </w:rPr>
            </w:pPr>
            <w:r w:rsidRPr="00C85B4E">
              <w:rPr>
                <w:lang w:val="en-AU"/>
              </w:rPr>
              <w:t>… prioritise their needs and concerns?</w:t>
            </w:r>
          </w:p>
        </w:tc>
        <w:tc>
          <w:tcPr>
            <w:tcW w:w="1417" w:type="dxa"/>
            <w:shd w:val="clear" w:color="auto" w:fill="auto"/>
            <w:tcMar>
              <w:top w:w="113" w:type="dxa"/>
              <w:left w:w="113" w:type="dxa"/>
              <w:bottom w:w="113" w:type="dxa"/>
              <w:right w:w="113" w:type="dxa"/>
            </w:tcMar>
          </w:tcPr>
          <w:p w14:paraId="5143CCF2" w14:textId="77777777" w:rsidR="00A73DCD" w:rsidRPr="00C85B4E" w:rsidRDefault="00A73DCD" w:rsidP="00520B7A">
            <w:pPr>
              <w:pStyle w:val="tabletext"/>
              <w:rPr>
                <w:lang w:val="en-AU"/>
              </w:rPr>
            </w:pPr>
          </w:p>
        </w:tc>
      </w:tr>
      <w:tr w:rsidR="00A73DCD" w:rsidRPr="00C85B4E" w14:paraId="139E95D9" w14:textId="77777777" w:rsidTr="00520B7A">
        <w:tc>
          <w:tcPr>
            <w:tcW w:w="8227" w:type="dxa"/>
            <w:shd w:val="clear" w:color="auto" w:fill="auto"/>
            <w:tcMar>
              <w:top w:w="113" w:type="dxa"/>
              <w:left w:w="113" w:type="dxa"/>
              <w:bottom w:w="113" w:type="dxa"/>
              <w:right w:w="113" w:type="dxa"/>
            </w:tcMar>
          </w:tcPr>
          <w:p w14:paraId="58E3D33A" w14:textId="77777777" w:rsidR="00A73DCD" w:rsidRPr="00C85B4E" w:rsidRDefault="00A73DCD" w:rsidP="00520B7A">
            <w:pPr>
              <w:pStyle w:val="tabletext"/>
              <w:rPr>
                <w:lang w:val="en-AU"/>
              </w:rPr>
            </w:pPr>
            <w:r w:rsidRPr="00C85B4E">
              <w:rPr>
                <w:lang w:val="en-AU"/>
              </w:rPr>
              <w:t>… do what they say they will do?</w:t>
            </w:r>
          </w:p>
        </w:tc>
        <w:tc>
          <w:tcPr>
            <w:tcW w:w="1417" w:type="dxa"/>
            <w:shd w:val="clear" w:color="auto" w:fill="auto"/>
            <w:tcMar>
              <w:top w:w="113" w:type="dxa"/>
              <w:left w:w="113" w:type="dxa"/>
              <w:bottom w:w="113" w:type="dxa"/>
              <w:right w:w="113" w:type="dxa"/>
            </w:tcMar>
          </w:tcPr>
          <w:p w14:paraId="372B4FBB" w14:textId="77777777" w:rsidR="00A73DCD" w:rsidRPr="00C85B4E" w:rsidRDefault="00A73DCD" w:rsidP="00520B7A">
            <w:pPr>
              <w:pStyle w:val="tabletext"/>
              <w:rPr>
                <w:lang w:val="en-AU"/>
              </w:rPr>
            </w:pPr>
          </w:p>
        </w:tc>
      </w:tr>
    </w:tbl>
    <w:p w14:paraId="45E7624D" w14:textId="77777777" w:rsidR="00A73DCD" w:rsidRPr="00C85B4E" w:rsidRDefault="00A73DCD" w:rsidP="00A73DCD">
      <w:pPr>
        <w:pStyle w:val="noteshead"/>
        <w:rPr>
          <w:lang w:val="en-AU"/>
        </w:rPr>
      </w:pPr>
      <w:r w:rsidRPr="00C85B4E">
        <w:rPr>
          <w:lang w:val="en-AU"/>
        </w:rPr>
        <w:t>Make notes here to reflect on how your organisation develops empowering relationships</w:t>
      </w:r>
    </w:p>
    <w:p w14:paraId="58B2EDDA" w14:textId="77777777" w:rsidR="00A73DCD" w:rsidRPr="00C85B4E" w:rsidRDefault="00A73DCD" w:rsidP="00A73DCD">
      <w:pPr>
        <w:pStyle w:val="notes"/>
        <w:rPr>
          <w:lang w:val="en-AU"/>
        </w:rPr>
      </w:pPr>
      <w:r w:rsidRPr="00C85B4E">
        <w:rPr>
          <w:lang w:val="en-AU"/>
        </w:rPr>
        <w:tab/>
      </w:r>
    </w:p>
    <w:p w14:paraId="635BA1C7" w14:textId="77777777" w:rsidR="00A73DCD" w:rsidRPr="00C85B4E" w:rsidRDefault="00A73DCD" w:rsidP="00A73DCD">
      <w:pPr>
        <w:pStyle w:val="notes"/>
        <w:rPr>
          <w:lang w:val="en-AU"/>
        </w:rPr>
      </w:pPr>
      <w:r w:rsidRPr="00C85B4E">
        <w:rPr>
          <w:lang w:val="en-AU"/>
        </w:rPr>
        <w:tab/>
      </w:r>
    </w:p>
    <w:p w14:paraId="4D5A4A79" w14:textId="77777777" w:rsidR="00A73DCD" w:rsidRPr="00C85B4E" w:rsidRDefault="00A73DCD" w:rsidP="00A73DCD">
      <w:pPr>
        <w:pStyle w:val="notes"/>
        <w:rPr>
          <w:lang w:val="en-AU"/>
        </w:rPr>
      </w:pPr>
      <w:r w:rsidRPr="00C85B4E">
        <w:rPr>
          <w:lang w:val="en-AU"/>
        </w:rPr>
        <w:tab/>
      </w:r>
    </w:p>
    <w:p w14:paraId="1BE7F57A" w14:textId="77777777" w:rsidR="00A73DCD" w:rsidRPr="00C85B4E" w:rsidRDefault="00A73DCD" w:rsidP="00A73DCD">
      <w:pPr>
        <w:pStyle w:val="notes"/>
        <w:rPr>
          <w:lang w:val="en-AU"/>
        </w:rPr>
      </w:pPr>
      <w:r w:rsidRPr="00C85B4E">
        <w:rPr>
          <w:lang w:val="en-AU"/>
        </w:rPr>
        <w:tab/>
      </w:r>
    </w:p>
    <w:p w14:paraId="121BB376" w14:textId="77777777" w:rsidR="00DC771F" w:rsidRPr="00C85B4E" w:rsidRDefault="00014994" w:rsidP="00014994">
      <w:pPr>
        <w:pStyle w:val="BodyText"/>
        <w:rPr>
          <w:lang w:val="en-AU"/>
        </w:rPr>
      </w:pPr>
      <w:r w:rsidRPr="00C85B4E">
        <w:rPr>
          <w:lang w:val="en-AU"/>
        </w:rPr>
        <w:t xml:space="preserve">For these relationships to be empowering, adults must show that they care, that they are dependable, and that they take children’s needs and views seriously. They must also maintain appropriate boundaries and adhere to their organisation’s expected standards of behaviour as set out in Codes of Conduct, screening practices or other relevant policies. </w:t>
      </w:r>
    </w:p>
    <w:p w14:paraId="07FB7528" w14:textId="4BC068BE" w:rsidR="00014994" w:rsidRPr="00C85B4E" w:rsidRDefault="00014994" w:rsidP="00014994">
      <w:pPr>
        <w:pStyle w:val="BodyText"/>
        <w:rPr>
          <w:lang w:val="en-AU"/>
        </w:rPr>
      </w:pPr>
      <w:r w:rsidRPr="00C85B4E">
        <w:rPr>
          <w:lang w:val="en-AU"/>
        </w:rPr>
        <w:t>To foster empowering relationships, organisations should also ensure children and young people are aware of what is OK and what is not OK so they can be clear and confident about what to expect from adults in the organisation. This may include talking to children and young people about boundaries; sharing age-appropriate versions of key policies (such as Codes of Conduct</w:t>
      </w:r>
      <w:r w:rsidR="00DC771F" w:rsidRPr="00C85B4E">
        <w:rPr>
          <w:lang w:val="en-AU"/>
        </w:rPr>
        <w:t>)</w:t>
      </w:r>
      <w:r w:rsidRPr="00C85B4E">
        <w:rPr>
          <w:lang w:val="en-AU"/>
        </w:rPr>
        <w:t>; or developing a Child Safe Code of Conduct or policy in collaboration with children and young people.</w:t>
      </w:r>
    </w:p>
    <w:p w14:paraId="48273789" w14:textId="77777777" w:rsidR="00014994" w:rsidRPr="00C85B4E" w:rsidRDefault="00014994" w:rsidP="00593FEE">
      <w:pPr>
        <w:pStyle w:val="boxhead"/>
        <w:rPr>
          <w:lang w:val="en-AU"/>
        </w:rPr>
      </w:pPr>
      <w:r w:rsidRPr="00C85B4E">
        <w:rPr>
          <w:lang w:val="en-AU"/>
        </w:rPr>
        <w:t>Clear boundaries</w:t>
      </w:r>
    </w:p>
    <w:p w14:paraId="238A4CE0" w14:textId="77777777" w:rsidR="00014994" w:rsidRPr="00C85B4E" w:rsidRDefault="00014994" w:rsidP="00593FEE">
      <w:pPr>
        <w:pStyle w:val="boxtext"/>
        <w:rPr>
          <w:lang w:val="en-AU"/>
        </w:rPr>
      </w:pPr>
      <w:r w:rsidRPr="00C85B4E">
        <w:rPr>
          <w:lang w:val="en-AU"/>
        </w:rPr>
        <w:t>Children and young people need adults who:</w:t>
      </w:r>
    </w:p>
    <w:p w14:paraId="0BB3F981" w14:textId="770B617B"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follow the organisation’s policies and Codes of Conduct</w:t>
      </w:r>
    </w:p>
    <w:p w14:paraId="12779252" w14:textId="5B382F48"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treat all young people equally and don’t have favourites</w:t>
      </w:r>
    </w:p>
    <w:p w14:paraId="10352012" w14:textId="157AB4D3"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are friendly but don’t attempt to befriend children and young people</w:t>
      </w:r>
    </w:p>
    <w:p w14:paraId="611C0291" w14:textId="1F77CA10"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establish rules that they expect all adults (including themselves) to follow</w:t>
      </w:r>
    </w:p>
    <w:p w14:paraId="0A9B5F14" w14:textId="75C763FD"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 xml:space="preserve">respect the boundaries of children and young people in terms of what they are comfortable doing, </w:t>
      </w:r>
      <w:r w:rsidR="00DC771F" w:rsidRPr="00C85B4E">
        <w:rPr>
          <w:lang w:val="en-AU"/>
        </w:rPr>
        <w:t xml:space="preserve">and who they are comfortable </w:t>
      </w:r>
      <w:r w:rsidR="00014994" w:rsidRPr="00C85B4E">
        <w:rPr>
          <w:lang w:val="en-AU"/>
        </w:rPr>
        <w:t>sharing and interacting with</w:t>
      </w:r>
    </w:p>
    <w:p w14:paraId="059B330C" w14:textId="0911F0B4"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are transparent with managers about their engagement and interactions with children and young people</w:t>
      </w:r>
    </w:p>
    <w:p w14:paraId="2E02105A" w14:textId="11AED458"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don’t ask children and young people to share things that are personal and private, except in the context of providing support or care</w:t>
      </w:r>
    </w:p>
    <w:p w14:paraId="203A20FE" w14:textId="4E9F52AB"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don’t share private information that is not relevant to their role</w:t>
      </w:r>
    </w:p>
    <w:p w14:paraId="71107102" w14:textId="51334A8E" w:rsidR="00014994" w:rsidRPr="00C85B4E" w:rsidRDefault="00593FEE" w:rsidP="00593FEE">
      <w:pPr>
        <w:pStyle w:val="boxtext"/>
        <w:snapToGrid w:val="0"/>
        <w:spacing w:before="0"/>
        <w:ind w:left="426" w:right="278" w:hanging="284"/>
        <w:rPr>
          <w:lang w:val="en-AU"/>
        </w:rPr>
      </w:pPr>
      <w:r w:rsidRPr="00C85B4E">
        <w:rPr>
          <w:lang w:val="en-AU"/>
        </w:rPr>
        <w:lastRenderedPageBreak/>
        <w:t>•</w:t>
      </w:r>
      <w:r w:rsidRPr="00C85B4E">
        <w:rPr>
          <w:lang w:val="en-AU"/>
        </w:rPr>
        <w:tab/>
      </w:r>
      <w:r w:rsidR="00014994" w:rsidRPr="00C85B4E">
        <w:rPr>
          <w:lang w:val="en-AU"/>
        </w:rPr>
        <w:t>don’t interact with children and young people outside of the organisation (except with the knowledge and permission of the organisation and carers)</w:t>
      </w:r>
    </w:p>
    <w:p w14:paraId="1ECC5789" w14:textId="37BFFAA9"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use their power as adults to help rather than control, belittle or isolate children and young people</w:t>
      </w:r>
    </w:p>
    <w:p w14:paraId="0227B5DC" w14:textId="5AFFED66" w:rsidR="00014994" w:rsidRPr="00C85B4E" w:rsidRDefault="00593FEE" w:rsidP="00593FEE">
      <w:pPr>
        <w:pStyle w:val="boxtext"/>
        <w:snapToGrid w:val="0"/>
        <w:spacing w:before="0"/>
        <w:ind w:left="426" w:right="278" w:hanging="284"/>
        <w:rPr>
          <w:lang w:val="en-AU"/>
        </w:rPr>
      </w:pPr>
      <w:r w:rsidRPr="00C85B4E">
        <w:rPr>
          <w:lang w:val="en-AU"/>
        </w:rPr>
        <w:t>•</w:t>
      </w:r>
      <w:r w:rsidRPr="00C85B4E">
        <w:rPr>
          <w:lang w:val="en-AU"/>
        </w:rPr>
        <w:tab/>
      </w:r>
      <w:r w:rsidR="00014994" w:rsidRPr="00C85B4E">
        <w:rPr>
          <w:lang w:val="en-AU"/>
        </w:rPr>
        <w:t>have transparent relationships with children and young people, with clear goals and outcomes so that other adults are confident about what they are doing.</w:t>
      </w:r>
    </w:p>
    <w:p w14:paraId="771350D8" w14:textId="77777777" w:rsidR="000B12FF" w:rsidRPr="00C85B4E" w:rsidRDefault="000B12FF" w:rsidP="000B12FF">
      <w:pPr>
        <w:pStyle w:val="BodyText"/>
        <w:rPr>
          <w:lang w:val="en-AU"/>
        </w:rPr>
      </w:pPr>
    </w:p>
    <w:p w14:paraId="3322A68D" w14:textId="1B49BE39" w:rsidR="000B12FF" w:rsidRPr="00C85B4E" w:rsidRDefault="000B12FF" w:rsidP="000B12FF">
      <w:pPr>
        <w:pStyle w:val="boxhead"/>
        <w:rPr>
          <w:lang w:val="en-AU"/>
        </w:rPr>
      </w:pPr>
      <w:r w:rsidRPr="00C85B4E">
        <w:rPr>
          <w:lang w:val="en-AU"/>
        </w:rPr>
        <w:t xml:space="preserve">Learning from experience </w:t>
      </w:r>
    </w:p>
    <w:p w14:paraId="535C3CC6" w14:textId="77777777" w:rsidR="000B12FF" w:rsidRPr="00C85B4E" w:rsidRDefault="000B12FF" w:rsidP="000B12FF">
      <w:pPr>
        <w:pStyle w:val="boxtext"/>
        <w:rPr>
          <w:lang w:val="en-AU"/>
        </w:rPr>
      </w:pPr>
      <w:r w:rsidRPr="00C85B4E">
        <w:rPr>
          <w:lang w:val="en-AU"/>
        </w:rPr>
        <w:t>Organisational leader:</w:t>
      </w:r>
      <w:r w:rsidRPr="00C85B4E">
        <w:rPr>
          <w:rStyle w:val="Emphasis"/>
          <w:lang w:val="en-AU"/>
        </w:rPr>
        <w:t xml:space="preserve"> Your relationship with young people has to be clear. You need to care about them and show that you care but you must have boundaries, you need to have rules, you need to show them the limits. Otherwise they won’t trust you and you can’t teach them if they don’t trust you. They don’t need another friend. They need someone who is an adult who they can trust</w:t>
      </w:r>
      <w:r w:rsidRPr="00C85B4E">
        <w:rPr>
          <w:lang w:val="en-AU"/>
        </w:rPr>
        <w:t xml:space="preserve">. </w:t>
      </w:r>
    </w:p>
    <w:p w14:paraId="0703C96E" w14:textId="149451B2" w:rsidR="00783E9F" w:rsidRPr="00C85B4E" w:rsidRDefault="000B12FF" w:rsidP="000B12FF">
      <w:pPr>
        <w:pStyle w:val="boxtext"/>
        <w:rPr>
          <w:lang w:val="en-AU"/>
        </w:rPr>
      </w:pPr>
      <w:r w:rsidRPr="00C85B4E">
        <w:rPr>
          <w:lang w:val="en-AU"/>
        </w:rPr>
        <w:t>Organisational leader:</w:t>
      </w:r>
      <w:r w:rsidRPr="00C85B4E">
        <w:rPr>
          <w:rStyle w:val="Emphasis"/>
          <w:lang w:val="en-AU"/>
        </w:rPr>
        <w:t xml:space="preserve"> I think some of our volunteers are anxious about the relationships they have with kids. They don’t want people to think that they’re doing the wrong thing, so they keep them at an arm’s length and don’t really interact. A big part of our training is letting them know what is appropriate and what’s not and how to protect themselves. It’s so important because we need our volunteers to show they care about the kids but they need to have boundaries. They need to know we’ll support them but that there are rules. It’s something that we’ve been focusing on.</w:t>
      </w:r>
    </w:p>
    <w:p w14:paraId="0C10507D" w14:textId="77777777" w:rsidR="000B12FF" w:rsidRPr="00C85B4E" w:rsidRDefault="000B12FF" w:rsidP="00D03105">
      <w:pPr>
        <w:pStyle w:val="Heading3"/>
      </w:pPr>
      <w:bookmarkStart w:id="49" w:name="_Toc62487850"/>
      <w:bookmarkStart w:id="50" w:name="_Toc63339127"/>
      <w:r w:rsidRPr="00C85B4E">
        <w:t>Empowering relationships: peers</w:t>
      </w:r>
      <w:bookmarkEnd w:id="49"/>
      <w:bookmarkEnd w:id="50"/>
    </w:p>
    <w:p w14:paraId="32C4F239" w14:textId="5ADB4703" w:rsidR="000B12FF" w:rsidRPr="00C85B4E" w:rsidRDefault="000B12FF" w:rsidP="000B12FF">
      <w:pPr>
        <w:pStyle w:val="BodyText"/>
        <w:rPr>
          <w:lang w:val="en-AU"/>
        </w:rPr>
      </w:pPr>
      <w:r w:rsidRPr="00C85B4E">
        <w:rPr>
          <w:lang w:val="en-AU"/>
        </w:rPr>
        <w:t>Young people benefit from having strong friendships and feeling part of a team. They may see their friends as their primary source of support, information and advice, and go to them when they need help. Most often, young people will tell their friends about abuse before they tell adults.</w:t>
      </w:r>
      <w:r w:rsidR="00905D79" w:rsidRPr="00C85B4E">
        <w:rPr>
          <w:rStyle w:val="FootnoteReference"/>
          <w:lang w:val="en-AU"/>
        </w:rPr>
        <w:footnoteReference w:id="4"/>
      </w:r>
      <w:r w:rsidRPr="00C85B4E">
        <w:rPr>
          <w:lang w:val="en-AU"/>
        </w:rPr>
        <w:t xml:space="preserve"> Because of this it is often the friend who will raise allegations of abuse rather than the person who has been harmed. This is why it is very important to empower all children and young people to act on concerns relating to themselves or to others. Organisations should encourage young people to develop positive peer relationships and build skills to support each other, while also seeking out adults if required.</w:t>
      </w:r>
    </w:p>
    <w:p w14:paraId="1362D1BE" w14:textId="77777777" w:rsidR="00D03A0F" w:rsidRPr="00C85B4E" w:rsidRDefault="00D03A0F" w:rsidP="00B1249C">
      <w:pPr>
        <w:pStyle w:val="Heading4"/>
      </w:pPr>
      <w:bookmarkStart w:id="51" w:name="_Toc62487852"/>
      <w:r w:rsidRPr="00C85B4E">
        <w:t>Strategies for supporting positive peer relationships</w:t>
      </w:r>
      <w:bookmarkEnd w:id="51"/>
    </w:p>
    <w:p w14:paraId="23F657CA" w14:textId="77777777" w:rsidR="00D03A0F" w:rsidRPr="00C85B4E" w:rsidRDefault="00D03A0F" w:rsidP="005C38AB">
      <w:pPr>
        <w:pStyle w:val="BodyText"/>
        <w:rPr>
          <w:lang w:val="en-AU"/>
        </w:rPr>
      </w:pPr>
      <w:r w:rsidRPr="00C85B4E">
        <w:rPr>
          <w:lang w:val="en-AU"/>
        </w:rPr>
        <w:t>Create a sense of team by:</w:t>
      </w:r>
    </w:p>
    <w:p w14:paraId="3C9292F6" w14:textId="77777777" w:rsidR="00D03A0F" w:rsidRPr="00C85B4E" w:rsidRDefault="00D03A0F" w:rsidP="005C38AB">
      <w:pPr>
        <w:pStyle w:val="Bulletlist"/>
        <w:rPr>
          <w:rFonts w:eastAsia="Arial"/>
          <w:lang w:val="en-AU"/>
        </w:rPr>
      </w:pPr>
      <w:r w:rsidRPr="00C85B4E">
        <w:rPr>
          <w:rFonts w:eastAsia="Arial"/>
          <w:lang w:val="en-AU"/>
        </w:rPr>
        <w:t>adopting a group name</w:t>
      </w:r>
    </w:p>
    <w:p w14:paraId="5E1CB225" w14:textId="2BDE11F5" w:rsidR="00D03A0F" w:rsidRPr="00C85B4E" w:rsidRDefault="00D03A0F" w:rsidP="005C38AB">
      <w:pPr>
        <w:pStyle w:val="Bulletlist"/>
        <w:rPr>
          <w:rFonts w:eastAsia="Arial"/>
          <w:lang w:val="en-AU"/>
        </w:rPr>
      </w:pPr>
      <w:r w:rsidRPr="00C85B4E">
        <w:rPr>
          <w:rFonts w:eastAsia="Arial"/>
          <w:lang w:val="en-AU"/>
        </w:rPr>
        <w:t xml:space="preserve">identifying and celebrating the strengths within the group and in individuals </w:t>
      </w:r>
    </w:p>
    <w:p w14:paraId="0DEB19EC" w14:textId="77777777" w:rsidR="00D03A0F" w:rsidRPr="00C85B4E" w:rsidRDefault="00D03A0F" w:rsidP="005C38AB">
      <w:pPr>
        <w:pStyle w:val="Bulletlist"/>
        <w:rPr>
          <w:rFonts w:eastAsia="Arial"/>
          <w:lang w:val="en-AU"/>
        </w:rPr>
      </w:pPr>
      <w:r w:rsidRPr="00C85B4E">
        <w:rPr>
          <w:rFonts w:eastAsia="Arial"/>
          <w:lang w:val="en-AU"/>
        </w:rPr>
        <w:t>identifying shared goals and expectations</w:t>
      </w:r>
    </w:p>
    <w:p w14:paraId="0F4E3C78" w14:textId="77777777" w:rsidR="00D03A0F" w:rsidRPr="00C85B4E" w:rsidRDefault="00D03A0F" w:rsidP="005C38AB">
      <w:pPr>
        <w:pStyle w:val="Bulletlist"/>
        <w:rPr>
          <w:rFonts w:eastAsia="Arial"/>
          <w:lang w:val="en-AU"/>
        </w:rPr>
      </w:pPr>
      <w:r w:rsidRPr="00C85B4E">
        <w:rPr>
          <w:rFonts w:eastAsia="Arial"/>
          <w:lang w:val="en-AU"/>
        </w:rPr>
        <w:t>spending time building trust and rapport.</w:t>
      </w:r>
    </w:p>
    <w:p w14:paraId="477270E1" w14:textId="77777777" w:rsidR="00D03A0F" w:rsidRPr="00C85B4E" w:rsidRDefault="00D03A0F" w:rsidP="005C38AB">
      <w:pPr>
        <w:pStyle w:val="BodyText"/>
        <w:rPr>
          <w:lang w:val="en-AU"/>
        </w:rPr>
      </w:pPr>
      <w:r w:rsidRPr="00C85B4E">
        <w:rPr>
          <w:lang w:val="en-AU"/>
        </w:rPr>
        <w:t>Instigate buddy programs to enable:</w:t>
      </w:r>
    </w:p>
    <w:p w14:paraId="0C6144CD" w14:textId="77777777" w:rsidR="00D03A0F" w:rsidRPr="00C85B4E" w:rsidRDefault="00D03A0F" w:rsidP="005C38AB">
      <w:pPr>
        <w:pStyle w:val="Bulletlist"/>
        <w:rPr>
          <w:rFonts w:eastAsia="Arial"/>
          <w:lang w:val="en-AU"/>
        </w:rPr>
      </w:pPr>
      <w:r w:rsidRPr="00C85B4E">
        <w:rPr>
          <w:rFonts w:eastAsia="Arial"/>
          <w:lang w:val="en-AU"/>
        </w:rPr>
        <w:t>young people to pair up to give each other support and feel connected to others</w:t>
      </w:r>
    </w:p>
    <w:p w14:paraId="0A9936E1" w14:textId="77777777" w:rsidR="00D03A0F" w:rsidRPr="00C85B4E" w:rsidRDefault="00D03A0F" w:rsidP="005C38AB">
      <w:pPr>
        <w:pStyle w:val="Bulletlist"/>
        <w:rPr>
          <w:rFonts w:eastAsia="Arial"/>
          <w:lang w:val="en-AU"/>
        </w:rPr>
      </w:pPr>
      <w:r w:rsidRPr="00C85B4E">
        <w:rPr>
          <w:rFonts w:eastAsia="Arial"/>
          <w:lang w:val="en-AU"/>
        </w:rPr>
        <w:t>new participants in the group and those who feel isolated to have access to special support.</w:t>
      </w:r>
    </w:p>
    <w:p w14:paraId="1A1C9C36" w14:textId="77777777" w:rsidR="00D03A0F" w:rsidRPr="00C85B4E" w:rsidRDefault="00D03A0F" w:rsidP="005C38AB">
      <w:pPr>
        <w:pStyle w:val="BodyText"/>
        <w:rPr>
          <w:lang w:val="en-AU"/>
        </w:rPr>
      </w:pPr>
      <w:r w:rsidRPr="00C85B4E">
        <w:rPr>
          <w:lang w:val="en-AU"/>
        </w:rPr>
        <w:t>Promote partner or small group work to:</w:t>
      </w:r>
    </w:p>
    <w:p w14:paraId="56A19164" w14:textId="77777777" w:rsidR="00D03A0F" w:rsidRPr="00C85B4E" w:rsidRDefault="00D03A0F" w:rsidP="005C38AB">
      <w:pPr>
        <w:pStyle w:val="Bulletlist"/>
        <w:rPr>
          <w:rFonts w:eastAsia="Arial"/>
          <w:lang w:val="en-AU"/>
        </w:rPr>
      </w:pPr>
      <w:r w:rsidRPr="00C85B4E">
        <w:rPr>
          <w:rFonts w:eastAsia="Arial"/>
          <w:lang w:val="en-AU"/>
        </w:rPr>
        <w:lastRenderedPageBreak/>
        <w:t xml:space="preserve">create opportunities for children and young people to find support from their peers </w:t>
      </w:r>
    </w:p>
    <w:p w14:paraId="0F539800" w14:textId="77777777" w:rsidR="00D03A0F" w:rsidRPr="00C85B4E" w:rsidRDefault="00D03A0F" w:rsidP="005C38AB">
      <w:pPr>
        <w:pStyle w:val="Bulletlist"/>
        <w:rPr>
          <w:rFonts w:eastAsia="Arial"/>
          <w:lang w:val="en-AU"/>
        </w:rPr>
      </w:pPr>
      <w:r w:rsidRPr="00C85B4E">
        <w:rPr>
          <w:rFonts w:eastAsia="Arial"/>
          <w:lang w:val="en-AU"/>
        </w:rPr>
        <w:t>assist those who are more isolated or withdrawn</w:t>
      </w:r>
      <w:r w:rsidRPr="00C85B4E">
        <w:rPr>
          <w:rFonts w:eastAsia="Arial"/>
          <w:lang w:val="en-AU"/>
        </w:rPr>
        <w:br/>
        <w:t>to grow their confidence.</w:t>
      </w:r>
    </w:p>
    <w:p w14:paraId="14FAF658" w14:textId="77777777" w:rsidR="00D03A0F" w:rsidRPr="00C85B4E" w:rsidRDefault="00D03A0F" w:rsidP="005C38AB">
      <w:pPr>
        <w:pStyle w:val="BodyText"/>
        <w:rPr>
          <w:lang w:val="en-AU"/>
        </w:rPr>
      </w:pPr>
      <w:r w:rsidRPr="00C85B4E">
        <w:rPr>
          <w:lang w:val="en-AU"/>
        </w:rPr>
        <w:t>Monitor group dynamics, and be sure to:</w:t>
      </w:r>
    </w:p>
    <w:p w14:paraId="7AC9463D" w14:textId="77777777" w:rsidR="00D03A0F" w:rsidRPr="00C85B4E" w:rsidRDefault="00D03A0F" w:rsidP="005C38AB">
      <w:pPr>
        <w:pStyle w:val="Bulletlist"/>
        <w:rPr>
          <w:rFonts w:eastAsia="Arial"/>
          <w:lang w:val="en-AU"/>
        </w:rPr>
      </w:pPr>
      <w:r w:rsidRPr="00C85B4E">
        <w:rPr>
          <w:rFonts w:eastAsia="Arial"/>
          <w:lang w:val="en-AU"/>
        </w:rPr>
        <w:t>call out bullying or exclusion</w:t>
      </w:r>
    </w:p>
    <w:p w14:paraId="16987BD0" w14:textId="77777777" w:rsidR="00D03A0F" w:rsidRPr="00C85B4E" w:rsidRDefault="00D03A0F" w:rsidP="005C38AB">
      <w:pPr>
        <w:pStyle w:val="Bulletlist"/>
        <w:rPr>
          <w:rFonts w:eastAsia="Arial"/>
          <w:lang w:val="en-AU"/>
        </w:rPr>
      </w:pPr>
      <w:r w:rsidRPr="00C85B4E">
        <w:rPr>
          <w:rFonts w:eastAsia="Arial"/>
          <w:lang w:val="en-AU"/>
        </w:rPr>
        <w:t>discourage unacceptable behaviour</w:t>
      </w:r>
    </w:p>
    <w:p w14:paraId="72D29288" w14:textId="77777777" w:rsidR="00D03A0F" w:rsidRPr="00C85B4E" w:rsidRDefault="00D03A0F" w:rsidP="005C38AB">
      <w:pPr>
        <w:pStyle w:val="Bulletlist"/>
        <w:rPr>
          <w:rFonts w:eastAsia="Arial"/>
          <w:lang w:val="en-AU"/>
        </w:rPr>
      </w:pPr>
      <w:r w:rsidRPr="00C85B4E">
        <w:rPr>
          <w:rFonts w:eastAsia="Arial"/>
          <w:lang w:val="en-AU"/>
        </w:rPr>
        <w:t>encourage positive team dynamics.</w:t>
      </w:r>
    </w:p>
    <w:p w14:paraId="134C5F8C" w14:textId="77777777" w:rsidR="00D03A0F" w:rsidRPr="00C85B4E" w:rsidRDefault="00D03A0F" w:rsidP="005C38AB">
      <w:pPr>
        <w:pStyle w:val="BodyText"/>
        <w:rPr>
          <w:lang w:val="en-AU"/>
        </w:rPr>
      </w:pPr>
      <w:r w:rsidRPr="00C85B4E">
        <w:rPr>
          <w:lang w:val="en-AU"/>
        </w:rPr>
        <w:t>Celebrate successes to strengthen a sense of team and individual value. Ask team members to:</w:t>
      </w:r>
    </w:p>
    <w:p w14:paraId="73FA4650" w14:textId="77777777" w:rsidR="00D03A0F" w:rsidRPr="00C85B4E" w:rsidRDefault="00D03A0F" w:rsidP="005C38AB">
      <w:pPr>
        <w:pStyle w:val="Bulletlist"/>
        <w:rPr>
          <w:rFonts w:eastAsia="Arial"/>
          <w:lang w:val="en-AU"/>
        </w:rPr>
      </w:pPr>
      <w:r w:rsidRPr="00C85B4E">
        <w:rPr>
          <w:rFonts w:eastAsia="Arial"/>
          <w:lang w:val="en-AU"/>
        </w:rPr>
        <w:t xml:space="preserve">share something about their peers that they admire </w:t>
      </w:r>
    </w:p>
    <w:p w14:paraId="1B995376" w14:textId="63685DB3" w:rsidR="000B12FF" w:rsidRPr="00C85B4E" w:rsidRDefault="00D03A0F" w:rsidP="005C38AB">
      <w:pPr>
        <w:pStyle w:val="Bulletlist"/>
        <w:rPr>
          <w:lang w:val="en-AU"/>
        </w:rPr>
      </w:pPr>
      <w:r w:rsidRPr="00C85B4E">
        <w:rPr>
          <w:lang w:val="en-AU"/>
        </w:rPr>
        <w:t>thank their peers for something that they have done together.</w:t>
      </w:r>
    </w:p>
    <w:p w14:paraId="1A79671F" w14:textId="77777777" w:rsidR="00670024" w:rsidRPr="00C85B4E" w:rsidRDefault="00670024" w:rsidP="00670024">
      <w:pPr>
        <w:pStyle w:val="boxhead"/>
        <w:rPr>
          <w:lang w:val="en-AU"/>
        </w:rPr>
      </w:pPr>
      <w:r w:rsidRPr="00C85B4E">
        <w:rPr>
          <w:lang w:val="en-AU"/>
        </w:rPr>
        <w:t>Learning from experience</w:t>
      </w:r>
    </w:p>
    <w:p w14:paraId="3E75D186" w14:textId="77777777" w:rsidR="00670024" w:rsidRPr="00C85B4E" w:rsidRDefault="00670024" w:rsidP="00670024">
      <w:pPr>
        <w:pStyle w:val="boxtext"/>
        <w:rPr>
          <w:lang w:val="en-AU"/>
        </w:rPr>
      </w:pPr>
      <w:r w:rsidRPr="00C85B4E">
        <w:rPr>
          <w:lang w:val="en-AU"/>
        </w:rPr>
        <w:t xml:space="preserve">Sports coach: </w:t>
      </w:r>
      <w:r w:rsidRPr="00C85B4E">
        <w:rPr>
          <w:rStyle w:val="Emphasis"/>
          <w:lang w:val="en-AU"/>
        </w:rPr>
        <w:t>There were a few young lads in our club who were new and were just not fitting in – they had no confidence and they wouldn’t try anything. So we put in a buddying program where some of the older ones we knew were good with kids watched out for the younger ones and made sure they were doing OK. We chose a few boys who hadn’t been leaders before – it was amazing to see them step up to the challenge. I think the new members and their buddies got something out of it. The buddies got so excited when their peers were doing well – it was like they felt proud of them and themselves for their success.</w:t>
      </w:r>
    </w:p>
    <w:p w14:paraId="5CCE487D" w14:textId="772FEE79" w:rsidR="005C38AB" w:rsidRPr="00C85B4E" w:rsidRDefault="005C38AB" w:rsidP="005C38AB">
      <w:pPr>
        <w:pStyle w:val="Heading3"/>
      </w:pPr>
      <w:bookmarkStart w:id="52" w:name="_Building_awareness,_skills"/>
      <w:bookmarkStart w:id="53" w:name="_Toc62487853"/>
      <w:bookmarkStart w:id="54" w:name="_Toc63339128"/>
      <w:bookmarkEnd w:id="52"/>
      <w:r w:rsidRPr="00C85B4E">
        <w:t xml:space="preserve">Building awareness, skills and </w:t>
      </w:r>
      <w:bookmarkEnd w:id="53"/>
      <w:bookmarkEnd w:id="54"/>
      <w:r w:rsidR="000E0C68" w:rsidRPr="00C85B4E">
        <w:t>k</w:t>
      </w:r>
      <w:r w:rsidR="00BE1535" w:rsidRPr="00C85B4E">
        <w:t>nowledge</w:t>
      </w:r>
    </w:p>
    <w:p w14:paraId="70BFC736" w14:textId="67C1C08D" w:rsidR="005C38AB" w:rsidRPr="00C85B4E" w:rsidRDefault="005C38AB" w:rsidP="005C38AB">
      <w:pPr>
        <w:pStyle w:val="BodyText"/>
        <w:rPr>
          <w:lang w:val="en-AU"/>
        </w:rPr>
      </w:pPr>
      <w:r w:rsidRPr="00C85B4E">
        <w:rPr>
          <w:lang w:val="en-AU"/>
        </w:rPr>
        <w:t xml:space="preserve">Children and young people are empowered when they have the knowledge, skills and confidence to recognise unsafe situations, speak up, raise concerns and influence the organisation. Organisations can empower children and young people by helping them to understand safety, what the organisation is doing to keep them safe, how they can raise ideas and concerns, and what will happen if they do. It is important that the organisation follows through with what it says it will do. Being reliable and meeting expectations builds the confidence of children and young people to speak up and participate. </w:t>
      </w:r>
    </w:p>
    <w:p w14:paraId="7B35D562" w14:textId="084A60BA" w:rsidR="005C38AB" w:rsidRPr="00C85B4E" w:rsidRDefault="005C38AB" w:rsidP="005C38AB">
      <w:pPr>
        <w:pStyle w:val="BodyText"/>
        <w:rPr>
          <w:lang w:val="en-AU"/>
        </w:rPr>
      </w:pPr>
      <w:r w:rsidRPr="00C85B4E">
        <w:rPr>
          <w:lang w:val="en-AU"/>
        </w:rPr>
        <w:t>Children and young people need to be supported to build confidence in themselves, in adults and in organisations.</w:t>
      </w:r>
    </w:p>
    <w:p w14:paraId="55F7EA44" w14:textId="77777777" w:rsidR="00070126" w:rsidRPr="00C85B4E" w:rsidRDefault="00070126" w:rsidP="00100E78">
      <w:pPr>
        <w:pStyle w:val="Heading4"/>
      </w:pPr>
      <w:bookmarkStart w:id="55" w:name="_Toc62487854"/>
      <w:r w:rsidRPr="00C85B4E">
        <w:t>Building children and young people's confidence</w:t>
      </w:r>
      <w:bookmarkEnd w:id="55"/>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4398"/>
        <w:gridCol w:w="4819"/>
      </w:tblGrid>
      <w:tr w:rsidR="00070126" w:rsidRPr="00C85B4E" w14:paraId="46C7424D" w14:textId="77777777" w:rsidTr="00D10AE0">
        <w:trPr>
          <w:trHeight w:val="17"/>
          <w:tblHeader/>
        </w:trPr>
        <w:tc>
          <w:tcPr>
            <w:tcW w:w="4398" w:type="dxa"/>
            <w:shd w:val="clear" w:color="auto" w:fill="F2F2F2" w:themeFill="background1" w:themeFillShade="F2"/>
            <w:tcMar>
              <w:top w:w="113" w:type="dxa"/>
              <w:left w:w="113" w:type="dxa"/>
              <w:bottom w:w="113" w:type="dxa"/>
              <w:right w:w="113" w:type="dxa"/>
            </w:tcMar>
          </w:tcPr>
          <w:p w14:paraId="7D284DDC" w14:textId="77777777" w:rsidR="00070126" w:rsidRPr="00C85B4E" w:rsidRDefault="00070126" w:rsidP="00070126">
            <w:pPr>
              <w:pStyle w:val="tabletext"/>
              <w:rPr>
                <w:rStyle w:val="Strong"/>
                <w:lang w:val="en-AU"/>
              </w:rPr>
            </w:pPr>
            <w:r w:rsidRPr="00C85B4E">
              <w:rPr>
                <w:rStyle w:val="Strong"/>
                <w:lang w:val="en-AU"/>
              </w:rPr>
              <w:t>Confidence in themselves</w:t>
            </w:r>
          </w:p>
        </w:tc>
        <w:tc>
          <w:tcPr>
            <w:tcW w:w="4819" w:type="dxa"/>
            <w:shd w:val="clear" w:color="auto" w:fill="F2F2F2" w:themeFill="background1" w:themeFillShade="F2"/>
            <w:tcMar>
              <w:top w:w="113" w:type="dxa"/>
              <w:left w:w="113" w:type="dxa"/>
              <w:bottom w:w="113" w:type="dxa"/>
              <w:right w:w="113" w:type="dxa"/>
            </w:tcMar>
          </w:tcPr>
          <w:p w14:paraId="0E3FF5D9" w14:textId="77777777" w:rsidR="00070126" w:rsidRPr="00C85B4E" w:rsidRDefault="00070126" w:rsidP="00070126">
            <w:pPr>
              <w:pStyle w:val="tabletext"/>
              <w:rPr>
                <w:rStyle w:val="Strong"/>
                <w:lang w:val="en-AU"/>
              </w:rPr>
            </w:pPr>
            <w:r w:rsidRPr="00C85B4E">
              <w:rPr>
                <w:rStyle w:val="Strong"/>
                <w:lang w:val="en-AU"/>
              </w:rPr>
              <w:t>Confidence in adults and organisations</w:t>
            </w:r>
          </w:p>
        </w:tc>
      </w:tr>
      <w:tr w:rsidR="00070126" w:rsidRPr="00C85B4E" w14:paraId="20D050A9" w14:textId="77777777" w:rsidTr="00D10AE0">
        <w:trPr>
          <w:trHeight w:val="20"/>
        </w:trPr>
        <w:tc>
          <w:tcPr>
            <w:tcW w:w="4398" w:type="dxa"/>
            <w:shd w:val="clear" w:color="auto" w:fill="auto"/>
            <w:tcMar>
              <w:top w:w="113" w:type="dxa"/>
              <w:left w:w="113" w:type="dxa"/>
              <w:bottom w:w="113" w:type="dxa"/>
              <w:right w:w="113" w:type="dxa"/>
            </w:tcMar>
          </w:tcPr>
          <w:p w14:paraId="65474DDA" w14:textId="77777777" w:rsidR="00070126" w:rsidRPr="00C85B4E" w:rsidRDefault="00070126" w:rsidP="00070126">
            <w:pPr>
              <w:pStyle w:val="tabletext"/>
              <w:rPr>
                <w:lang w:val="en-AU"/>
              </w:rPr>
            </w:pPr>
            <w:r w:rsidRPr="00C85B4E">
              <w:rPr>
                <w:lang w:val="en-AU"/>
              </w:rPr>
              <w:t>There are opportunities for adults and peers to celebrate their unique skills, talents and contributions.</w:t>
            </w:r>
          </w:p>
        </w:tc>
        <w:tc>
          <w:tcPr>
            <w:tcW w:w="4819" w:type="dxa"/>
            <w:vMerge w:val="restart"/>
            <w:shd w:val="clear" w:color="auto" w:fill="auto"/>
            <w:tcMar>
              <w:top w:w="113" w:type="dxa"/>
              <w:left w:w="113" w:type="dxa"/>
              <w:bottom w:w="113" w:type="dxa"/>
              <w:right w:w="113" w:type="dxa"/>
            </w:tcMar>
          </w:tcPr>
          <w:p w14:paraId="7B8281C7" w14:textId="77777777" w:rsidR="00070126" w:rsidRPr="00C85B4E" w:rsidRDefault="00070126" w:rsidP="00070126">
            <w:pPr>
              <w:pStyle w:val="tabletext"/>
              <w:rPr>
                <w:lang w:val="en-AU"/>
              </w:rPr>
            </w:pPr>
            <w:r w:rsidRPr="00C85B4E">
              <w:rPr>
                <w:lang w:val="en-AU"/>
              </w:rPr>
              <w:t>They have information – appropriate for their age and ability – about what adults and the organisation are doing to keep them safe and feeling safe. This might include information about:</w:t>
            </w:r>
          </w:p>
          <w:p w14:paraId="58B9AA79" w14:textId="77777777" w:rsidR="00070126" w:rsidRPr="00C85B4E" w:rsidRDefault="00070126" w:rsidP="00070126">
            <w:pPr>
              <w:pStyle w:val="tablebullet"/>
              <w:rPr>
                <w:lang w:val="en-AU"/>
              </w:rPr>
            </w:pPr>
            <w:r w:rsidRPr="00C85B4E">
              <w:rPr>
                <w:lang w:val="en-AU"/>
              </w:rPr>
              <w:t>the organisation’s commitment to children and their safety</w:t>
            </w:r>
          </w:p>
          <w:p w14:paraId="65CDD579" w14:textId="77777777" w:rsidR="00070126" w:rsidRPr="00C85B4E" w:rsidRDefault="00070126" w:rsidP="00070126">
            <w:pPr>
              <w:pStyle w:val="tablebullet"/>
              <w:rPr>
                <w:lang w:val="en-AU"/>
              </w:rPr>
            </w:pPr>
            <w:r w:rsidRPr="00C85B4E">
              <w:rPr>
                <w:lang w:val="en-AU"/>
              </w:rPr>
              <w:t>its expectations about appropriate relationships that have boundaries</w:t>
            </w:r>
          </w:p>
          <w:p w14:paraId="248363EB" w14:textId="77777777" w:rsidR="00070126" w:rsidRPr="00C85B4E" w:rsidRDefault="00070126" w:rsidP="00070126">
            <w:pPr>
              <w:pStyle w:val="tablebullet"/>
              <w:rPr>
                <w:lang w:val="en-AU"/>
              </w:rPr>
            </w:pPr>
            <w:r w:rsidRPr="00C85B4E">
              <w:rPr>
                <w:lang w:val="en-AU"/>
              </w:rPr>
              <w:t>what is in place to protect children from harm</w:t>
            </w:r>
          </w:p>
          <w:p w14:paraId="5F9CE37E" w14:textId="77777777" w:rsidR="00070126" w:rsidRPr="00C85B4E" w:rsidRDefault="00070126" w:rsidP="00070126">
            <w:pPr>
              <w:pStyle w:val="tablebullet"/>
              <w:rPr>
                <w:lang w:val="en-AU"/>
              </w:rPr>
            </w:pPr>
            <w:r w:rsidRPr="00C85B4E">
              <w:rPr>
                <w:lang w:val="en-AU"/>
              </w:rPr>
              <w:t>what children and young people can do if they are unhappy, unsafe or need help.</w:t>
            </w:r>
          </w:p>
        </w:tc>
      </w:tr>
      <w:tr w:rsidR="00070126" w:rsidRPr="00C85B4E" w14:paraId="5FB98220" w14:textId="77777777" w:rsidTr="00D10AE0">
        <w:trPr>
          <w:trHeight w:val="20"/>
        </w:trPr>
        <w:tc>
          <w:tcPr>
            <w:tcW w:w="4398" w:type="dxa"/>
            <w:shd w:val="clear" w:color="auto" w:fill="auto"/>
            <w:tcMar>
              <w:top w:w="113" w:type="dxa"/>
              <w:left w:w="113" w:type="dxa"/>
              <w:bottom w:w="113" w:type="dxa"/>
              <w:right w:w="113" w:type="dxa"/>
            </w:tcMar>
          </w:tcPr>
          <w:p w14:paraId="72B32ED8" w14:textId="77777777" w:rsidR="00070126" w:rsidRPr="00C85B4E" w:rsidRDefault="00070126" w:rsidP="00070126">
            <w:pPr>
              <w:pStyle w:val="tabletext"/>
              <w:rPr>
                <w:lang w:val="en-AU"/>
              </w:rPr>
            </w:pPr>
            <w:r w:rsidRPr="00C85B4E">
              <w:rPr>
                <w:lang w:val="en-AU"/>
              </w:rPr>
              <w:t>There are opportunities to build positive relationships with adults and peers that are caring, supportive and appropriate, and strengthen a sense of team.</w:t>
            </w:r>
          </w:p>
        </w:tc>
        <w:tc>
          <w:tcPr>
            <w:tcW w:w="4819" w:type="dxa"/>
            <w:vMerge/>
            <w:shd w:val="clear" w:color="auto" w:fill="auto"/>
          </w:tcPr>
          <w:p w14:paraId="5F19114C" w14:textId="77777777" w:rsidR="00070126" w:rsidRPr="00C85B4E" w:rsidRDefault="00070126" w:rsidP="00070126">
            <w:pPr>
              <w:pStyle w:val="tabletext"/>
              <w:rPr>
                <w:lang w:val="en-AU"/>
              </w:rPr>
            </w:pPr>
          </w:p>
        </w:tc>
      </w:tr>
      <w:tr w:rsidR="00070126" w:rsidRPr="00C85B4E" w14:paraId="42F227EC" w14:textId="77777777" w:rsidTr="00D10AE0">
        <w:trPr>
          <w:trHeight w:val="17"/>
        </w:trPr>
        <w:tc>
          <w:tcPr>
            <w:tcW w:w="4398" w:type="dxa"/>
            <w:shd w:val="clear" w:color="auto" w:fill="auto"/>
            <w:tcMar>
              <w:top w:w="113" w:type="dxa"/>
              <w:left w:w="113" w:type="dxa"/>
              <w:bottom w:w="113" w:type="dxa"/>
              <w:right w:w="113" w:type="dxa"/>
            </w:tcMar>
          </w:tcPr>
          <w:p w14:paraId="6AC1E694" w14:textId="77777777" w:rsidR="00070126" w:rsidRPr="00C85B4E" w:rsidRDefault="00070126" w:rsidP="00070126">
            <w:pPr>
              <w:pStyle w:val="tabletext"/>
              <w:rPr>
                <w:lang w:val="en-AU"/>
              </w:rPr>
            </w:pPr>
            <w:r w:rsidRPr="00C85B4E">
              <w:rPr>
                <w:lang w:val="en-AU"/>
              </w:rPr>
              <w:lastRenderedPageBreak/>
              <w:t>They have opportunities to develop their ability to identify when things are unsafe and to find someone who can help.</w:t>
            </w:r>
          </w:p>
        </w:tc>
        <w:tc>
          <w:tcPr>
            <w:tcW w:w="4819" w:type="dxa"/>
            <w:shd w:val="clear" w:color="auto" w:fill="auto"/>
            <w:tcMar>
              <w:top w:w="113" w:type="dxa"/>
              <w:left w:w="113" w:type="dxa"/>
              <w:bottom w:w="113" w:type="dxa"/>
              <w:right w:w="113" w:type="dxa"/>
            </w:tcMar>
          </w:tcPr>
          <w:p w14:paraId="2BB7BD9E" w14:textId="77777777" w:rsidR="00070126" w:rsidRPr="00C85B4E" w:rsidRDefault="00070126" w:rsidP="00070126">
            <w:pPr>
              <w:pStyle w:val="tabletext"/>
              <w:rPr>
                <w:lang w:val="en-AU"/>
              </w:rPr>
            </w:pPr>
            <w:r w:rsidRPr="00C85B4E">
              <w:rPr>
                <w:lang w:val="en-AU"/>
              </w:rPr>
              <w:t>They are encouraged to build connections with leaders they know and can turn to if they are unhappy or need something to change in the organisation.</w:t>
            </w:r>
          </w:p>
        </w:tc>
      </w:tr>
      <w:tr w:rsidR="00070126" w:rsidRPr="00C85B4E" w14:paraId="0AC80E4A" w14:textId="77777777" w:rsidTr="00D10AE0">
        <w:trPr>
          <w:trHeight w:val="17"/>
        </w:trPr>
        <w:tc>
          <w:tcPr>
            <w:tcW w:w="4398" w:type="dxa"/>
            <w:shd w:val="clear" w:color="auto" w:fill="auto"/>
            <w:tcMar>
              <w:top w:w="113" w:type="dxa"/>
              <w:left w:w="113" w:type="dxa"/>
              <w:bottom w:w="113" w:type="dxa"/>
              <w:right w:w="113" w:type="dxa"/>
            </w:tcMar>
          </w:tcPr>
          <w:p w14:paraId="5EF25430" w14:textId="77777777" w:rsidR="00070126" w:rsidRPr="00C85B4E" w:rsidRDefault="00070126" w:rsidP="00070126">
            <w:pPr>
              <w:pStyle w:val="tabletext"/>
              <w:rPr>
                <w:lang w:val="en-AU"/>
              </w:rPr>
            </w:pPr>
            <w:r w:rsidRPr="00C85B4E">
              <w:rPr>
                <w:lang w:val="en-AU"/>
              </w:rPr>
              <w:t>There are choices about what they do and don’t do, how they are supported and how they get what they need within the organisation.</w:t>
            </w:r>
          </w:p>
        </w:tc>
        <w:tc>
          <w:tcPr>
            <w:tcW w:w="4819" w:type="dxa"/>
            <w:shd w:val="clear" w:color="auto" w:fill="auto"/>
            <w:tcMar>
              <w:top w:w="113" w:type="dxa"/>
              <w:left w:w="113" w:type="dxa"/>
              <w:bottom w:w="113" w:type="dxa"/>
              <w:right w:w="113" w:type="dxa"/>
            </w:tcMar>
          </w:tcPr>
          <w:p w14:paraId="11948BE8" w14:textId="77777777" w:rsidR="00070126" w:rsidRPr="00C85B4E" w:rsidRDefault="00070126" w:rsidP="00070126">
            <w:pPr>
              <w:pStyle w:val="tabletext"/>
              <w:rPr>
                <w:lang w:val="en-AU"/>
              </w:rPr>
            </w:pPr>
            <w:r w:rsidRPr="00C85B4E">
              <w:rPr>
                <w:lang w:val="en-AU"/>
              </w:rPr>
              <w:t>Their experiences demonstrate that the organisation values children and young people, is serious about their safety, and has effective ways of preventing and responding to harm.</w:t>
            </w:r>
          </w:p>
        </w:tc>
      </w:tr>
      <w:tr w:rsidR="00070126" w:rsidRPr="00C85B4E" w14:paraId="4A5CFD0F" w14:textId="77777777" w:rsidTr="00D10AE0">
        <w:trPr>
          <w:trHeight w:val="354"/>
        </w:trPr>
        <w:tc>
          <w:tcPr>
            <w:tcW w:w="4398" w:type="dxa"/>
            <w:shd w:val="clear" w:color="auto" w:fill="auto"/>
            <w:tcMar>
              <w:top w:w="113" w:type="dxa"/>
              <w:left w:w="113" w:type="dxa"/>
              <w:bottom w:w="113" w:type="dxa"/>
              <w:right w:w="113" w:type="dxa"/>
            </w:tcMar>
          </w:tcPr>
          <w:p w14:paraId="37D8D98A" w14:textId="77777777" w:rsidR="00070126" w:rsidRPr="00C85B4E" w:rsidRDefault="00070126" w:rsidP="00070126">
            <w:pPr>
              <w:pStyle w:val="tabletext"/>
              <w:rPr>
                <w:lang w:val="en-AU"/>
              </w:rPr>
            </w:pPr>
            <w:r w:rsidRPr="00C85B4E">
              <w:rPr>
                <w:lang w:val="en-AU"/>
              </w:rPr>
              <w:t>They have opportunities to work with adults to find solutions to problems.</w:t>
            </w:r>
          </w:p>
        </w:tc>
        <w:tc>
          <w:tcPr>
            <w:tcW w:w="4819" w:type="dxa"/>
            <w:shd w:val="clear" w:color="auto" w:fill="auto"/>
            <w:tcMar>
              <w:top w:w="113" w:type="dxa"/>
              <w:left w:w="113" w:type="dxa"/>
              <w:bottom w:w="113" w:type="dxa"/>
              <w:right w:w="113" w:type="dxa"/>
            </w:tcMar>
          </w:tcPr>
          <w:p w14:paraId="151E66DE" w14:textId="77777777" w:rsidR="00070126" w:rsidRPr="00C85B4E" w:rsidRDefault="00070126" w:rsidP="00070126">
            <w:pPr>
              <w:pStyle w:val="tabletext"/>
              <w:rPr>
                <w:lang w:val="en-AU"/>
              </w:rPr>
            </w:pPr>
          </w:p>
        </w:tc>
      </w:tr>
    </w:tbl>
    <w:p w14:paraId="1E836EE7" w14:textId="77777777" w:rsidR="00825B88" w:rsidRPr="00C85B4E" w:rsidRDefault="00825B88" w:rsidP="00825B88">
      <w:pPr>
        <w:pStyle w:val="Heading3"/>
      </w:pPr>
      <w:bookmarkStart w:id="56" w:name="_Toc62487855"/>
      <w:bookmarkStart w:id="57" w:name="_Toc63339129"/>
      <w:r w:rsidRPr="00C85B4E">
        <w:t>Participation</w:t>
      </w:r>
      <w:bookmarkEnd w:id="56"/>
      <w:bookmarkEnd w:id="57"/>
    </w:p>
    <w:p w14:paraId="33425435" w14:textId="07B196B0" w:rsidR="00825B88" w:rsidRPr="00C85B4E" w:rsidRDefault="00825B88" w:rsidP="00825B88">
      <w:pPr>
        <w:pStyle w:val="BodyText"/>
        <w:rPr>
          <w:lang w:val="en-AU"/>
        </w:rPr>
      </w:pPr>
      <w:r w:rsidRPr="00C85B4E">
        <w:rPr>
          <w:lang w:val="en-AU"/>
        </w:rPr>
        <w:t xml:space="preserve">Giving children and young people a voice and allowing them to play a part in decision-making is a great way to empower them. It can strengthen relationships and build their confidence in adults and organisations. </w:t>
      </w:r>
      <w:r w:rsidR="00DC771F" w:rsidRPr="00C85B4E">
        <w:rPr>
          <w:lang w:val="en-AU"/>
        </w:rPr>
        <w:t>It also</w:t>
      </w:r>
      <w:r w:rsidRPr="00C85B4E">
        <w:rPr>
          <w:lang w:val="en-AU"/>
        </w:rPr>
        <w:t xml:space="preserve"> helps organisations identify and establish ways to overcome factors that may disempower children and young people and make them less safe. In </w:t>
      </w:r>
      <w:hyperlink w:anchor="_Part_two:_Participation" w:history="1">
        <w:r w:rsidRPr="00C85B4E">
          <w:rPr>
            <w:rStyle w:val="Hyperlink"/>
            <w:lang w:val="en-AU"/>
          </w:rPr>
          <w:t>Part two: Participation</w:t>
        </w:r>
      </w:hyperlink>
      <w:r w:rsidRPr="00C85B4E">
        <w:rPr>
          <w:lang w:val="en-AU"/>
        </w:rPr>
        <w:t xml:space="preserve"> this guide provides further information about participation.</w:t>
      </w:r>
      <w:r w:rsidR="00D80460" w:rsidRPr="00C85B4E">
        <w:rPr>
          <w:lang w:val="en-AU"/>
        </w:rPr>
        <w:t xml:space="preserve"> </w:t>
      </w:r>
      <w:hyperlink w:anchor="_Part_three:_Tools_1" w:history="1">
        <w:r w:rsidR="00D80460" w:rsidRPr="00C85B4E">
          <w:rPr>
            <w:rStyle w:val="Hyperlink"/>
            <w:lang w:val="en-AU"/>
          </w:rPr>
          <w:t>Part three: Tools</w:t>
        </w:r>
      </w:hyperlink>
      <w:r w:rsidR="00D80460" w:rsidRPr="00C85B4E">
        <w:rPr>
          <w:lang w:val="en-AU"/>
        </w:rPr>
        <w:t xml:space="preserve"> includes</w:t>
      </w:r>
      <w:r w:rsidRPr="00C85B4E">
        <w:rPr>
          <w:lang w:val="en-AU"/>
        </w:rPr>
        <w:t xml:space="preserve"> a range of practical group participation activities for children and young people.</w:t>
      </w:r>
    </w:p>
    <w:p w14:paraId="061EC508" w14:textId="558BCDCD" w:rsidR="00AE17F7" w:rsidRPr="00C85B4E" w:rsidRDefault="00AE17F7" w:rsidP="00AE17F7">
      <w:pPr>
        <w:pStyle w:val="Heading3"/>
      </w:pPr>
      <w:bookmarkStart w:id="58" w:name="_Toc62487856"/>
      <w:bookmarkStart w:id="59" w:name="_Toc63339130"/>
      <w:r w:rsidRPr="00C85B4E">
        <w:t xml:space="preserve">Empowering children: </w:t>
      </w:r>
      <w:r w:rsidR="004E3942" w:rsidRPr="00C85B4E">
        <w:t>a</w:t>
      </w:r>
      <w:r w:rsidRPr="00C85B4E">
        <w:t xml:space="preserve"> shared responsibility</w:t>
      </w:r>
      <w:bookmarkEnd w:id="58"/>
      <w:bookmarkEnd w:id="59"/>
    </w:p>
    <w:p w14:paraId="65797582" w14:textId="4858A889" w:rsidR="00AE17F7" w:rsidRPr="00C85B4E" w:rsidRDefault="00AE17F7" w:rsidP="00AE17F7">
      <w:pPr>
        <w:pStyle w:val="BodyText"/>
        <w:rPr>
          <w:lang w:val="en-AU"/>
        </w:rPr>
      </w:pPr>
      <w:r w:rsidRPr="00C85B4E">
        <w:rPr>
          <w:lang w:val="en-AU"/>
        </w:rPr>
        <w:t xml:space="preserve">People at all levels of an organisation have a role to play in empowerment. Adults in organisations also need the awareness, skills and </w:t>
      </w:r>
      <w:r w:rsidR="00BE1535" w:rsidRPr="00C85B4E">
        <w:rPr>
          <w:lang w:val="en-AU"/>
        </w:rPr>
        <w:t>knowledge</w:t>
      </w:r>
      <w:r w:rsidRPr="00C85B4E">
        <w:rPr>
          <w:lang w:val="en-AU"/>
        </w:rPr>
        <w:t xml:space="preserve"> to empower children and young people. Leaders have a responsibility to ensure staff understand what empowerment means, how important it is to child safety, and what is expected of them in empowering children and young people. Leaders should ensure from the top down that empowerment is practised at all levels of the organisation, including their own. </w:t>
      </w:r>
    </w:p>
    <w:p w14:paraId="7F9DDF81" w14:textId="77777777" w:rsidR="00AE17F7" w:rsidRPr="00C85B4E" w:rsidRDefault="00AE17F7" w:rsidP="00131276">
      <w:pPr>
        <w:pStyle w:val="Heading4"/>
      </w:pPr>
      <w:r w:rsidRPr="00C85B4E">
        <w:t>What can leaders do to foster empowerment?</w:t>
      </w:r>
    </w:p>
    <w:p w14:paraId="66944B8D" w14:textId="77777777" w:rsidR="00AE17F7" w:rsidRPr="00C85B4E" w:rsidRDefault="00AE17F7" w:rsidP="00AE17F7">
      <w:pPr>
        <w:pStyle w:val="Bulletlist"/>
        <w:rPr>
          <w:rFonts w:eastAsia="Arial"/>
          <w:lang w:val="en-AU"/>
        </w:rPr>
      </w:pPr>
      <w:r w:rsidRPr="00C85B4E">
        <w:rPr>
          <w:rFonts w:eastAsia="Arial"/>
          <w:lang w:val="en-AU"/>
        </w:rPr>
        <w:t>Make accessible public statements that demonstrate their organisation’s commitment to young people, their rights and their safety.</w:t>
      </w:r>
    </w:p>
    <w:p w14:paraId="62234B71" w14:textId="77777777" w:rsidR="00AE17F7" w:rsidRPr="00C85B4E" w:rsidRDefault="00AE17F7" w:rsidP="00AE17F7">
      <w:pPr>
        <w:pStyle w:val="Bulletlist"/>
        <w:rPr>
          <w:rFonts w:eastAsia="Arial"/>
          <w:lang w:val="en-AU"/>
        </w:rPr>
      </w:pPr>
      <w:r w:rsidRPr="00C85B4E">
        <w:rPr>
          <w:rFonts w:eastAsia="Arial"/>
          <w:lang w:val="en-AU"/>
        </w:rPr>
        <w:t>Create opportunities for staff and children and young people to develop shared safety and empowerment goals.</w:t>
      </w:r>
    </w:p>
    <w:p w14:paraId="7F122B7A" w14:textId="77777777" w:rsidR="00AE17F7" w:rsidRPr="00C85B4E" w:rsidRDefault="00AE17F7" w:rsidP="00AE17F7">
      <w:pPr>
        <w:pStyle w:val="Bulletlist"/>
        <w:rPr>
          <w:rFonts w:eastAsia="Arial"/>
          <w:lang w:val="en-AU"/>
        </w:rPr>
      </w:pPr>
      <w:r w:rsidRPr="00C85B4E">
        <w:rPr>
          <w:rFonts w:eastAsia="Arial"/>
          <w:lang w:val="en-AU"/>
        </w:rPr>
        <w:t xml:space="preserve">Establish policies and procedures that support children and young people having input into decision-making processes. </w:t>
      </w:r>
    </w:p>
    <w:p w14:paraId="771AEA11" w14:textId="22EDE1C0" w:rsidR="00AE17F7" w:rsidRPr="00C85B4E" w:rsidRDefault="00AE17F7" w:rsidP="00AE17F7">
      <w:pPr>
        <w:pStyle w:val="Bulletlist"/>
        <w:rPr>
          <w:rFonts w:eastAsia="Arial"/>
          <w:lang w:val="en-AU"/>
        </w:rPr>
      </w:pPr>
      <w:r w:rsidRPr="00C85B4E">
        <w:rPr>
          <w:rFonts w:eastAsia="Arial"/>
          <w:lang w:val="en-AU"/>
        </w:rPr>
        <w:t xml:space="preserve">Ensure that plans are achievable and that sufficient resources – including time, staff, training, mentoring, budget, tools, equipment and ongoing support – are allocated to them. </w:t>
      </w:r>
    </w:p>
    <w:p w14:paraId="5E928D07" w14:textId="77777777" w:rsidR="00AE17F7" w:rsidRPr="00C85B4E" w:rsidRDefault="00AE17F7" w:rsidP="00AE17F7">
      <w:pPr>
        <w:pStyle w:val="Bulletlist"/>
        <w:rPr>
          <w:rFonts w:eastAsia="Arial"/>
          <w:lang w:val="en-AU"/>
        </w:rPr>
      </w:pPr>
      <w:r w:rsidRPr="00C85B4E">
        <w:rPr>
          <w:rFonts w:eastAsia="Arial"/>
          <w:lang w:val="en-AU"/>
        </w:rPr>
        <w:t>Provide ongoing support for child safe practices and mentorship so staff can learn from best practice examples.</w:t>
      </w:r>
    </w:p>
    <w:p w14:paraId="37393350" w14:textId="77777777" w:rsidR="00AE17F7" w:rsidRPr="00C85B4E" w:rsidRDefault="00AE17F7" w:rsidP="00AE17F7">
      <w:pPr>
        <w:pStyle w:val="Bulletlist"/>
        <w:rPr>
          <w:rFonts w:eastAsia="Arial"/>
          <w:lang w:val="en-AU"/>
        </w:rPr>
      </w:pPr>
      <w:r w:rsidRPr="00C85B4E">
        <w:rPr>
          <w:rFonts w:eastAsia="Arial"/>
          <w:lang w:val="en-AU"/>
        </w:rPr>
        <w:t>Provide opportunities for appropriate adults, children and young people to become Empowerment Champions.</w:t>
      </w:r>
    </w:p>
    <w:p w14:paraId="287261E0" w14:textId="77777777" w:rsidR="00AE17F7" w:rsidRPr="00C85B4E" w:rsidRDefault="00AE17F7" w:rsidP="00AE17F7">
      <w:pPr>
        <w:pStyle w:val="Bulletlist"/>
        <w:rPr>
          <w:rFonts w:eastAsia="Arial"/>
          <w:lang w:val="en-AU"/>
        </w:rPr>
      </w:pPr>
      <w:r w:rsidRPr="00C85B4E">
        <w:rPr>
          <w:rFonts w:eastAsia="Arial"/>
          <w:lang w:val="en-AU"/>
        </w:rPr>
        <w:t>Invite children and young people and their parents to provide feedback on their engagement.</w:t>
      </w:r>
    </w:p>
    <w:p w14:paraId="472191BC" w14:textId="77777777" w:rsidR="00AE17F7" w:rsidRPr="00C85B4E" w:rsidRDefault="00AE17F7" w:rsidP="00AE17F7">
      <w:pPr>
        <w:pStyle w:val="Bulletlist"/>
        <w:rPr>
          <w:rFonts w:eastAsia="Arial"/>
          <w:lang w:val="en-AU"/>
        </w:rPr>
      </w:pPr>
      <w:r w:rsidRPr="00C85B4E">
        <w:rPr>
          <w:rFonts w:eastAsia="Arial"/>
          <w:lang w:val="en-AU"/>
        </w:rPr>
        <w:t>Ensure there are clear policies about appropriate conduct and clear reporting pathways for concerns.</w:t>
      </w:r>
    </w:p>
    <w:p w14:paraId="6DE0BE73" w14:textId="77777777" w:rsidR="00AE17F7" w:rsidRPr="00C85B4E" w:rsidRDefault="00AE17F7" w:rsidP="00AE17F7">
      <w:pPr>
        <w:pStyle w:val="Bulletlist"/>
        <w:rPr>
          <w:rFonts w:eastAsia="Arial"/>
          <w:lang w:val="en-AU"/>
        </w:rPr>
      </w:pPr>
      <w:r w:rsidRPr="00C85B4E">
        <w:rPr>
          <w:rFonts w:eastAsia="Arial"/>
          <w:lang w:val="en-AU"/>
        </w:rPr>
        <w:t>Model a commitment to empowerment and follow through on what they say they will do.</w:t>
      </w:r>
    </w:p>
    <w:p w14:paraId="61277FEB" w14:textId="77777777" w:rsidR="00AE17F7" w:rsidRPr="00C85B4E" w:rsidRDefault="00AE17F7" w:rsidP="00131276">
      <w:pPr>
        <w:pStyle w:val="Heading4"/>
      </w:pPr>
      <w:r w:rsidRPr="00C85B4E">
        <w:lastRenderedPageBreak/>
        <w:t>What can staff and volunteers do to empower children and young people?</w:t>
      </w:r>
    </w:p>
    <w:p w14:paraId="436341C6" w14:textId="77777777" w:rsidR="00AE17F7" w:rsidRPr="00C85B4E" w:rsidRDefault="00AE17F7" w:rsidP="00AE17F7">
      <w:pPr>
        <w:pStyle w:val="Bulletlist"/>
        <w:rPr>
          <w:rFonts w:eastAsia="Arial"/>
          <w:lang w:val="en-AU"/>
        </w:rPr>
      </w:pPr>
      <w:r w:rsidRPr="00C85B4E">
        <w:rPr>
          <w:rFonts w:eastAsia="Arial"/>
          <w:lang w:val="en-AU"/>
        </w:rPr>
        <w:t>Demonstrate how they value and empower children and young people in their day-to-day practice.</w:t>
      </w:r>
    </w:p>
    <w:p w14:paraId="51DF15E1" w14:textId="77777777" w:rsidR="00AE17F7" w:rsidRPr="00C85B4E" w:rsidRDefault="00AE17F7" w:rsidP="00AE17F7">
      <w:pPr>
        <w:pStyle w:val="Bulletlist"/>
        <w:rPr>
          <w:rFonts w:eastAsia="Arial"/>
          <w:lang w:val="en-AU"/>
        </w:rPr>
      </w:pPr>
      <w:r w:rsidRPr="00C85B4E">
        <w:rPr>
          <w:rFonts w:eastAsia="Arial"/>
          <w:lang w:val="en-AU"/>
        </w:rPr>
        <w:t>Participate in creating shared goals that empower children and young people.</w:t>
      </w:r>
    </w:p>
    <w:p w14:paraId="7657477B" w14:textId="77777777" w:rsidR="00AE17F7" w:rsidRPr="00C85B4E" w:rsidRDefault="00AE17F7" w:rsidP="00AE17F7">
      <w:pPr>
        <w:pStyle w:val="Bulletlist"/>
        <w:rPr>
          <w:rFonts w:eastAsia="Arial"/>
          <w:lang w:val="en-AU"/>
        </w:rPr>
      </w:pPr>
      <w:r w:rsidRPr="00C85B4E">
        <w:rPr>
          <w:rFonts w:eastAsia="Arial"/>
          <w:lang w:val="en-AU"/>
        </w:rPr>
        <w:t xml:space="preserve">Take opportunities to learn about formal and informal empowering interactions with children and young people. </w:t>
      </w:r>
    </w:p>
    <w:p w14:paraId="0D5E255C" w14:textId="0C4E417D" w:rsidR="00AE17F7" w:rsidRPr="00C85B4E" w:rsidRDefault="00AA63D1" w:rsidP="00AE17F7">
      <w:pPr>
        <w:pStyle w:val="Bulletlist"/>
        <w:rPr>
          <w:rFonts w:eastAsia="Arial"/>
          <w:lang w:val="en-AU"/>
        </w:rPr>
      </w:pPr>
      <w:r w:rsidRPr="00C85B4E">
        <w:rPr>
          <w:rFonts w:eastAsia="Arial"/>
          <w:lang w:val="en-AU"/>
        </w:rPr>
        <w:t xml:space="preserve">Utilise </w:t>
      </w:r>
      <w:r w:rsidR="00AE17F7" w:rsidRPr="00C85B4E">
        <w:rPr>
          <w:rFonts w:eastAsia="Arial"/>
          <w:lang w:val="en-AU"/>
        </w:rPr>
        <w:t xml:space="preserve">resources such as time, training, tools and equipment to enable empowering interactions with children and young people. </w:t>
      </w:r>
    </w:p>
    <w:p w14:paraId="6FCBEEA5" w14:textId="77777777" w:rsidR="00AE17F7" w:rsidRPr="00C85B4E" w:rsidRDefault="00AE17F7" w:rsidP="00AE17F7">
      <w:pPr>
        <w:pStyle w:val="Bulletlist"/>
        <w:rPr>
          <w:rFonts w:eastAsia="Arial"/>
          <w:lang w:val="en-AU"/>
        </w:rPr>
      </w:pPr>
      <w:r w:rsidRPr="00C85B4E">
        <w:rPr>
          <w:rFonts w:eastAsia="Arial"/>
          <w:lang w:val="en-AU"/>
        </w:rPr>
        <w:t xml:space="preserve">Reflect on their progress. </w:t>
      </w:r>
    </w:p>
    <w:p w14:paraId="610D86BB" w14:textId="7D8F20EE" w:rsidR="00D03A0F" w:rsidRPr="00C85B4E" w:rsidRDefault="00AE17F7" w:rsidP="00AE17F7">
      <w:pPr>
        <w:pStyle w:val="Bulletlist"/>
        <w:rPr>
          <w:lang w:val="en-AU"/>
        </w:rPr>
      </w:pPr>
      <w:r w:rsidRPr="00C85B4E">
        <w:rPr>
          <w:lang w:val="en-AU"/>
        </w:rPr>
        <w:t>Know how to respond if a child or young person makes a disclosure of harm or abuse.</w:t>
      </w:r>
    </w:p>
    <w:p w14:paraId="3DC44552" w14:textId="0C467D18" w:rsidR="000C624B" w:rsidRPr="00C85B4E" w:rsidRDefault="000C624B" w:rsidP="000C624B">
      <w:pPr>
        <w:pStyle w:val="boxhead"/>
        <w:rPr>
          <w:lang w:val="en-AU"/>
        </w:rPr>
      </w:pPr>
      <w:r w:rsidRPr="00C85B4E">
        <w:rPr>
          <w:lang w:val="en-AU"/>
        </w:rPr>
        <w:t xml:space="preserve">Learning from </w:t>
      </w:r>
      <w:r w:rsidR="00980080" w:rsidRPr="00C85B4E">
        <w:rPr>
          <w:lang w:val="en-AU"/>
        </w:rPr>
        <w:t xml:space="preserve">experience </w:t>
      </w:r>
    </w:p>
    <w:p w14:paraId="2DA43561" w14:textId="77777777" w:rsidR="000C624B" w:rsidRPr="00C85B4E" w:rsidRDefault="000C624B" w:rsidP="000C624B">
      <w:pPr>
        <w:pStyle w:val="boxtext"/>
        <w:rPr>
          <w:rStyle w:val="Emphasis"/>
          <w:lang w:val="en-AU"/>
        </w:rPr>
      </w:pPr>
      <w:r w:rsidRPr="00C85B4E">
        <w:rPr>
          <w:lang w:val="en-AU"/>
        </w:rPr>
        <w:t>Leader:</w:t>
      </w:r>
      <w:r w:rsidRPr="00C85B4E">
        <w:rPr>
          <w:rStyle w:val="Emphasis"/>
          <w:lang w:val="en-AU"/>
        </w:rPr>
        <w:t xml:space="preserve"> I think if they are going to empower kids, staff in organisations have to be empowered. If they feel threatened or devalued, or that their work isn’t appreciated, then they’re not going to be able to do good work with kids. You have to be strong and confident and supported to help kids feel strong and confident and supported. </w:t>
      </w:r>
    </w:p>
    <w:p w14:paraId="0FA094DF" w14:textId="77777777" w:rsidR="000C624B" w:rsidRPr="00C85B4E" w:rsidRDefault="000C624B" w:rsidP="000C624B">
      <w:pPr>
        <w:pStyle w:val="boxtext"/>
        <w:rPr>
          <w:rStyle w:val="Emphasis"/>
          <w:i w:val="0"/>
          <w:iCs w:val="0"/>
          <w:lang w:val="en-AU"/>
        </w:rPr>
      </w:pPr>
      <w:r w:rsidRPr="00C85B4E">
        <w:rPr>
          <w:lang w:val="en-AU"/>
        </w:rPr>
        <w:t>Worker:</w:t>
      </w:r>
      <w:r w:rsidRPr="00C85B4E">
        <w:rPr>
          <w:rStyle w:val="Emphasis"/>
          <w:i w:val="0"/>
          <w:iCs w:val="0"/>
          <w:lang w:val="en-AU"/>
        </w:rPr>
        <w:t xml:space="preserve"> </w:t>
      </w:r>
      <w:r w:rsidRPr="00C85B4E">
        <w:rPr>
          <w:rStyle w:val="Emphasis"/>
          <w:lang w:val="en-AU"/>
        </w:rPr>
        <w:t>Leadership is so important. If you’ve got a can-do leader who you know is going to back you, and parents and peers who support you, things are so much easier. I don’t know how many times I’ve seen workers who are fired up to do this stuff just get knocked down. And what message does that send to the kids? If this adult who they think is awesome is struggling, how are the kids themselves ever going to get what they need?</w:t>
      </w:r>
    </w:p>
    <w:p w14:paraId="1E7BDF31" w14:textId="77777777" w:rsidR="000C624B" w:rsidRPr="00C85B4E" w:rsidRDefault="000C624B" w:rsidP="000C624B">
      <w:pPr>
        <w:pStyle w:val="boxtext"/>
        <w:rPr>
          <w:rStyle w:val="Emphasis"/>
          <w:lang w:val="en-AU"/>
        </w:rPr>
      </w:pPr>
      <w:r w:rsidRPr="00C85B4E">
        <w:rPr>
          <w:lang w:val="en-AU"/>
        </w:rPr>
        <w:t>Worker</w:t>
      </w:r>
      <w:r w:rsidRPr="00C85B4E">
        <w:rPr>
          <w:rStyle w:val="Emphasis"/>
          <w:lang w:val="en-AU"/>
        </w:rPr>
        <w:t>: I probably wouldn’t have used ‘empowering’ as a way of describing it but I think about where I’ve done my best work and it’s been places where I feel good about being there, where we’ve all got a shared goal, where people feel like their contributions are valued. Yeah, they’re pretty empowering places to be. And you want the best, to live up to expectations and to get the very best out of your time there.</w:t>
      </w:r>
    </w:p>
    <w:p w14:paraId="0904BAC4" w14:textId="77777777" w:rsidR="002F6AA3" w:rsidRPr="00C85B4E" w:rsidRDefault="002F6AA3" w:rsidP="002F6AA3">
      <w:pPr>
        <w:pStyle w:val="Heading3"/>
      </w:pPr>
      <w:bookmarkStart w:id="60" w:name="_Toc62487857"/>
      <w:bookmarkStart w:id="61" w:name="_Toc63339131"/>
      <w:r w:rsidRPr="00C85B4E">
        <w:t>The process of empowerment</w:t>
      </w:r>
      <w:bookmarkEnd w:id="60"/>
      <w:bookmarkEnd w:id="61"/>
    </w:p>
    <w:p w14:paraId="157D9698" w14:textId="77777777" w:rsidR="002F6AA3" w:rsidRPr="00C85B4E" w:rsidRDefault="002F6AA3" w:rsidP="002F6AA3">
      <w:pPr>
        <w:pStyle w:val="BodyText"/>
        <w:rPr>
          <w:lang w:val="en-AU"/>
        </w:rPr>
      </w:pPr>
      <w:r w:rsidRPr="00C85B4E">
        <w:rPr>
          <w:lang w:val="en-AU"/>
        </w:rPr>
        <w:t>Achieving empowerment takes time and attention. It requires a continuous cycle of planning, action and reflection. Children and young people should be invited to contribute at all stages of the process.</w:t>
      </w:r>
    </w:p>
    <w:p w14:paraId="0E071133" w14:textId="252AAB25" w:rsidR="002F6AA3" w:rsidRPr="00C85B4E" w:rsidRDefault="00CF5BB0" w:rsidP="002F6AA3">
      <w:pPr>
        <w:pStyle w:val="BodyText"/>
        <w:rPr>
          <w:lang w:val="en-AU"/>
        </w:rPr>
      </w:pPr>
      <w:hyperlink w:anchor="_Part_three:_Tools_1" w:history="1">
        <w:r w:rsidR="00D80460" w:rsidRPr="00C85B4E">
          <w:rPr>
            <w:rStyle w:val="Hyperlink"/>
            <w:lang w:val="en-AU"/>
          </w:rPr>
          <w:t>Part three: Tools</w:t>
        </w:r>
      </w:hyperlink>
      <w:r w:rsidR="00D80460" w:rsidRPr="00C85B4E">
        <w:rPr>
          <w:lang w:val="en-AU"/>
        </w:rPr>
        <w:t xml:space="preserve"> provides </w:t>
      </w:r>
      <w:r w:rsidR="002F6AA3" w:rsidRPr="00C85B4E">
        <w:rPr>
          <w:lang w:val="en-AU"/>
        </w:rPr>
        <w:t>practical tools to assist organisations with each of these steps.</w:t>
      </w:r>
      <w:r w:rsidR="00D80460" w:rsidRPr="00C85B4E">
        <w:rPr>
          <w:lang w:val="en-AU"/>
        </w:rPr>
        <w:t xml:space="preserve">  </w:t>
      </w:r>
    </w:p>
    <w:p w14:paraId="3FD80987" w14:textId="5DF25A7B" w:rsidR="00D80460" w:rsidRPr="00C85B4E" w:rsidRDefault="00D80460" w:rsidP="002F6AA3">
      <w:pPr>
        <w:pStyle w:val="BodyText"/>
        <w:rPr>
          <w:lang w:val="en-AU"/>
        </w:rPr>
      </w:pPr>
    </w:p>
    <w:p w14:paraId="56953565" w14:textId="4968E357" w:rsidR="00131276" w:rsidRPr="00C85B4E" w:rsidRDefault="00981F39" w:rsidP="00131276">
      <w:pPr>
        <w:pStyle w:val="designnote"/>
        <w:rPr>
          <w:lang w:val="en-AU"/>
        </w:rPr>
      </w:pPr>
      <w:r>
        <w:rPr>
          <w:noProof/>
        </w:rPr>
        <w:lastRenderedPageBreak/>
        <w:drawing>
          <wp:inline distT="0" distB="0" distL="0" distR="0" wp14:anchorId="57E66036" wp14:editId="3C05EF21">
            <wp:extent cx="5314950" cy="2352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14950" cy="2352675"/>
                    </a:xfrm>
                    <a:prstGeom prst="rect">
                      <a:avLst/>
                    </a:prstGeom>
                  </pic:spPr>
                </pic:pic>
              </a:graphicData>
            </a:graphic>
          </wp:inline>
        </w:drawing>
      </w:r>
    </w:p>
    <w:p w14:paraId="24CFFC39" w14:textId="77777777" w:rsidR="00131276" w:rsidRPr="00C85B4E" w:rsidRDefault="00131276" w:rsidP="00A46091">
      <w:pPr>
        <w:pStyle w:val="Heading5"/>
        <w:rPr>
          <w:lang w:val="en-AU"/>
        </w:rPr>
      </w:pPr>
      <w:r w:rsidRPr="00C85B4E">
        <w:rPr>
          <w:lang w:val="en-AU"/>
        </w:rPr>
        <w:t>STEP 1: Reflect</w:t>
      </w:r>
    </w:p>
    <w:p w14:paraId="5A0BDD70" w14:textId="77777777" w:rsidR="00131276" w:rsidRPr="00C85B4E" w:rsidRDefault="00131276" w:rsidP="00131276">
      <w:pPr>
        <w:pStyle w:val="BodyText"/>
        <w:rPr>
          <w:lang w:val="en-AU"/>
        </w:rPr>
      </w:pPr>
      <w:r w:rsidRPr="00C85B4E">
        <w:rPr>
          <w:lang w:val="en-AU"/>
        </w:rPr>
        <w:t xml:space="preserve">Take time to reflect on how your organisation empowers children and young people. Consult widely to understand the current state of your organisation. Consider engaging with leaders, staff, volunteers, children and young people, and parents. Consider what your organisation already does well to embed the four elements of empowerment (culture, relationships, knowledge and skills, and participation) and identify opportunities to improve. </w:t>
      </w:r>
    </w:p>
    <w:p w14:paraId="3CEF0A4A" w14:textId="77777777" w:rsidR="00131276" w:rsidRPr="00C85B4E" w:rsidRDefault="00131276" w:rsidP="00A46091">
      <w:pPr>
        <w:pStyle w:val="Heading5"/>
        <w:rPr>
          <w:lang w:val="en-AU"/>
        </w:rPr>
      </w:pPr>
      <w:r w:rsidRPr="00C85B4E">
        <w:rPr>
          <w:lang w:val="en-AU"/>
        </w:rPr>
        <w:t>STEP 2: Plan</w:t>
      </w:r>
    </w:p>
    <w:p w14:paraId="396A9EB7" w14:textId="77777777" w:rsidR="00131276" w:rsidRPr="00C85B4E" w:rsidRDefault="00131276" w:rsidP="00131276">
      <w:pPr>
        <w:pStyle w:val="BodyText"/>
        <w:rPr>
          <w:lang w:val="en-AU"/>
        </w:rPr>
      </w:pPr>
      <w:r w:rsidRPr="00C85B4E">
        <w:rPr>
          <w:lang w:val="en-AU"/>
        </w:rPr>
        <w:t xml:space="preserve">Set out the practical steps you will take to strengthen the empowerment of children in your organisation. Think about the formal planned activities you will undertake, as well as the informal, everyday changes you can make. Ask yourself: </w:t>
      </w:r>
    </w:p>
    <w:p w14:paraId="4A579730" w14:textId="77777777" w:rsidR="00131276" w:rsidRPr="00C85B4E" w:rsidRDefault="00131276" w:rsidP="00131276">
      <w:pPr>
        <w:pStyle w:val="Bulletlist"/>
        <w:rPr>
          <w:rFonts w:eastAsia="Arial"/>
          <w:lang w:val="en-AU"/>
        </w:rPr>
      </w:pPr>
      <w:r w:rsidRPr="00C85B4E">
        <w:rPr>
          <w:rFonts w:eastAsia="Arial"/>
          <w:lang w:val="en-AU"/>
        </w:rPr>
        <w:t>What are your organisation’s goals?</w:t>
      </w:r>
    </w:p>
    <w:p w14:paraId="1D4FFBEF" w14:textId="77777777" w:rsidR="00131276" w:rsidRPr="00C85B4E" w:rsidRDefault="00131276" w:rsidP="00131276">
      <w:pPr>
        <w:pStyle w:val="Bulletlist"/>
        <w:rPr>
          <w:rFonts w:eastAsia="Arial"/>
          <w:lang w:val="en-AU"/>
        </w:rPr>
      </w:pPr>
      <w:r w:rsidRPr="00C85B4E">
        <w:rPr>
          <w:rFonts w:eastAsia="Arial"/>
          <w:lang w:val="en-AU"/>
        </w:rPr>
        <w:t>How can you reach these goals and strategies?</w:t>
      </w:r>
    </w:p>
    <w:p w14:paraId="2080BE18" w14:textId="77777777" w:rsidR="00131276" w:rsidRPr="00C85B4E" w:rsidRDefault="00131276" w:rsidP="00131276">
      <w:pPr>
        <w:pStyle w:val="Bulletlist"/>
        <w:rPr>
          <w:rFonts w:eastAsia="Arial"/>
          <w:lang w:val="en-AU"/>
        </w:rPr>
      </w:pPr>
      <w:r w:rsidRPr="00C85B4E">
        <w:rPr>
          <w:rFonts w:eastAsia="Arial"/>
          <w:lang w:val="en-AU"/>
        </w:rPr>
        <w:t>How will you tell if the organisation has achieved these goals?</w:t>
      </w:r>
    </w:p>
    <w:p w14:paraId="06095007" w14:textId="77777777" w:rsidR="00131276" w:rsidRPr="00C85B4E" w:rsidRDefault="00131276" w:rsidP="00131276">
      <w:pPr>
        <w:pStyle w:val="BodyText"/>
        <w:rPr>
          <w:lang w:val="en-AU"/>
        </w:rPr>
      </w:pPr>
      <w:r w:rsidRPr="00C85B4E">
        <w:rPr>
          <w:lang w:val="en-AU"/>
        </w:rPr>
        <w:t>People are more likely to support changes if they believe they have played a part in shaping them or belong to the team that is supporting the roll out. For empowerment to be a success, ensure everyone in your organisation who has an interest has input in the planning phase.</w:t>
      </w:r>
    </w:p>
    <w:p w14:paraId="2F7C21C4" w14:textId="77777777" w:rsidR="00E60E17" w:rsidRPr="00C85B4E" w:rsidRDefault="00E60E17" w:rsidP="00A46091">
      <w:pPr>
        <w:pStyle w:val="Heading5"/>
        <w:rPr>
          <w:lang w:val="en-AU"/>
        </w:rPr>
      </w:pPr>
      <w:r w:rsidRPr="00C85B4E">
        <w:rPr>
          <w:lang w:val="en-AU"/>
        </w:rPr>
        <w:t>STEP 3: Do</w:t>
      </w:r>
    </w:p>
    <w:p w14:paraId="48281C31" w14:textId="77777777" w:rsidR="00E60E17" w:rsidRPr="00C85B4E" w:rsidRDefault="00E60E17" w:rsidP="00E60E17">
      <w:pPr>
        <w:pStyle w:val="BodyText"/>
        <w:rPr>
          <w:lang w:val="en-AU"/>
        </w:rPr>
      </w:pPr>
      <w:r w:rsidRPr="00C85B4E">
        <w:rPr>
          <w:lang w:val="en-AU"/>
        </w:rPr>
        <w:t xml:space="preserve">Your organisation should implement planned activities with careful consideration of the communication and engagement needs of the children and young people and adults involved. Working through people’s concerns or questions is critical to the successful implementation of any strategy. If staff are unclear about why your organisation must empower children and young people, they may need more guidance to understand how it benefits everyone. </w:t>
      </w:r>
    </w:p>
    <w:p w14:paraId="45CE6249" w14:textId="77777777" w:rsidR="00E60E17" w:rsidRPr="00C85B4E" w:rsidRDefault="00E60E17" w:rsidP="00A46091">
      <w:pPr>
        <w:pStyle w:val="Heading5"/>
        <w:rPr>
          <w:lang w:val="en-AU"/>
        </w:rPr>
      </w:pPr>
      <w:r w:rsidRPr="00C85B4E">
        <w:rPr>
          <w:lang w:val="en-AU"/>
        </w:rPr>
        <w:t>STEP 4: Learn</w:t>
      </w:r>
    </w:p>
    <w:p w14:paraId="199D663C" w14:textId="443D5B64" w:rsidR="00E60E17" w:rsidRPr="00C85B4E" w:rsidRDefault="00E60E17" w:rsidP="00E60E17">
      <w:pPr>
        <w:pStyle w:val="BodyText"/>
        <w:rPr>
          <w:lang w:val="en-AU"/>
        </w:rPr>
      </w:pPr>
      <w:r w:rsidRPr="00C85B4E">
        <w:rPr>
          <w:lang w:val="en-AU"/>
        </w:rPr>
        <w:t xml:space="preserve">After implementing your action plan, collect information to assess whether it worked and how it made a difference to children and young people. This could include holding formal or informal feedback sessions with staff, parents or children and young people, or conducting surveys to identify whether things have changed and improved. </w:t>
      </w:r>
      <w:r w:rsidR="00AA63D1" w:rsidRPr="00C85B4E">
        <w:rPr>
          <w:lang w:val="en-AU"/>
        </w:rPr>
        <w:t>To</w:t>
      </w:r>
      <w:r w:rsidRPr="00C85B4E">
        <w:rPr>
          <w:lang w:val="en-AU"/>
        </w:rPr>
        <w:t xml:space="preserve"> continue</w:t>
      </w:r>
      <w:r w:rsidR="00AA63D1" w:rsidRPr="00C85B4E">
        <w:rPr>
          <w:lang w:val="en-AU"/>
        </w:rPr>
        <w:t xml:space="preserve"> to</w:t>
      </w:r>
      <w:r w:rsidRPr="00C85B4E">
        <w:rPr>
          <w:lang w:val="en-AU"/>
        </w:rPr>
        <w:t xml:space="preserve"> improve, use this information to inform your next round of reflection (Step 1) and planning (Step 2).</w:t>
      </w:r>
    </w:p>
    <w:p w14:paraId="7B11CCFB" w14:textId="77777777" w:rsidR="004C5081" w:rsidRPr="00C85B4E" w:rsidRDefault="004C5081" w:rsidP="004C5081">
      <w:pPr>
        <w:pStyle w:val="Heading1"/>
        <w:rPr>
          <w:rFonts w:eastAsia="Arial"/>
        </w:rPr>
      </w:pPr>
      <w:bookmarkStart w:id="62" w:name="_Part_two:_Participation"/>
      <w:bookmarkStart w:id="63" w:name="_Toc62487858"/>
      <w:bookmarkStart w:id="64" w:name="_Toc62487964"/>
      <w:bookmarkStart w:id="65" w:name="_Toc63339132"/>
      <w:bookmarkEnd w:id="62"/>
      <w:r w:rsidRPr="00C85B4E">
        <w:rPr>
          <w:rFonts w:eastAsia="Arial"/>
        </w:rPr>
        <w:lastRenderedPageBreak/>
        <w:t>Part two: Participation</w:t>
      </w:r>
      <w:bookmarkEnd w:id="63"/>
      <w:bookmarkEnd w:id="64"/>
      <w:bookmarkEnd w:id="65"/>
    </w:p>
    <w:p w14:paraId="7AE6F171" w14:textId="73EC28CB" w:rsidR="007C0470" w:rsidRPr="00C85B4E" w:rsidRDefault="007C0470" w:rsidP="007C0470">
      <w:pPr>
        <w:pStyle w:val="Heading3"/>
      </w:pPr>
      <w:bookmarkStart w:id="66" w:name="_Toc62487859"/>
      <w:bookmarkStart w:id="67" w:name="_Toc63339133"/>
      <w:r w:rsidRPr="00C85B4E">
        <w:t>How participation empowers young people</w:t>
      </w:r>
      <w:bookmarkEnd w:id="66"/>
      <w:bookmarkEnd w:id="67"/>
    </w:p>
    <w:p w14:paraId="08C96EB2" w14:textId="59F0C412" w:rsidR="007C0470" w:rsidRPr="00C85B4E" w:rsidRDefault="007C0470" w:rsidP="007C0470">
      <w:pPr>
        <w:pStyle w:val="BodyText"/>
        <w:rPr>
          <w:lang w:val="en-AU"/>
        </w:rPr>
      </w:pPr>
      <w:r w:rsidRPr="00C85B4E">
        <w:rPr>
          <w:lang w:val="en-AU"/>
        </w:rPr>
        <w:t>Participation is one way children and young people can be both empowered and safer within organisations. Participation provides children and young people with opportunities and support to voice their views and concerns, and to talk about what makes them feel safe or unsafe. Participation is a way of working. It should be part of your organisational culture and everyday practices as well as planned activities.</w:t>
      </w:r>
    </w:p>
    <w:p w14:paraId="32A852D8" w14:textId="77777777" w:rsidR="007C0470" w:rsidRPr="00C85B4E" w:rsidRDefault="007C0470" w:rsidP="007C0470">
      <w:pPr>
        <w:pStyle w:val="BodyText"/>
        <w:rPr>
          <w:lang w:val="en-AU"/>
        </w:rPr>
      </w:pPr>
      <w:r w:rsidRPr="00C85B4E">
        <w:rPr>
          <w:lang w:val="en-AU"/>
        </w:rPr>
        <w:t xml:space="preserve">The United Nations Convention on the Rights of the Child provides a framework to guide organisations in upholding the rights of children and young people. The importance of these rights is evident in the findings of the Royal Commission into Institutional Responses to Child Sexual Abuse, and is included in the National Principles for Child Safe Organisations and the Child Safe Standards. </w:t>
      </w:r>
    </w:p>
    <w:p w14:paraId="4E176CE7" w14:textId="130AF888" w:rsidR="007C0470" w:rsidRPr="00C85B4E" w:rsidRDefault="007C0470" w:rsidP="007C0470">
      <w:pPr>
        <w:pStyle w:val="boxhead"/>
        <w:rPr>
          <w:lang w:val="en-AU"/>
        </w:rPr>
      </w:pPr>
      <w:r w:rsidRPr="00C85B4E">
        <w:rPr>
          <w:lang w:val="en-AU"/>
        </w:rPr>
        <w:t>United Nations Convention on the Rights of the Child</w:t>
      </w:r>
    </w:p>
    <w:p w14:paraId="73B9B780" w14:textId="77777777" w:rsidR="007C0470" w:rsidRPr="00C85B4E" w:rsidRDefault="007C0470" w:rsidP="007C0470">
      <w:pPr>
        <w:pStyle w:val="boxtext"/>
        <w:rPr>
          <w:lang w:val="en-AU"/>
        </w:rPr>
      </w:pPr>
      <w:r w:rsidRPr="00C85B4E">
        <w:rPr>
          <w:rStyle w:val="Strong"/>
          <w:lang w:val="en-AU"/>
        </w:rPr>
        <w:t>Article 12</w:t>
      </w:r>
      <w:r w:rsidRPr="00C85B4E">
        <w:rPr>
          <w:lang w:val="en-AU"/>
        </w:rPr>
        <w:t xml:space="preserve"> 1. </w:t>
      </w:r>
      <w:r w:rsidRPr="00C85B4E">
        <w:rPr>
          <w:rStyle w:val="Emphasis"/>
          <w:lang w:val="en-AU"/>
        </w:rPr>
        <w:t>States Parties shall assure to the child who is capable of forming his or her own views the right to express those views freely in all matters affecting the child, the views of the child being given due weight in accordance with the age and maturity of the child</w:t>
      </w:r>
      <w:r w:rsidRPr="00C85B4E">
        <w:rPr>
          <w:lang w:val="en-AU"/>
        </w:rPr>
        <w:t>.</w:t>
      </w:r>
    </w:p>
    <w:p w14:paraId="36C1A4AF" w14:textId="77777777" w:rsidR="007C0470" w:rsidRPr="00C85B4E" w:rsidRDefault="007C0470" w:rsidP="007C0470">
      <w:pPr>
        <w:pStyle w:val="boxtext"/>
        <w:rPr>
          <w:lang w:val="en-AU"/>
        </w:rPr>
      </w:pPr>
      <w:r w:rsidRPr="00C85B4E">
        <w:rPr>
          <w:rStyle w:val="Strong"/>
          <w:lang w:val="en-AU"/>
        </w:rPr>
        <w:t>Article 13</w:t>
      </w:r>
      <w:r w:rsidRPr="00C85B4E">
        <w:rPr>
          <w:lang w:val="en-AU"/>
        </w:rPr>
        <w:t xml:space="preserve"> 1. </w:t>
      </w:r>
      <w:r w:rsidRPr="00C85B4E">
        <w:rPr>
          <w:rStyle w:val="Emphasis"/>
          <w:lang w:val="en-AU"/>
        </w:rPr>
        <w:t>The child shall have the right to freedom of expression; this right shall include freedom to seek, receive and impart information and ideas of all kinds, regardless of frontiers, either orally, in writing or in print, in the form of art, or through any other media of the child’s choice</w:t>
      </w:r>
      <w:r w:rsidRPr="00C85B4E">
        <w:rPr>
          <w:lang w:val="en-AU"/>
        </w:rPr>
        <w:t>.</w:t>
      </w:r>
    </w:p>
    <w:p w14:paraId="61E3F25E" w14:textId="77777777" w:rsidR="00756B40" w:rsidRPr="00C85B4E" w:rsidRDefault="00756B40" w:rsidP="00756B40">
      <w:pPr>
        <w:pStyle w:val="Heading3"/>
      </w:pPr>
      <w:bookmarkStart w:id="68" w:name="_Toc62487860"/>
      <w:bookmarkStart w:id="69" w:name="_Toc63339134"/>
      <w:r w:rsidRPr="00C85B4E">
        <w:t>What makes positive participation?</w:t>
      </w:r>
      <w:bookmarkEnd w:id="68"/>
      <w:bookmarkEnd w:id="69"/>
      <w:r w:rsidRPr="00C85B4E">
        <w:t xml:space="preserve"> </w:t>
      </w:r>
    </w:p>
    <w:tbl>
      <w:tblPr>
        <w:tblW w:w="95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6099"/>
        <w:gridCol w:w="3402"/>
      </w:tblGrid>
      <w:tr w:rsidR="00756B40" w:rsidRPr="00C85B4E" w14:paraId="4251AE8C" w14:textId="77777777" w:rsidTr="00962DC7">
        <w:trPr>
          <w:trHeight w:val="20"/>
          <w:tblHeader/>
        </w:trPr>
        <w:tc>
          <w:tcPr>
            <w:tcW w:w="6099" w:type="dxa"/>
            <w:shd w:val="clear" w:color="auto" w:fill="F2F2F2" w:themeFill="background1" w:themeFillShade="F2"/>
            <w:tcMar>
              <w:top w:w="113" w:type="dxa"/>
              <w:left w:w="113" w:type="dxa"/>
              <w:bottom w:w="113" w:type="dxa"/>
              <w:right w:w="113" w:type="dxa"/>
            </w:tcMar>
          </w:tcPr>
          <w:p w14:paraId="06EDC115" w14:textId="77777777" w:rsidR="00756B40" w:rsidRPr="00C85B4E" w:rsidRDefault="00756B40" w:rsidP="00756B40">
            <w:pPr>
              <w:pStyle w:val="tabletext"/>
              <w:rPr>
                <w:rStyle w:val="Strong"/>
                <w:lang w:val="en-AU"/>
              </w:rPr>
            </w:pPr>
            <w:r w:rsidRPr="00C85B4E">
              <w:rPr>
                <w:rStyle w:val="Strong"/>
                <w:lang w:val="en-AU"/>
              </w:rPr>
              <w:t>In their own words</w:t>
            </w:r>
          </w:p>
        </w:tc>
        <w:tc>
          <w:tcPr>
            <w:tcW w:w="3402" w:type="dxa"/>
            <w:shd w:val="clear" w:color="auto" w:fill="F2F2F2" w:themeFill="background1" w:themeFillShade="F2"/>
            <w:tcMar>
              <w:top w:w="113" w:type="dxa"/>
              <w:left w:w="113" w:type="dxa"/>
              <w:bottom w:w="113" w:type="dxa"/>
              <w:right w:w="113" w:type="dxa"/>
            </w:tcMar>
          </w:tcPr>
          <w:p w14:paraId="6A14FD98" w14:textId="77777777" w:rsidR="00756B40" w:rsidRPr="00C85B4E" w:rsidRDefault="00756B40" w:rsidP="00756B40">
            <w:pPr>
              <w:pStyle w:val="tabletext"/>
              <w:rPr>
                <w:rStyle w:val="Strong"/>
                <w:lang w:val="en-AU"/>
              </w:rPr>
            </w:pPr>
            <w:r w:rsidRPr="00C85B4E">
              <w:rPr>
                <w:rStyle w:val="Strong"/>
                <w:lang w:val="en-AU"/>
              </w:rPr>
              <w:t>Positive participation</w:t>
            </w:r>
          </w:p>
        </w:tc>
      </w:tr>
      <w:tr w:rsidR="00756B40" w:rsidRPr="00C85B4E" w14:paraId="1A2A38A5" w14:textId="77777777" w:rsidTr="00962DC7">
        <w:trPr>
          <w:trHeight w:val="115"/>
        </w:trPr>
        <w:tc>
          <w:tcPr>
            <w:tcW w:w="6099" w:type="dxa"/>
            <w:shd w:val="clear" w:color="auto" w:fill="auto"/>
            <w:tcMar>
              <w:top w:w="170" w:type="dxa"/>
              <w:left w:w="170" w:type="dxa"/>
              <w:bottom w:w="170" w:type="dxa"/>
              <w:right w:w="170" w:type="dxa"/>
            </w:tcMar>
          </w:tcPr>
          <w:p w14:paraId="52A21423" w14:textId="77777777" w:rsidR="00756B40" w:rsidRPr="00C85B4E" w:rsidRDefault="00756B40" w:rsidP="00756B40">
            <w:pPr>
              <w:pStyle w:val="tabletext"/>
              <w:rPr>
                <w:rStyle w:val="Emphasis"/>
                <w:lang w:val="en-AU"/>
              </w:rPr>
            </w:pPr>
            <w:r w:rsidRPr="00C85B4E">
              <w:rPr>
                <w:rStyle w:val="Emphasis"/>
                <w:lang w:val="en-AU"/>
              </w:rPr>
              <w:t>We’re the ones most affected by this stuff so of course we want to, need to, be involved.</w:t>
            </w:r>
          </w:p>
        </w:tc>
        <w:tc>
          <w:tcPr>
            <w:tcW w:w="3402" w:type="dxa"/>
            <w:shd w:val="clear" w:color="auto" w:fill="auto"/>
            <w:tcMar>
              <w:top w:w="170" w:type="dxa"/>
              <w:left w:w="170" w:type="dxa"/>
              <w:bottom w:w="170" w:type="dxa"/>
              <w:right w:w="170" w:type="dxa"/>
            </w:tcMar>
          </w:tcPr>
          <w:p w14:paraId="2EEB7668" w14:textId="77777777" w:rsidR="00756B40" w:rsidRPr="00C85B4E" w:rsidRDefault="00756B40" w:rsidP="00756B40">
            <w:pPr>
              <w:pStyle w:val="tabletext"/>
              <w:rPr>
                <w:lang w:val="en-AU"/>
              </w:rPr>
            </w:pPr>
            <w:r w:rsidRPr="00C85B4E">
              <w:rPr>
                <w:lang w:val="en-AU"/>
              </w:rPr>
              <w:t>It recognises and values children’s unique views, experiences and needs.</w:t>
            </w:r>
          </w:p>
        </w:tc>
      </w:tr>
      <w:tr w:rsidR="00756B40" w:rsidRPr="00C85B4E" w14:paraId="383A3EEF" w14:textId="77777777" w:rsidTr="00962DC7">
        <w:trPr>
          <w:trHeight w:val="226"/>
        </w:trPr>
        <w:tc>
          <w:tcPr>
            <w:tcW w:w="6099" w:type="dxa"/>
            <w:shd w:val="clear" w:color="auto" w:fill="auto"/>
            <w:tcMar>
              <w:top w:w="170" w:type="dxa"/>
              <w:left w:w="170" w:type="dxa"/>
              <w:bottom w:w="170" w:type="dxa"/>
              <w:right w:w="170" w:type="dxa"/>
            </w:tcMar>
          </w:tcPr>
          <w:p w14:paraId="60CBC2A5" w14:textId="77777777" w:rsidR="00756B40" w:rsidRPr="00C85B4E" w:rsidRDefault="00756B40" w:rsidP="00756B40">
            <w:pPr>
              <w:pStyle w:val="tabletext"/>
              <w:rPr>
                <w:rStyle w:val="Emphasis"/>
                <w:lang w:val="en-AU"/>
              </w:rPr>
            </w:pPr>
            <w:r w:rsidRPr="00C85B4E">
              <w:rPr>
                <w:rStyle w:val="Emphasis"/>
                <w:lang w:val="en-AU"/>
              </w:rPr>
              <w:t>It has to have a point. I hate it when adults talk to you and you know it’s just so they can tick a box and say they’ve done their job. They don’t really give a damn about you or what you’ve got to say.</w:t>
            </w:r>
          </w:p>
        </w:tc>
        <w:tc>
          <w:tcPr>
            <w:tcW w:w="3402" w:type="dxa"/>
            <w:shd w:val="clear" w:color="auto" w:fill="auto"/>
            <w:tcMar>
              <w:top w:w="170" w:type="dxa"/>
              <w:left w:w="170" w:type="dxa"/>
              <w:bottom w:w="170" w:type="dxa"/>
              <w:right w:w="170" w:type="dxa"/>
            </w:tcMar>
          </w:tcPr>
          <w:p w14:paraId="03F71055" w14:textId="77777777" w:rsidR="00756B40" w:rsidRPr="00C85B4E" w:rsidRDefault="00756B40" w:rsidP="00756B40">
            <w:pPr>
              <w:pStyle w:val="tabletext"/>
              <w:rPr>
                <w:lang w:val="en-AU"/>
              </w:rPr>
            </w:pPr>
            <w:r w:rsidRPr="00C85B4E">
              <w:rPr>
                <w:lang w:val="en-AU"/>
              </w:rPr>
              <w:t>It needs to be well planned and have a purpose.</w:t>
            </w:r>
          </w:p>
        </w:tc>
      </w:tr>
      <w:tr w:rsidR="00756B40" w:rsidRPr="00C85B4E" w14:paraId="01EEA187" w14:textId="77777777" w:rsidTr="00962DC7">
        <w:trPr>
          <w:trHeight w:val="226"/>
        </w:trPr>
        <w:tc>
          <w:tcPr>
            <w:tcW w:w="6099" w:type="dxa"/>
            <w:shd w:val="clear" w:color="auto" w:fill="auto"/>
            <w:tcMar>
              <w:top w:w="170" w:type="dxa"/>
              <w:left w:w="170" w:type="dxa"/>
              <w:bottom w:w="170" w:type="dxa"/>
              <w:right w:w="170" w:type="dxa"/>
            </w:tcMar>
          </w:tcPr>
          <w:p w14:paraId="2D8D1730" w14:textId="77777777" w:rsidR="00756B40" w:rsidRPr="00C85B4E" w:rsidRDefault="00756B40" w:rsidP="00756B40">
            <w:pPr>
              <w:pStyle w:val="tabletext"/>
              <w:rPr>
                <w:rStyle w:val="Emphasis"/>
                <w:lang w:val="en-AU"/>
              </w:rPr>
            </w:pPr>
            <w:r w:rsidRPr="00C85B4E">
              <w:rPr>
                <w:rStyle w:val="Emphasis"/>
                <w:lang w:val="en-AU"/>
              </w:rPr>
              <w:t>It’s about young people and adults working together to suss out what the problems are, what needs to be done and then working together to make real changes.</w:t>
            </w:r>
          </w:p>
        </w:tc>
        <w:tc>
          <w:tcPr>
            <w:tcW w:w="3402" w:type="dxa"/>
            <w:shd w:val="clear" w:color="auto" w:fill="auto"/>
            <w:tcMar>
              <w:top w:w="170" w:type="dxa"/>
              <w:left w:w="170" w:type="dxa"/>
              <w:bottom w:w="170" w:type="dxa"/>
              <w:right w:w="170" w:type="dxa"/>
            </w:tcMar>
          </w:tcPr>
          <w:p w14:paraId="18BF6767" w14:textId="77777777" w:rsidR="00756B40" w:rsidRPr="00C85B4E" w:rsidRDefault="00756B40" w:rsidP="00756B40">
            <w:pPr>
              <w:pStyle w:val="tabletext"/>
              <w:rPr>
                <w:lang w:val="en-AU"/>
              </w:rPr>
            </w:pPr>
            <w:r w:rsidRPr="00C85B4E">
              <w:rPr>
                <w:lang w:val="en-AU"/>
              </w:rPr>
              <w:t>It’s about working together.</w:t>
            </w:r>
          </w:p>
        </w:tc>
      </w:tr>
      <w:tr w:rsidR="00756B40" w:rsidRPr="00C85B4E" w14:paraId="4E8A1533" w14:textId="77777777" w:rsidTr="00962DC7">
        <w:trPr>
          <w:trHeight w:val="226"/>
        </w:trPr>
        <w:tc>
          <w:tcPr>
            <w:tcW w:w="6099" w:type="dxa"/>
            <w:shd w:val="clear" w:color="auto" w:fill="auto"/>
            <w:tcMar>
              <w:top w:w="170" w:type="dxa"/>
              <w:left w:w="170" w:type="dxa"/>
              <w:bottom w:w="170" w:type="dxa"/>
              <w:right w:w="170" w:type="dxa"/>
            </w:tcMar>
          </w:tcPr>
          <w:p w14:paraId="3AB779FB" w14:textId="31311F87" w:rsidR="00756B40" w:rsidRPr="00C85B4E" w:rsidRDefault="00756B40" w:rsidP="00756B40">
            <w:pPr>
              <w:pStyle w:val="tabletext"/>
              <w:rPr>
                <w:rStyle w:val="Emphasis"/>
                <w:lang w:val="en-AU"/>
              </w:rPr>
            </w:pPr>
            <w:r w:rsidRPr="00C85B4E">
              <w:rPr>
                <w:rStyle w:val="Emphasis"/>
                <w:lang w:val="en-AU"/>
              </w:rPr>
              <w:t xml:space="preserve">You have to trust em, man, or why would you talk to them?… </w:t>
            </w:r>
            <w:r w:rsidRPr="00C85B4E">
              <w:rPr>
                <w:rStyle w:val="Emphasis"/>
                <w:lang w:val="en-AU"/>
              </w:rPr>
              <w:br/>
              <w:t>You gotta trust that they’ll treat you right, that they will stand up for you and that have the power to do something about it.</w:t>
            </w:r>
          </w:p>
        </w:tc>
        <w:tc>
          <w:tcPr>
            <w:tcW w:w="3402" w:type="dxa"/>
            <w:shd w:val="clear" w:color="auto" w:fill="auto"/>
            <w:tcMar>
              <w:top w:w="170" w:type="dxa"/>
              <w:left w:w="170" w:type="dxa"/>
              <w:bottom w:w="170" w:type="dxa"/>
              <w:right w:w="170" w:type="dxa"/>
            </w:tcMar>
          </w:tcPr>
          <w:p w14:paraId="2BCF6608" w14:textId="77777777" w:rsidR="00756B40" w:rsidRPr="00C85B4E" w:rsidRDefault="00756B40" w:rsidP="00756B40">
            <w:pPr>
              <w:pStyle w:val="tabletext"/>
              <w:rPr>
                <w:lang w:val="en-AU"/>
              </w:rPr>
            </w:pPr>
            <w:r w:rsidRPr="00C85B4E">
              <w:rPr>
                <w:lang w:val="en-AU"/>
              </w:rPr>
              <w:t>It fosters appropriate relationships between adults and young people.</w:t>
            </w:r>
          </w:p>
        </w:tc>
      </w:tr>
      <w:tr w:rsidR="00756B40" w:rsidRPr="00C85B4E" w14:paraId="4F22CA53" w14:textId="77777777" w:rsidTr="00962DC7">
        <w:trPr>
          <w:trHeight w:val="226"/>
        </w:trPr>
        <w:tc>
          <w:tcPr>
            <w:tcW w:w="6099" w:type="dxa"/>
            <w:shd w:val="clear" w:color="auto" w:fill="auto"/>
            <w:tcMar>
              <w:top w:w="170" w:type="dxa"/>
              <w:left w:w="170" w:type="dxa"/>
              <w:bottom w:w="170" w:type="dxa"/>
              <w:right w:w="170" w:type="dxa"/>
            </w:tcMar>
          </w:tcPr>
          <w:p w14:paraId="225C2CA1" w14:textId="44935808" w:rsidR="00756B40" w:rsidRPr="00C85B4E" w:rsidRDefault="00756B40" w:rsidP="00756B40">
            <w:pPr>
              <w:pStyle w:val="tabletext"/>
              <w:rPr>
                <w:rStyle w:val="Emphasis"/>
                <w:lang w:val="en-AU"/>
              </w:rPr>
            </w:pPr>
            <w:r w:rsidRPr="00C85B4E">
              <w:rPr>
                <w:rStyle w:val="Emphasis"/>
                <w:lang w:val="en-AU"/>
              </w:rPr>
              <w:t xml:space="preserve">It has to be safe. Gee whiz, you could be [stuffed] if it’s done badly. And it can be really uncomfortable. But… don’t say “we just won’t do </w:t>
            </w:r>
            <w:r w:rsidRPr="00C85B4E">
              <w:rPr>
                <w:rStyle w:val="Emphasis"/>
                <w:lang w:val="en-AU"/>
              </w:rPr>
              <w:lastRenderedPageBreak/>
              <w:t>it”.</w:t>
            </w:r>
          </w:p>
        </w:tc>
        <w:tc>
          <w:tcPr>
            <w:tcW w:w="3402" w:type="dxa"/>
            <w:shd w:val="clear" w:color="auto" w:fill="auto"/>
            <w:tcMar>
              <w:top w:w="170" w:type="dxa"/>
              <w:left w:w="170" w:type="dxa"/>
              <w:bottom w:w="170" w:type="dxa"/>
              <w:right w:w="170" w:type="dxa"/>
            </w:tcMar>
          </w:tcPr>
          <w:p w14:paraId="4528F3EE" w14:textId="77777777" w:rsidR="00756B40" w:rsidRPr="00C85B4E" w:rsidRDefault="00756B40" w:rsidP="00756B40">
            <w:pPr>
              <w:pStyle w:val="tabletext"/>
              <w:rPr>
                <w:lang w:val="en-AU"/>
              </w:rPr>
            </w:pPr>
            <w:r w:rsidRPr="00C85B4E">
              <w:rPr>
                <w:lang w:val="en-AU"/>
              </w:rPr>
              <w:lastRenderedPageBreak/>
              <w:t>It’s safe, ethical and appropriate.</w:t>
            </w:r>
          </w:p>
        </w:tc>
      </w:tr>
      <w:tr w:rsidR="00756B40" w:rsidRPr="00C85B4E" w14:paraId="12464979" w14:textId="77777777" w:rsidTr="00962DC7">
        <w:trPr>
          <w:trHeight w:val="226"/>
        </w:trPr>
        <w:tc>
          <w:tcPr>
            <w:tcW w:w="6099" w:type="dxa"/>
            <w:shd w:val="clear" w:color="auto" w:fill="auto"/>
            <w:tcMar>
              <w:top w:w="170" w:type="dxa"/>
              <w:left w:w="170" w:type="dxa"/>
              <w:bottom w:w="170" w:type="dxa"/>
              <w:right w:w="170" w:type="dxa"/>
            </w:tcMar>
          </w:tcPr>
          <w:p w14:paraId="04B8BC54" w14:textId="4D913B1A" w:rsidR="00756B40" w:rsidRPr="00C85B4E" w:rsidRDefault="00756B40" w:rsidP="00756B40">
            <w:pPr>
              <w:pStyle w:val="tabletext"/>
              <w:rPr>
                <w:rStyle w:val="Emphasis"/>
                <w:lang w:val="en-AU"/>
              </w:rPr>
            </w:pPr>
            <w:r w:rsidRPr="00C85B4E">
              <w:rPr>
                <w:rStyle w:val="Emphasis"/>
                <w:lang w:val="en-AU"/>
              </w:rPr>
              <w:t>The ones who are most affected are the ones who’ll have the most to say and the most to get out of it… I don’t think that everyone who should have a say gets to. You should make sure the quieter youth, the ones who are dealing with the toughest stuff, the ones who’ll get a lot out of it – make sure they are involved.</w:t>
            </w:r>
          </w:p>
        </w:tc>
        <w:tc>
          <w:tcPr>
            <w:tcW w:w="3402" w:type="dxa"/>
            <w:shd w:val="clear" w:color="auto" w:fill="auto"/>
            <w:tcMar>
              <w:top w:w="170" w:type="dxa"/>
              <w:left w:w="170" w:type="dxa"/>
              <w:bottom w:w="170" w:type="dxa"/>
              <w:right w:w="170" w:type="dxa"/>
            </w:tcMar>
          </w:tcPr>
          <w:p w14:paraId="3E1DA4C1" w14:textId="77777777" w:rsidR="00756B40" w:rsidRPr="00C85B4E" w:rsidRDefault="00756B40" w:rsidP="00756B40">
            <w:pPr>
              <w:pStyle w:val="tabletext"/>
              <w:rPr>
                <w:lang w:val="en-AU"/>
              </w:rPr>
            </w:pPr>
            <w:r w:rsidRPr="00C85B4E">
              <w:rPr>
                <w:lang w:val="en-AU"/>
              </w:rPr>
              <w:t>It’s inclusive and targets those with the most to gain (and contribute).</w:t>
            </w:r>
          </w:p>
        </w:tc>
      </w:tr>
      <w:tr w:rsidR="00756B40" w:rsidRPr="00C85B4E" w14:paraId="665AB0C1" w14:textId="77777777" w:rsidTr="00962DC7">
        <w:trPr>
          <w:trHeight w:val="226"/>
        </w:trPr>
        <w:tc>
          <w:tcPr>
            <w:tcW w:w="6099" w:type="dxa"/>
            <w:shd w:val="clear" w:color="auto" w:fill="auto"/>
            <w:tcMar>
              <w:top w:w="170" w:type="dxa"/>
              <w:left w:w="170" w:type="dxa"/>
              <w:bottom w:w="170" w:type="dxa"/>
              <w:right w:w="170" w:type="dxa"/>
            </w:tcMar>
          </w:tcPr>
          <w:p w14:paraId="2D7D53C4" w14:textId="77777777" w:rsidR="00756B40" w:rsidRPr="00C85B4E" w:rsidRDefault="00756B40" w:rsidP="00756B40">
            <w:pPr>
              <w:pStyle w:val="tabletext"/>
              <w:rPr>
                <w:rStyle w:val="Emphasis"/>
                <w:lang w:val="en-AU"/>
              </w:rPr>
            </w:pPr>
            <w:r w:rsidRPr="00C85B4E">
              <w:rPr>
                <w:rStyle w:val="Emphasis"/>
                <w:lang w:val="en-AU"/>
              </w:rPr>
              <w:t>It should help us to help ourselves. I don’t like it when they go: yeah right, we’ll look into that but… most of the time we have to deal with it ourselves, so we need to know what to do.</w:t>
            </w:r>
          </w:p>
        </w:tc>
        <w:tc>
          <w:tcPr>
            <w:tcW w:w="3402" w:type="dxa"/>
            <w:shd w:val="clear" w:color="auto" w:fill="auto"/>
            <w:tcMar>
              <w:top w:w="170" w:type="dxa"/>
              <w:left w:w="170" w:type="dxa"/>
              <w:bottom w:w="170" w:type="dxa"/>
              <w:right w:w="170" w:type="dxa"/>
            </w:tcMar>
          </w:tcPr>
          <w:p w14:paraId="3C035182" w14:textId="77777777" w:rsidR="00756B40" w:rsidRPr="00C85B4E" w:rsidRDefault="00756B40" w:rsidP="00756B40">
            <w:pPr>
              <w:pStyle w:val="tabletext"/>
              <w:rPr>
                <w:lang w:val="en-AU"/>
              </w:rPr>
            </w:pPr>
            <w:r w:rsidRPr="00C85B4E">
              <w:rPr>
                <w:lang w:val="en-AU"/>
              </w:rPr>
              <w:t>It builds knowledge, skills, confidence and help-seeking behaviours.</w:t>
            </w:r>
          </w:p>
        </w:tc>
      </w:tr>
      <w:tr w:rsidR="00756B40" w:rsidRPr="00C85B4E" w14:paraId="03B6EF19" w14:textId="77777777" w:rsidTr="00962DC7">
        <w:trPr>
          <w:trHeight w:val="98"/>
        </w:trPr>
        <w:tc>
          <w:tcPr>
            <w:tcW w:w="6099" w:type="dxa"/>
            <w:shd w:val="clear" w:color="auto" w:fill="auto"/>
            <w:tcMar>
              <w:top w:w="170" w:type="dxa"/>
              <w:left w:w="170" w:type="dxa"/>
              <w:bottom w:w="170" w:type="dxa"/>
              <w:right w:w="170" w:type="dxa"/>
            </w:tcMar>
          </w:tcPr>
          <w:p w14:paraId="403BD5B9" w14:textId="77777777" w:rsidR="00756B40" w:rsidRPr="00C85B4E" w:rsidRDefault="00756B40" w:rsidP="00756B40">
            <w:pPr>
              <w:pStyle w:val="tabletext"/>
              <w:rPr>
                <w:rStyle w:val="Emphasis"/>
                <w:lang w:val="en-AU"/>
              </w:rPr>
            </w:pPr>
            <w:r w:rsidRPr="00C85B4E">
              <w:rPr>
                <w:rStyle w:val="Emphasis"/>
                <w:lang w:val="en-AU"/>
              </w:rPr>
              <w:t>It’s more than listening. It’s about doing… I’m sick of adults asking the questions that they want answered and then putting it in a nice report that goes nowhere.</w:t>
            </w:r>
          </w:p>
        </w:tc>
        <w:tc>
          <w:tcPr>
            <w:tcW w:w="3402" w:type="dxa"/>
            <w:shd w:val="clear" w:color="auto" w:fill="auto"/>
            <w:tcMar>
              <w:top w:w="170" w:type="dxa"/>
              <w:left w:w="170" w:type="dxa"/>
              <w:bottom w:w="170" w:type="dxa"/>
              <w:right w:w="170" w:type="dxa"/>
            </w:tcMar>
          </w:tcPr>
          <w:p w14:paraId="5282EC7A" w14:textId="466E47DC" w:rsidR="00756B40" w:rsidRPr="00C85B4E" w:rsidRDefault="00756B40" w:rsidP="00756B40">
            <w:pPr>
              <w:pStyle w:val="tabletext"/>
              <w:rPr>
                <w:lang w:val="en-AU"/>
              </w:rPr>
            </w:pPr>
            <w:r w:rsidRPr="00C85B4E">
              <w:rPr>
                <w:lang w:val="en-AU"/>
              </w:rPr>
              <w:t>It’s action-focused and leads to demonstr</w:t>
            </w:r>
            <w:r w:rsidR="00C27A7F" w:rsidRPr="00C85B4E">
              <w:rPr>
                <w:lang w:val="en-AU"/>
              </w:rPr>
              <w:t>able</w:t>
            </w:r>
            <w:r w:rsidRPr="00C85B4E">
              <w:rPr>
                <w:lang w:val="en-AU"/>
              </w:rPr>
              <w:t xml:space="preserve"> change.</w:t>
            </w:r>
          </w:p>
        </w:tc>
      </w:tr>
      <w:tr w:rsidR="00756B40" w:rsidRPr="00C85B4E" w14:paraId="3779683A" w14:textId="77777777" w:rsidTr="00962DC7">
        <w:trPr>
          <w:trHeight w:val="226"/>
        </w:trPr>
        <w:tc>
          <w:tcPr>
            <w:tcW w:w="6099" w:type="dxa"/>
            <w:shd w:val="clear" w:color="auto" w:fill="auto"/>
            <w:tcMar>
              <w:top w:w="170" w:type="dxa"/>
              <w:left w:w="170" w:type="dxa"/>
              <w:bottom w:w="170" w:type="dxa"/>
              <w:right w:w="170" w:type="dxa"/>
            </w:tcMar>
          </w:tcPr>
          <w:p w14:paraId="1BFF3F57" w14:textId="77777777" w:rsidR="00756B40" w:rsidRPr="00C85B4E" w:rsidRDefault="00756B40" w:rsidP="00756B40">
            <w:pPr>
              <w:pStyle w:val="tabletext"/>
              <w:rPr>
                <w:rStyle w:val="Emphasis"/>
                <w:lang w:val="en-AU"/>
              </w:rPr>
            </w:pPr>
            <w:r w:rsidRPr="00C85B4E">
              <w:rPr>
                <w:rStyle w:val="Emphasis"/>
                <w:lang w:val="en-AU"/>
              </w:rPr>
              <w:t>I think adults should have to show what they’ve done and how they’ve changed things. They should be accountable.</w:t>
            </w:r>
          </w:p>
        </w:tc>
        <w:tc>
          <w:tcPr>
            <w:tcW w:w="3402" w:type="dxa"/>
            <w:shd w:val="clear" w:color="auto" w:fill="auto"/>
            <w:tcMar>
              <w:top w:w="170" w:type="dxa"/>
              <w:left w:w="170" w:type="dxa"/>
              <w:bottom w:w="170" w:type="dxa"/>
              <w:right w:w="170" w:type="dxa"/>
            </w:tcMar>
          </w:tcPr>
          <w:p w14:paraId="2A2DBB5B" w14:textId="77777777" w:rsidR="00756B40" w:rsidRPr="00C85B4E" w:rsidRDefault="00756B40" w:rsidP="00756B40">
            <w:pPr>
              <w:pStyle w:val="tabletext"/>
              <w:rPr>
                <w:lang w:val="en-AU"/>
              </w:rPr>
            </w:pPr>
            <w:r w:rsidRPr="00C85B4E">
              <w:rPr>
                <w:lang w:val="en-AU"/>
              </w:rPr>
              <w:t>It empowers young people and holds workers, services and systems accountable.</w:t>
            </w:r>
          </w:p>
        </w:tc>
      </w:tr>
    </w:tbl>
    <w:p w14:paraId="07602852" w14:textId="77777777" w:rsidR="00756B40" w:rsidRPr="00C85B4E" w:rsidRDefault="00756B40" w:rsidP="00756B40">
      <w:pPr>
        <w:pStyle w:val="Heading3"/>
      </w:pPr>
      <w:bookmarkStart w:id="70" w:name="_Toc62487861"/>
      <w:bookmarkStart w:id="71" w:name="_Toc63339135"/>
      <w:r w:rsidRPr="00C85B4E">
        <w:t>How can my organisation support positive participation?</w:t>
      </w:r>
      <w:bookmarkEnd w:id="70"/>
      <w:bookmarkEnd w:id="71"/>
    </w:p>
    <w:p w14:paraId="0EF7802C" w14:textId="77777777" w:rsidR="00756B40" w:rsidRPr="00C85B4E" w:rsidRDefault="00756B40" w:rsidP="00756B40">
      <w:pPr>
        <w:pStyle w:val="BodyText"/>
        <w:rPr>
          <w:lang w:val="en-AU"/>
        </w:rPr>
      </w:pPr>
      <w:r w:rsidRPr="00C85B4E">
        <w:rPr>
          <w:lang w:val="en-AU"/>
        </w:rPr>
        <w:t xml:space="preserve">Different kinds of organisations have different levels of responsibility for children and young people. This means there is no ‘one size fits all’ approach. Organisations need to consider the kind of participation that is appropriate and relevant to their responsibilities. For example, casual play centres or hobby classes may only see a child or young person occasionally, and only for a specific purpose. For these organisations, there is limited scope to undertake lengthy engagement processes, and it may not be appropriate to ask a child or young person for detailed information about how they feel or their broader life needs. Organisations like this should support participation through activities such as talking to young people about safety, and developing child safe policies and strategies in conjunction with young people. </w:t>
      </w:r>
    </w:p>
    <w:p w14:paraId="7F522E45" w14:textId="47FCDC2B" w:rsidR="00756B40" w:rsidRPr="00C85B4E" w:rsidRDefault="00756B40" w:rsidP="00756B40">
      <w:pPr>
        <w:pStyle w:val="BodyText"/>
        <w:rPr>
          <w:lang w:val="en-AU"/>
        </w:rPr>
      </w:pPr>
      <w:r w:rsidRPr="00C85B4E">
        <w:rPr>
          <w:lang w:val="en-AU"/>
        </w:rPr>
        <w:t>Organisations that have a high level of responsibility for young people, such as educators and out-of-home care providers, have greater responsibility to meet a broader range of needs of the child or young person. These organisations, which will also have staff with a higher level of expertise in engaging with young people, are better placed and will be expected to undertake more extensive participation activities.</w:t>
      </w:r>
    </w:p>
    <w:p w14:paraId="38370C40" w14:textId="77777777" w:rsidR="00365903" w:rsidRPr="00C85B4E" w:rsidRDefault="00365903" w:rsidP="00365903">
      <w:pPr>
        <w:pStyle w:val="Heading3"/>
      </w:pPr>
      <w:bookmarkStart w:id="72" w:name="_Toc62487862"/>
      <w:bookmarkStart w:id="73" w:name="_Toc63339136"/>
      <w:r w:rsidRPr="00C85B4E">
        <w:t>Before you start</w:t>
      </w:r>
      <w:bookmarkEnd w:id="72"/>
      <w:bookmarkEnd w:id="73"/>
    </w:p>
    <w:p w14:paraId="7E43BA1D" w14:textId="77777777" w:rsidR="00F654E2" w:rsidRPr="00C85B4E" w:rsidRDefault="00365903" w:rsidP="00F654E2">
      <w:pPr>
        <w:pStyle w:val="BodyText"/>
        <w:rPr>
          <w:lang w:val="en-AU"/>
        </w:rPr>
      </w:pPr>
      <w:r w:rsidRPr="00C85B4E">
        <w:rPr>
          <w:lang w:val="en-AU"/>
        </w:rPr>
        <w:t xml:space="preserve">When planning a participation activity with children and young people, it is important to consider what needs to be put in place from the outset to make sure it is a safe and positive experience. Any participation activity, planned or unplanned, must be run in line with your organisation’s policies and procedures, such as Codes of Conduct, and management and reporting policies. </w:t>
      </w:r>
      <w:r w:rsidR="00F654E2" w:rsidRPr="00C85B4E">
        <w:rPr>
          <w:lang w:val="en-AU"/>
        </w:rPr>
        <w:t>Prior to any participation activity, ensure all your staff and volunteers understand your organisation’s reporting policy so they know what to do if a young person discloses abuse.</w:t>
      </w:r>
    </w:p>
    <w:p w14:paraId="32DDD542" w14:textId="0747F096" w:rsidR="00365903" w:rsidRPr="00C85B4E" w:rsidRDefault="00365903" w:rsidP="00365903">
      <w:pPr>
        <w:pStyle w:val="BodyText"/>
        <w:rPr>
          <w:lang w:val="en-AU"/>
        </w:rPr>
      </w:pPr>
      <w:r w:rsidRPr="00C85B4E">
        <w:rPr>
          <w:lang w:val="en-AU"/>
        </w:rPr>
        <w:t>Questions to ask while planning include:</w:t>
      </w:r>
    </w:p>
    <w:p w14:paraId="034B0EEF" w14:textId="77777777" w:rsidR="00365903" w:rsidRPr="00C85B4E" w:rsidRDefault="00365903" w:rsidP="00365903">
      <w:pPr>
        <w:pStyle w:val="Bulletlist"/>
        <w:rPr>
          <w:rFonts w:eastAsia="Arial"/>
          <w:lang w:val="en-AU"/>
        </w:rPr>
      </w:pPr>
      <w:r w:rsidRPr="00C85B4E">
        <w:rPr>
          <w:rFonts w:eastAsia="Arial"/>
          <w:lang w:val="en-AU"/>
        </w:rPr>
        <w:lastRenderedPageBreak/>
        <w:t xml:space="preserve">Have the risks of child abuse in the activity been identified and have practical measures been put in place to mitigate those risks? </w:t>
      </w:r>
    </w:p>
    <w:p w14:paraId="7188A503" w14:textId="142B284F" w:rsidR="00365903" w:rsidRPr="00C85B4E" w:rsidRDefault="00365903" w:rsidP="00365903">
      <w:pPr>
        <w:pStyle w:val="Bulletlist"/>
        <w:rPr>
          <w:rFonts w:eastAsia="Arial"/>
          <w:lang w:val="en-AU"/>
        </w:rPr>
      </w:pPr>
      <w:r w:rsidRPr="00C85B4E">
        <w:rPr>
          <w:rFonts w:eastAsia="Arial"/>
          <w:lang w:val="en-AU"/>
        </w:rPr>
        <w:t>Do you have suitably skilled and experienced staff or volunteers to run the activity? If not, how might your team develop these</w:t>
      </w:r>
      <w:r w:rsidR="00F654E2" w:rsidRPr="00C85B4E">
        <w:rPr>
          <w:rFonts w:eastAsia="Arial"/>
          <w:lang w:val="en-AU"/>
        </w:rPr>
        <w:t xml:space="preserve"> skills?</w:t>
      </w:r>
      <w:r w:rsidRPr="00C85B4E">
        <w:rPr>
          <w:rFonts w:eastAsia="Arial"/>
          <w:lang w:val="en-AU"/>
        </w:rPr>
        <w:t xml:space="preserve"> </w:t>
      </w:r>
      <w:r w:rsidR="00F654E2" w:rsidRPr="00C85B4E">
        <w:rPr>
          <w:rFonts w:eastAsia="Arial"/>
          <w:lang w:val="en-AU"/>
        </w:rPr>
        <w:t>I</w:t>
      </w:r>
      <w:r w:rsidRPr="00C85B4E">
        <w:rPr>
          <w:rFonts w:eastAsia="Arial"/>
          <w:lang w:val="en-AU"/>
        </w:rPr>
        <w:t xml:space="preserve">s there another organisation you could partner with to develop </w:t>
      </w:r>
      <w:r w:rsidR="00F654E2" w:rsidRPr="00C85B4E">
        <w:rPr>
          <w:rFonts w:eastAsia="Arial"/>
          <w:lang w:val="en-AU"/>
        </w:rPr>
        <w:t>them</w:t>
      </w:r>
      <w:r w:rsidRPr="00C85B4E">
        <w:rPr>
          <w:rFonts w:eastAsia="Arial"/>
          <w:lang w:val="en-AU"/>
        </w:rPr>
        <w:t>?</w:t>
      </w:r>
    </w:p>
    <w:p w14:paraId="222F5B28" w14:textId="77777777" w:rsidR="00365903" w:rsidRPr="00C85B4E" w:rsidRDefault="00365903" w:rsidP="00365903">
      <w:pPr>
        <w:pStyle w:val="Bulletlist"/>
        <w:rPr>
          <w:rFonts w:eastAsia="Arial"/>
          <w:lang w:val="en-AU"/>
        </w:rPr>
      </w:pPr>
      <w:r w:rsidRPr="00C85B4E">
        <w:rPr>
          <w:rFonts w:eastAsia="Arial"/>
          <w:lang w:val="en-AU"/>
        </w:rPr>
        <w:t>Do your staff or volunteers feel comfortable to manage behavioural dynamics in the group, such as bullying?</w:t>
      </w:r>
    </w:p>
    <w:p w14:paraId="0DC8C9B4" w14:textId="77777777" w:rsidR="00365903" w:rsidRPr="00C85B4E" w:rsidRDefault="00365903" w:rsidP="00365903">
      <w:pPr>
        <w:pStyle w:val="Bulletlist"/>
        <w:rPr>
          <w:rFonts w:eastAsia="Arial"/>
          <w:lang w:val="en-AU"/>
        </w:rPr>
      </w:pPr>
      <w:r w:rsidRPr="00C85B4E">
        <w:rPr>
          <w:rFonts w:eastAsia="Arial"/>
          <w:lang w:val="en-AU"/>
        </w:rPr>
        <w:t>How will you decide the most suitable approach or tool for your type of organisation and level of responsibility for children and young people, and who will approve the activity?</w:t>
      </w:r>
    </w:p>
    <w:p w14:paraId="6AEEAC65" w14:textId="77777777" w:rsidR="00365903" w:rsidRPr="00C85B4E" w:rsidRDefault="00365903" w:rsidP="00365903">
      <w:pPr>
        <w:pStyle w:val="Bulletlist"/>
        <w:rPr>
          <w:rFonts w:eastAsia="Arial"/>
          <w:lang w:val="en-AU"/>
        </w:rPr>
      </w:pPr>
      <w:r w:rsidRPr="00C85B4E">
        <w:rPr>
          <w:rFonts w:eastAsia="Arial"/>
          <w:lang w:val="en-AU"/>
        </w:rPr>
        <w:t>How will children and young people be informed they have a choice to participate?</w:t>
      </w:r>
    </w:p>
    <w:p w14:paraId="61588CC2" w14:textId="77777777" w:rsidR="00365903" w:rsidRPr="00C85B4E" w:rsidRDefault="00365903" w:rsidP="00365903">
      <w:pPr>
        <w:pStyle w:val="Bulletlist"/>
        <w:rPr>
          <w:rFonts w:eastAsia="Arial"/>
          <w:lang w:val="en-AU"/>
        </w:rPr>
      </w:pPr>
      <w:r w:rsidRPr="00C85B4E">
        <w:rPr>
          <w:rFonts w:eastAsia="Arial"/>
          <w:lang w:val="en-AU"/>
        </w:rPr>
        <w:t>How will clear rules and boundaries be set? What will and won’t be discussed, and how do you intend to establish clear expectations of a respectful and bullying-free environment?</w:t>
      </w:r>
    </w:p>
    <w:p w14:paraId="1D1CE83D" w14:textId="77777777" w:rsidR="00365903" w:rsidRPr="00C85B4E" w:rsidRDefault="00365903" w:rsidP="00365903">
      <w:pPr>
        <w:pStyle w:val="Bulletlist"/>
        <w:rPr>
          <w:rFonts w:eastAsia="Arial"/>
          <w:lang w:val="en-AU"/>
        </w:rPr>
      </w:pPr>
      <w:r w:rsidRPr="00C85B4E">
        <w:rPr>
          <w:rFonts w:eastAsia="Arial"/>
          <w:lang w:val="en-AU"/>
        </w:rPr>
        <w:t>How will transparency and accountability be built in (such as by communicating your approach and reporting outcomes)?</w:t>
      </w:r>
    </w:p>
    <w:p w14:paraId="79062600" w14:textId="77777777" w:rsidR="00365903" w:rsidRPr="00C85B4E" w:rsidRDefault="00365903" w:rsidP="00365903">
      <w:pPr>
        <w:pStyle w:val="Bulletlist"/>
        <w:rPr>
          <w:rFonts w:eastAsia="Arial"/>
          <w:lang w:val="en-AU"/>
        </w:rPr>
      </w:pPr>
      <w:r w:rsidRPr="00C85B4E">
        <w:rPr>
          <w:rFonts w:eastAsia="Arial"/>
          <w:lang w:val="en-AU"/>
        </w:rPr>
        <w:t>How will you ensure your staff or volunteers know what to do if a child or young person tells them concerning information?</w:t>
      </w:r>
    </w:p>
    <w:p w14:paraId="7BECD6E4" w14:textId="77777777" w:rsidR="00365903" w:rsidRPr="00C85B4E" w:rsidRDefault="00365903" w:rsidP="00365903">
      <w:pPr>
        <w:pStyle w:val="BodyText"/>
        <w:rPr>
          <w:lang w:val="en-AU"/>
        </w:rPr>
      </w:pPr>
      <w:r w:rsidRPr="00C85B4E">
        <w:rPr>
          <w:lang w:val="en-AU"/>
        </w:rPr>
        <w:t>Some organisations might find the answers to these questions challenging. They are encouraged to ask what they can change or put in place to help children and young people participate, rather than giving up if doing this seems too difficult.</w:t>
      </w:r>
    </w:p>
    <w:p w14:paraId="17C4DC65" w14:textId="12D7C0A2" w:rsidR="00F654E2" w:rsidRPr="00C85B4E" w:rsidRDefault="00365903" w:rsidP="00365903">
      <w:pPr>
        <w:pStyle w:val="BodyText"/>
        <w:rPr>
          <w:lang w:val="en-AU"/>
        </w:rPr>
      </w:pPr>
      <w:r w:rsidRPr="00C85B4E">
        <w:rPr>
          <w:lang w:val="en-AU"/>
        </w:rPr>
        <w:t xml:space="preserve">The participation tools in </w:t>
      </w:r>
      <w:hyperlink w:anchor="_Part_three:_Tools_1" w:history="1">
        <w:r w:rsidR="00D80460" w:rsidRPr="00C85B4E">
          <w:rPr>
            <w:rStyle w:val="Hyperlink"/>
            <w:lang w:val="en-AU"/>
          </w:rPr>
          <w:t>Part three: Tools</w:t>
        </w:r>
      </w:hyperlink>
      <w:r w:rsidR="00D80460" w:rsidRPr="00C85B4E">
        <w:rPr>
          <w:lang w:val="en-AU"/>
        </w:rPr>
        <w:t xml:space="preserve"> of </w:t>
      </w:r>
      <w:r w:rsidRPr="00C85B4E">
        <w:rPr>
          <w:lang w:val="en-AU"/>
        </w:rPr>
        <w:t>this guide include step-by-step information on things to consider when undertaking participation activities.</w:t>
      </w:r>
      <w:r w:rsidR="00D80460" w:rsidRPr="00C85B4E">
        <w:rPr>
          <w:lang w:val="en-AU"/>
        </w:rPr>
        <w:t xml:space="preserve"> </w:t>
      </w:r>
    </w:p>
    <w:p w14:paraId="4BB5B2F7" w14:textId="77777777" w:rsidR="00365903" w:rsidRPr="00C85B4E" w:rsidRDefault="00365903" w:rsidP="00365903">
      <w:pPr>
        <w:pStyle w:val="Heading3"/>
      </w:pPr>
      <w:bookmarkStart w:id="74" w:name="_Toc62487863"/>
      <w:bookmarkStart w:id="75" w:name="_Toc63339137"/>
      <w:r w:rsidRPr="00C85B4E">
        <w:t>Building trust and rapport</w:t>
      </w:r>
      <w:bookmarkEnd w:id="74"/>
      <w:bookmarkEnd w:id="75"/>
    </w:p>
    <w:p w14:paraId="149F83E7" w14:textId="56B608F5" w:rsidR="00365903" w:rsidRPr="00C85B4E" w:rsidRDefault="00365903" w:rsidP="00365903">
      <w:pPr>
        <w:pStyle w:val="BodyText"/>
        <w:rPr>
          <w:lang w:val="en-AU"/>
        </w:rPr>
      </w:pPr>
      <w:r w:rsidRPr="00C85B4E">
        <w:rPr>
          <w:lang w:val="en-AU"/>
        </w:rPr>
        <w:t xml:space="preserve">Children and young people need to know that staff and their peers can be trusted so they can feel safe </w:t>
      </w:r>
      <w:r w:rsidR="00F654E2" w:rsidRPr="00C85B4E">
        <w:rPr>
          <w:lang w:val="en-AU"/>
        </w:rPr>
        <w:t>to</w:t>
      </w:r>
      <w:r w:rsidRPr="00C85B4E">
        <w:rPr>
          <w:lang w:val="en-AU"/>
        </w:rPr>
        <w:t xml:space="preserve"> have their say. Organisations must ensure their staff have the skills and capacity to make participation a safe and positive experience, or develop them to be able to do so. </w:t>
      </w:r>
    </w:p>
    <w:p w14:paraId="4693E40C" w14:textId="77777777" w:rsidR="00365903" w:rsidRPr="00C85B4E" w:rsidRDefault="00365903" w:rsidP="00365903">
      <w:pPr>
        <w:pStyle w:val="BodyText"/>
        <w:rPr>
          <w:lang w:val="en-AU"/>
        </w:rPr>
      </w:pPr>
      <w:r w:rsidRPr="00C85B4E">
        <w:rPr>
          <w:lang w:val="en-AU"/>
        </w:rPr>
        <w:t>It is also important to build trust in any group activities with children and young people. Children and young people are often influenced by their peers. They may be less likely to share if they feel their opinions won’t be taken seriously, if they feel bullied or harassed, or if they’re worried that what they say will be repeated to others outside the group. Adults leading participation activities need to be mindful of this, and set boundaries and expectations for the group to help children and young people feel it is safe to participate.</w:t>
      </w:r>
    </w:p>
    <w:p w14:paraId="32A083DE" w14:textId="77777777" w:rsidR="00365903" w:rsidRPr="00C85B4E" w:rsidRDefault="00365903" w:rsidP="00365903">
      <w:pPr>
        <w:pStyle w:val="BodyText"/>
        <w:rPr>
          <w:lang w:val="en-AU"/>
        </w:rPr>
      </w:pPr>
      <w:r w:rsidRPr="00C85B4E">
        <w:rPr>
          <w:lang w:val="en-AU"/>
        </w:rPr>
        <w:t>Children and young people will be more likely to participate if they understand the purpose of participation: why they are being asked for their views and what they can expect will be done with what they share.</w:t>
      </w:r>
    </w:p>
    <w:p w14:paraId="087F7F00" w14:textId="4AF22AA7" w:rsidR="00756B40" w:rsidRPr="00C85B4E" w:rsidRDefault="00365903" w:rsidP="00365903">
      <w:pPr>
        <w:pStyle w:val="BodyText"/>
        <w:rPr>
          <w:lang w:val="en-AU"/>
        </w:rPr>
      </w:pPr>
      <w:r w:rsidRPr="00C85B4E">
        <w:rPr>
          <w:lang w:val="en-AU"/>
        </w:rPr>
        <w:t xml:space="preserve">Participation </w:t>
      </w:r>
      <w:r w:rsidR="00F654E2" w:rsidRPr="00C85B4E">
        <w:rPr>
          <w:lang w:val="en-AU"/>
        </w:rPr>
        <w:t xml:space="preserve">can </w:t>
      </w:r>
      <w:r w:rsidRPr="00C85B4E">
        <w:rPr>
          <w:lang w:val="en-AU"/>
        </w:rPr>
        <w:t>involve groups or individuals. It might be via planned activities, or through informal day-to-day interactions. Some kinds of participation include the following</w:t>
      </w:r>
      <w:r w:rsidR="00F654E2" w:rsidRPr="00C85B4E">
        <w:rPr>
          <w:lang w:val="en-AU"/>
        </w:rPr>
        <w:t>:</w:t>
      </w:r>
    </w:p>
    <w:p w14:paraId="36AF4903" w14:textId="77777777" w:rsidR="00D6122A" w:rsidRPr="00C85B4E" w:rsidRDefault="00D6122A" w:rsidP="00365903">
      <w:pPr>
        <w:pStyle w:val="BodyText"/>
        <w:rPr>
          <w:lang w:val="en-AU"/>
        </w:rPr>
      </w:pP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4398"/>
        <w:gridCol w:w="5244"/>
      </w:tblGrid>
      <w:tr w:rsidR="00D6122A" w:rsidRPr="00C85B4E" w14:paraId="4C651B6E" w14:textId="77777777" w:rsidTr="00D6122A">
        <w:trPr>
          <w:tblHeader/>
        </w:trPr>
        <w:tc>
          <w:tcPr>
            <w:tcW w:w="4398" w:type="dxa"/>
            <w:shd w:val="clear" w:color="auto" w:fill="F2F2F2" w:themeFill="background1" w:themeFillShade="F2"/>
            <w:tcMar>
              <w:top w:w="113" w:type="dxa"/>
              <w:left w:w="113" w:type="dxa"/>
              <w:bottom w:w="113" w:type="dxa"/>
              <w:right w:w="113" w:type="dxa"/>
            </w:tcMar>
            <w:vAlign w:val="center"/>
          </w:tcPr>
          <w:p w14:paraId="12468BC1" w14:textId="77777777" w:rsidR="00D6122A" w:rsidRPr="00C85B4E" w:rsidRDefault="00D6122A" w:rsidP="00D6122A">
            <w:pPr>
              <w:pStyle w:val="tabletext"/>
              <w:rPr>
                <w:rStyle w:val="Strong"/>
                <w:lang w:val="en-AU"/>
              </w:rPr>
            </w:pPr>
            <w:r w:rsidRPr="00C85B4E">
              <w:rPr>
                <w:rStyle w:val="Strong"/>
                <w:lang w:val="en-AU"/>
              </w:rPr>
              <w:t>Everyday informal activities</w:t>
            </w:r>
          </w:p>
        </w:tc>
        <w:tc>
          <w:tcPr>
            <w:tcW w:w="5244" w:type="dxa"/>
            <w:shd w:val="clear" w:color="auto" w:fill="F2F2F2" w:themeFill="background1" w:themeFillShade="F2"/>
            <w:tcMar>
              <w:top w:w="113" w:type="dxa"/>
              <w:left w:w="113" w:type="dxa"/>
              <w:bottom w:w="113" w:type="dxa"/>
              <w:right w:w="113" w:type="dxa"/>
            </w:tcMar>
            <w:vAlign w:val="center"/>
          </w:tcPr>
          <w:p w14:paraId="376C2F73" w14:textId="77777777" w:rsidR="00D6122A" w:rsidRPr="00C85B4E" w:rsidRDefault="00D6122A" w:rsidP="00D6122A">
            <w:pPr>
              <w:pStyle w:val="tabletext"/>
              <w:rPr>
                <w:rStyle w:val="Strong"/>
                <w:lang w:val="en-AU"/>
              </w:rPr>
            </w:pPr>
            <w:r w:rsidRPr="00C85B4E">
              <w:rPr>
                <w:rStyle w:val="Strong"/>
                <w:lang w:val="en-AU"/>
              </w:rPr>
              <w:t>Planned activities</w:t>
            </w:r>
          </w:p>
        </w:tc>
      </w:tr>
      <w:tr w:rsidR="00D6122A" w:rsidRPr="00C85B4E" w14:paraId="79A552FF" w14:textId="77777777" w:rsidTr="00D6122A">
        <w:tc>
          <w:tcPr>
            <w:tcW w:w="4398" w:type="dxa"/>
            <w:shd w:val="clear" w:color="auto" w:fill="auto"/>
            <w:tcMar>
              <w:top w:w="113" w:type="dxa"/>
              <w:left w:w="113" w:type="dxa"/>
              <w:bottom w:w="113" w:type="dxa"/>
              <w:right w:w="113" w:type="dxa"/>
            </w:tcMar>
            <w:vAlign w:val="center"/>
          </w:tcPr>
          <w:p w14:paraId="5DDA1DD5" w14:textId="77777777" w:rsidR="00D6122A" w:rsidRPr="00C85B4E" w:rsidRDefault="00D6122A" w:rsidP="00D6122A">
            <w:pPr>
              <w:pStyle w:val="tabletext"/>
              <w:rPr>
                <w:lang w:val="en-AU"/>
              </w:rPr>
            </w:pPr>
            <w:r w:rsidRPr="00C85B4E">
              <w:rPr>
                <w:lang w:val="en-AU"/>
              </w:rPr>
              <w:t>Discussing personal safety with children and young people, and how to raise any concerns</w:t>
            </w:r>
          </w:p>
        </w:tc>
        <w:tc>
          <w:tcPr>
            <w:tcW w:w="5244" w:type="dxa"/>
            <w:shd w:val="clear" w:color="auto" w:fill="auto"/>
            <w:tcMar>
              <w:top w:w="113" w:type="dxa"/>
              <w:left w:w="113" w:type="dxa"/>
              <w:bottom w:w="113" w:type="dxa"/>
              <w:right w:w="113" w:type="dxa"/>
            </w:tcMar>
            <w:vAlign w:val="center"/>
          </w:tcPr>
          <w:p w14:paraId="13B74A2D" w14:textId="77777777" w:rsidR="00D6122A" w:rsidRPr="00C85B4E" w:rsidRDefault="00D6122A" w:rsidP="00D6122A">
            <w:pPr>
              <w:pStyle w:val="tabletext"/>
              <w:rPr>
                <w:lang w:val="en-AU"/>
              </w:rPr>
            </w:pPr>
            <w:r w:rsidRPr="00C85B4E">
              <w:rPr>
                <w:lang w:val="en-AU"/>
              </w:rPr>
              <w:t>Conducting workshops to hear from children and young people about what makes them feel safe or unsafe in your organisation, and how things can be improved</w:t>
            </w:r>
          </w:p>
        </w:tc>
      </w:tr>
      <w:tr w:rsidR="00D6122A" w:rsidRPr="00C85B4E" w14:paraId="3689245D" w14:textId="77777777" w:rsidTr="00D6122A">
        <w:tc>
          <w:tcPr>
            <w:tcW w:w="4398" w:type="dxa"/>
            <w:shd w:val="clear" w:color="auto" w:fill="auto"/>
            <w:tcMar>
              <w:top w:w="113" w:type="dxa"/>
              <w:left w:w="113" w:type="dxa"/>
              <w:bottom w:w="113" w:type="dxa"/>
              <w:right w:w="113" w:type="dxa"/>
            </w:tcMar>
            <w:vAlign w:val="center"/>
          </w:tcPr>
          <w:p w14:paraId="566DF8BF" w14:textId="77777777" w:rsidR="00D6122A" w:rsidRPr="00C85B4E" w:rsidRDefault="00D6122A" w:rsidP="00D6122A">
            <w:pPr>
              <w:pStyle w:val="tabletext"/>
              <w:rPr>
                <w:lang w:val="en-AU"/>
              </w:rPr>
            </w:pPr>
            <w:r w:rsidRPr="00C85B4E">
              <w:rPr>
                <w:lang w:val="en-AU"/>
              </w:rPr>
              <w:lastRenderedPageBreak/>
              <w:t>Encouraging feedback after every activity in relation to feeling safe</w:t>
            </w:r>
          </w:p>
        </w:tc>
        <w:tc>
          <w:tcPr>
            <w:tcW w:w="5244" w:type="dxa"/>
            <w:shd w:val="clear" w:color="auto" w:fill="auto"/>
            <w:tcMar>
              <w:top w:w="113" w:type="dxa"/>
              <w:left w:w="113" w:type="dxa"/>
              <w:bottom w:w="113" w:type="dxa"/>
              <w:right w:w="113" w:type="dxa"/>
            </w:tcMar>
            <w:vAlign w:val="center"/>
          </w:tcPr>
          <w:p w14:paraId="53EC97D2" w14:textId="77777777" w:rsidR="00D6122A" w:rsidRPr="00C85B4E" w:rsidRDefault="00D6122A" w:rsidP="00D6122A">
            <w:pPr>
              <w:pStyle w:val="tabletext"/>
              <w:rPr>
                <w:lang w:val="en-AU"/>
              </w:rPr>
            </w:pPr>
            <w:r w:rsidRPr="00C85B4E">
              <w:rPr>
                <w:lang w:val="en-AU"/>
              </w:rPr>
              <w:t>Having a child safety policy developed in consultation with children and young people</w:t>
            </w:r>
          </w:p>
        </w:tc>
      </w:tr>
      <w:tr w:rsidR="00D6122A" w:rsidRPr="00C85B4E" w14:paraId="4E6F3D85" w14:textId="77777777" w:rsidTr="00D6122A">
        <w:tc>
          <w:tcPr>
            <w:tcW w:w="4398" w:type="dxa"/>
            <w:shd w:val="clear" w:color="auto" w:fill="auto"/>
            <w:tcMar>
              <w:top w:w="113" w:type="dxa"/>
              <w:left w:w="113" w:type="dxa"/>
              <w:bottom w:w="113" w:type="dxa"/>
              <w:right w:w="113" w:type="dxa"/>
            </w:tcMar>
            <w:vAlign w:val="center"/>
          </w:tcPr>
          <w:p w14:paraId="4644CBCB" w14:textId="34FE9131" w:rsidR="00D6122A" w:rsidRPr="00C85B4E" w:rsidRDefault="00F654E2" w:rsidP="00D6122A">
            <w:pPr>
              <w:pStyle w:val="tabletext"/>
              <w:rPr>
                <w:lang w:val="en-AU"/>
              </w:rPr>
            </w:pPr>
            <w:r w:rsidRPr="00C85B4E">
              <w:rPr>
                <w:lang w:val="en-AU"/>
              </w:rPr>
              <w:t xml:space="preserve">Ensuring </w:t>
            </w:r>
            <w:r w:rsidR="00D6122A" w:rsidRPr="00C85B4E">
              <w:rPr>
                <w:lang w:val="en-AU"/>
              </w:rPr>
              <w:t>children and young people</w:t>
            </w:r>
            <w:r w:rsidR="00C27A7F" w:rsidRPr="00C85B4E">
              <w:rPr>
                <w:lang w:val="en-AU"/>
              </w:rPr>
              <w:t xml:space="preserve"> have</w:t>
            </w:r>
            <w:r w:rsidR="00D6122A" w:rsidRPr="00C85B4E">
              <w:rPr>
                <w:lang w:val="en-AU"/>
              </w:rPr>
              <w:t xml:space="preserve"> time and opportunities to express their views</w:t>
            </w:r>
          </w:p>
        </w:tc>
        <w:tc>
          <w:tcPr>
            <w:tcW w:w="5244" w:type="dxa"/>
            <w:shd w:val="clear" w:color="auto" w:fill="auto"/>
            <w:tcMar>
              <w:top w:w="113" w:type="dxa"/>
              <w:left w:w="113" w:type="dxa"/>
              <w:bottom w:w="113" w:type="dxa"/>
              <w:right w:w="113" w:type="dxa"/>
            </w:tcMar>
            <w:vAlign w:val="center"/>
          </w:tcPr>
          <w:p w14:paraId="584AF393" w14:textId="77777777" w:rsidR="00D6122A" w:rsidRPr="00C85B4E" w:rsidRDefault="00D6122A" w:rsidP="00D6122A">
            <w:pPr>
              <w:pStyle w:val="tabletext"/>
              <w:rPr>
                <w:lang w:val="en-AU"/>
              </w:rPr>
            </w:pPr>
            <w:r w:rsidRPr="00C85B4E">
              <w:rPr>
                <w:lang w:val="en-AU"/>
              </w:rPr>
              <w:t>Developing age-appropriate versions of Codes of Conduct and safety policies, which are available as posters, videos and social media</w:t>
            </w:r>
          </w:p>
        </w:tc>
      </w:tr>
      <w:tr w:rsidR="00D6122A" w:rsidRPr="00C85B4E" w14:paraId="718C6E65" w14:textId="77777777" w:rsidTr="00D6122A">
        <w:tc>
          <w:tcPr>
            <w:tcW w:w="4398" w:type="dxa"/>
            <w:shd w:val="clear" w:color="auto" w:fill="auto"/>
            <w:tcMar>
              <w:top w:w="113" w:type="dxa"/>
              <w:left w:w="113" w:type="dxa"/>
              <w:bottom w:w="113" w:type="dxa"/>
              <w:right w:w="113" w:type="dxa"/>
            </w:tcMar>
            <w:vAlign w:val="center"/>
          </w:tcPr>
          <w:p w14:paraId="1C97FF78" w14:textId="77777777" w:rsidR="00D6122A" w:rsidRPr="00C85B4E" w:rsidRDefault="00D6122A" w:rsidP="00D6122A">
            <w:pPr>
              <w:pStyle w:val="tabletext"/>
              <w:rPr>
                <w:lang w:val="en-AU"/>
              </w:rPr>
            </w:pPr>
            <w:r w:rsidRPr="00C85B4E">
              <w:rPr>
                <w:lang w:val="en-AU"/>
              </w:rPr>
              <w:t>Giving children and young people authority in tasks and activities</w:t>
            </w:r>
          </w:p>
        </w:tc>
        <w:tc>
          <w:tcPr>
            <w:tcW w:w="5244" w:type="dxa"/>
            <w:shd w:val="clear" w:color="auto" w:fill="auto"/>
            <w:tcMar>
              <w:top w:w="113" w:type="dxa"/>
              <w:left w:w="113" w:type="dxa"/>
              <w:bottom w:w="113" w:type="dxa"/>
              <w:right w:w="113" w:type="dxa"/>
            </w:tcMar>
            <w:vAlign w:val="center"/>
          </w:tcPr>
          <w:p w14:paraId="0E306481" w14:textId="77777777" w:rsidR="00D6122A" w:rsidRPr="00C85B4E" w:rsidRDefault="00D6122A" w:rsidP="00D6122A">
            <w:pPr>
              <w:pStyle w:val="tabletext"/>
              <w:rPr>
                <w:lang w:val="en-AU"/>
              </w:rPr>
            </w:pPr>
            <w:r w:rsidRPr="00C85B4E">
              <w:rPr>
                <w:lang w:val="en-AU"/>
              </w:rPr>
              <w:t>Having a children and young person’s representative committee</w:t>
            </w:r>
          </w:p>
        </w:tc>
      </w:tr>
      <w:tr w:rsidR="00D6122A" w:rsidRPr="00C85B4E" w14:paraId="009E620A" w14:textId="77777777" w:rsidTr="00D6122A">
        <w:tc>
          <w:tcPr>
            <w:tcW w:w="4398" w:type="dxa"/>
            <w:shd w:val="clear" w:color="auto" w:fill="auto"/>
            <w:tcMar>
              <w:top w:w="113" w:type="dxa"/>
              <w:left w:w="113" w:type="dxa"/>
              <w:bottom w:w="113" w:type="dxa"/>
              <w:right w:w="113" w:type="dxa"/>
            </w:tcMar>
            <w:vAlign w:val="center"/>
          </w:tcPr>
          <w:p w14:paraId="3374081C" w14:textId="77777777" w:rsidR="00D6122A" w:rsidRPr="00C85B4E" w:rsidRDefault="00D6122A" w:rsidP="00D6122A">
            <w:pPr>
              <w:pStyle w:val="tabletext"/>
              <w:rPr>
                <w:lang w:val="en-AU"/>
              </w:rPr>
            </w:pPr>
            <w:r w:rsidRPr="00C85B4E">
              <w:rPr>
                <w:lang w:val="en-AU"/>
              </w:rPr>
              <w:t>Checking in regularly with children and young people regarding their experiences in the organisation</w:t>
            </w:r>
          </w:p>
        </w:tc>
        <w:tc>
          <w:tcPr>
            <w:tcW w:w="5244" w:type="dxa"/>
            <w:shd w:val="clear" w:color="auto" w:fill="auto"/>
            <w:tcMar>
              <w:top w:w="113" w:type="dxa"/>
              <w:left w:w="113" w:type="dxa"/>
              <w:bottom w:w="113" w:type="dxa"/>
              <w:right w:w="113" w:type="dxa"/>
            </w:tcMar>
            <w:vAlign w:val="center"/>
          </w:tcPr>
          <w:p w14:paraId="0567F7E9" w14:textId="0FC79306" w:rsidR="00D6122A" w:rsidRPr="00C85B4E" w:rsidRDefault="00D6122A" w:rsidP="00D6122A">
            <w:pPr>
              <w:pStyle w:val="tabletext"/>
              <w:rPr>
                <w:lang w:val="en-AU"/>
              </w:rPr>
            </w:pPr>
            <w:r w:rsidRPr="00C85B4E">
              <w:rPr>
                <w:lang w:val="en-AU"/>
              </w:rPr>
              <w:t>Including children and young people at leadership meetings</w:t>
            </w:r>
          </w:p>
        </w:tc>
      </w:tr>
      <w:tr w:rsidR="00D6122A" w:rsidRPr="00C85B4E" w14:paraId="7FEB84CC" w14:textId="77777777" w:rsidTr="00D6122A">
        <w:tc>
          <w:tcPr>
            <w:tcW w:w="4398" w:type="dxa"/>
            <w:shd w:val="clear" w:color="auto" w:fill="auto"/>
            <w:tcMar>
              <w:top w:w="113" w:type="dxa"/>
              <w:left w:w="113" w:type="dxa"/>
              <w:bottom w:w="113" w:type="dxa"/>
              <w:right w:w="113" w:type="dxa"/>
            </w:tcMar>
            <w:vAlign w:val="center"/>
          </w:tcPr>
          <w:p w14:paraId="5723DC8B" w14:textId="77777777" w:rsidR="00D6122A" w:rsidRPr="00C85B4E" w:rsidRDefault="00D6122A" w:rsidP="00D6122A">
            <w:pPr>
              <w:pStyle w:val="tabletext"/>
              <w:rPr>
                <w:lang w:val="en-AU"/>
              </w:rPr>
            </w:pPr>
            <w:r w:rsidRPr="00C85B4E">
              <w:rPr>
                <w:lang w:val="en-AU"/>
              </w:rPr>
              <w:t>Having a suggestion box</w:t>
            </w:r>
          </w:p>
        </w:tc>
        <w:tc>
          <w:tcPr>
            <w:tcW w:w="5244" w:type="dxa"/>
            <w:shd w:val="clear" w:color="auto" w:fill="auto"/>
            <w:tcMar>
              <w:top w:w="113" w:type="dxa"/>
              <w:left w:w="113" w:type="dxa"/>
              <w:bottom w:w="113" w:type="dxa"/>
              <w:right w:w="113" w:type="dxa"/>
            </w:tcMar>
            <w:vAlign w:val="center"/>
          </w:tcPr>
          <w:p w14:paraId="15D0A235" w14:textId="585F6B0B" w:rsidR="00D6122A" w:rsidRPr="00C85B4E" w:rsidRDefault="00D6122A" w:rsidP="00D6122A">
            <w:pPr>
              <w:pStyle w:val="tabletext"/>
              <w:rPr>
                <w:lang w:val="en-AU"/>
              </w:rPr>
            </w:pPr>
            <w:r w:rsidRPr="00C85B4E">
              <w:rPr>
                <w:lang w:val="en-AU"/>
              </w:rPr>
              <w:t>Conduct</w:t>
            </w:r>
            <w:r w:rsidR="00F654E2" w:rsidRPr="00C85B4E">
              <w:rPr>
                <w:lang w:val="en-AU"/>
              </w:rPr>
              <w:t>ing</w:t>
            </w:r>
            <w:r w:rsidRPr="00C85B4E">
              <w:rPr>
                <w:lang w:val="en-AU"/>
              </w:rPr>
              <w:t xml:space="preserve"> periodic feedback surveys, discussions or online polls</w:t>
            </w:r>
          </w:p>
        </w:tc>
      </w:tr>
      <w:tr w:rsidR="00D6122A" w:rsidRPr="00C85B4E" w14:paraId="14120D8D" w14:textId="77777777" w:rsidTr="00D6122A">
        <w:tc>
          <w:tcPr>
            <w:tcW w:w="4398" w:type="dxa"/>
            <w:shd w:val="clear" w:color="auto" w:fill="auto"/>
            <w:tcMar>
              <w:top w:w="113" w:type="dxa"/>
              <w:left w:w="113" w:type="dxa"/>
              <w:bottom w:w="113" w:type="dxa"/>
              <w:right w:w="113" w:type="dxa"/>
            </w:tcMar>
            <w:vAlign w:val="center"/>
          </w:tcPr>
          <w:p w14:paraId="09527322" w14:textId="77777777" w:rsidR="00D6122A" w:rsidRPr="00C85B4E" w:rsidRDefault="00D6122A" w:rsidP="00D6122A">
            <w:pPr>
              <w:pStyle w:val="tabletext"/>
              <w:rPr>
                <w:lang w:val="en-AU"/>
              </w:rPr>
            </w:pPr>
          </w:p>
        </w:tc>
        <w:tc>
          <w:tcPr>
            <w:tcW w:w="5244" w:type="dxa"/>
            <w:shd w:val="clear" w:color="auto" w:fill="auto"/>
            <w:tcMar>
              <w:top w:w="113" w:type="dxa"/>
              <w:left w:w="113" w:type="dxa"/>
              <w:bottom w:w="113" w:type="dxa"/>
              <w:right w:w="113" w:type="dxa"/>
            </w:tcMar>
            <w:vAlign w:val="center"/>
          </w:tcPr>
          <w:p w14:paraId="3B179DEB" w14:textId="77777777" w:rsidR="00D6122A" w:rsidRPr="00C85B4E" w:rsidRDefault="00D6122A" w:rsidP="00D6122A">
            <w:pPr>
              <w:pStyle w:val="tabletext"/>
              <w:rPr>
                <w:lang w:val="en-AU"/>
              </w:rPr>
            </w:pPr>
            <w:r w:rsidRPr="00C85B4E">
              <w:rPr>
                <w:lang w:val="en-AU"/>
              </w:rPr>
              <w:t>Giving children and young people opportunities to design and lead activities</w:t>
            </w:r>
          </w:p>
        </w:tc>
      </w:tr>
      <w:tr w:rsidR="00D6122A" w:rsidRPr="00C85B4E" w14:paraId="5422FC63" w14:textId="77777777" w:rsidTr="00D6122A">
        <w:tc>
          <w:tcPr>
            <w:tcW w:w="4398" w:type="dxa"/>
            <w:shd w:val="clear" w:color="auto" w:fill="auto"/>
            <w:tcMar>
              <w:top w:w="113" w:type="dxa"/>
              <w:left w:w="113" w:type="dxa"/>
              <w:bottom w:w="113" w:type="dxa"/>
              <w:right w:w="113" w:type="dxa"/>
            </w:tcMar>
            <w:vAlign w:val="center"/>
          </w:tcPr>
          <w:p w14:paraId="139E9126" w14:textId="77777777" w:rsidR="00D6122A" w:rsidRPr="00C85B4E" w:rsidRDefault="00D6122A" w:rsidP="00D6122A">
            <w:pPr>
              <w:pStyle w:val="tabletext"/>
              <w:rPr>
                <w:lang w:val="en-AU"/>
              </w:rPr>
            </w:pPr>
          </w:p>
        </w:tc>
        <w:tc>
          <w:tcPr>
            <w:tcW w:w="5244" w:type="dxa"/>
            <w:shd w:val="clear" w:color="auto" w:fill="auto"/>
            <w:tcMar>
              <w:top w:w="113" w:type="dxa"/>
              <w:left w:w="113" w:type="dxa"/>
              <w:bottom w:w="113" w:type="dxa"/>
              <w:right w:w="113" w:type="dxa"/>
            </w:tcMar>
            <w:vAlign w:val="center"/>
          </w:tcPr>
          <w:p w14:paraId="453317C0" w14:textId="77777777" w:rsidR="00D6122A" w:rsidRPr="00C85B4E" w:rsidRDefault="00D6122A" w:rsidP="00D6122A">
            <w:pPr>
              <w:pStyle w:val="tabletext"/>
              <w:rPr>
                <w:lang w:val="en-AU"/>
              </w:rPr>
            </w:pPr>
            <w:r w:rsidRPr="00C85B4E">
              <w:rPr>
                <w:lang w:val="en-AU"/>
              </w:rPr>
              <w:t>Appointing children and young people as peer supporters</w:t>
            </w:r>
          </w:p>
        </w:tc>
      </w:tr>
    </w:tbl>
    <w:p w14:paraId="7B09699B" w14:textId="782CB0DE" w:rsidR="00546D55" w:rsidRPr="00C85B4E" w:rsidRDefault="00546D55" w:rsidP="00546D55">
      <w:pPr>
        <w:pStyle w:val="BodyText"/>
        <w:rPr>
          <w:lang w:val="en-AU"/>
        </w:rPr>
      </w:pPr>
      <w:r w:rsidRPr="00C85B4E">
        <w:rPr>
          <w:lang w:val="en-AU"/>
        </w:rPr>
        <w:t xml:space="preserve">For planned participation to be effective, organisations need to create the right conditions and deliver the activities in the right way. </w:t>
      </w:r>
    </w:p>
    <w:p w14:paraId="658A3539" w14:textId="77777777" w:rsidR="00546D55" w:rsidRPr="00C85B4E" w:rsidRDefault="00546D55" w:rsidP="00546D55">
      <w:pPr>
        <w:pStyle w:val="BodyText"/>
        <w:rPr>
          <w:lang w:val="en-AU"/>
        </w:rPr>
      </w:pP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4398"/>
        <w:gridCol w:w="5244"/>
      </w:tblGrid>
      <w:tr w:rsidR="00546D55" w:rsidRPr="00C85B4E" w14:paraId="095CA0F3" w14:textId="77777777" w:rsidTr="00546D55">
        <w:trPr>
          <w:tblHeader/>
        </w:trPr>
        <w:tc>
          <w:tcPr>
            <w:tcW w:w="4398" w:type="dxa"/>
            <w:shd w:val="clear" w:color="auto" w:fill="F2F2F2" w:themeFill="background1" w:themeFillShade="F2"/>
            <w:tcMar>
              <w:top w:w="113" w:type="dxa"/>
              <w:left w:w="113" w:type="dxa"/>
              <w:bottom w:w="113" w:type="dxa"/>
              <w:right w:w="113" w:type="dxa"/>
            </w:tcMar>
            <w:vAlign w:val="center"/>
          </w:tcPr>
          <w:p w14:paraId="33254E0E" w14:textId="77777777" w:rsidR="00546D55" w:rsidRPr="00C85B4E" w:rsidRDefault="00546D55" w:rsidP="00546D55">
            <w:pPr>
              <w:pStyle w:val="tabletext"/>
              <w:rPr>
                <w:rStyle w:val="Strong"/>
                <w:lang w:val="en-AU"/>
              </w:rPr>
            </w:pPr>
            <w:r w:rsidRPr="00C85B4E">
              <w:rPr>
                <w:rStyle w:val="Strong"/>
                <w:lang w:val="en-AU"/>
              </w:rPr>
              <w:t>For children and young people</w:t>
            </w:r>
          </w:p>
        </w:tc>
        <w:tc>
          <w:tcPr>
            <w:tcW w:w="5244" w:type="dxa"/>
            <w:shd w:val="clear" w:color="auto" w:fill="F2F2F2" w:themeFill="background1" w:themeFillShade="F2"/>
            <w:tcMar>
              <w:top w:w="113" w:type="dxa"/>
              <w:left w:w="113" w:type="dxa"/>
              <w:bottom w:w="113" w:type="dxa"/>
              <w:right w:w="113" w:type="dxa"/>
            </w:tcMar>
            <w:vAlign w:val="center"/>
          </w:tcPr>
          <w:p w14:paraId="3930348C" w14:textId="77777777" w:rsidR="00546D55" w:rsidRPr="00C85B4E" w:rsidRDefault="00546D55" w:rsidP="00546D55">
            <w:pPr>
              <w:pStyle w:val="tabletext"/>
              <w:rPr>
                <w:rStyle w:val="Strong"/>
                <w:lang w:val="en-AU"/>
              </w:rPr>
            </w:pPr>
            <w:r w:rsidRPr="00C85B4E">
              <w:rPr>
                <w:rStyle w:val="Strong"/>
                <w:lang w:val="en-AU"/>
              </w:rPr>
              <w:t>For staff</w:t>
            </w:r>
          </w:p>
        </w:tc>
      </w:tr>
      <w:tr w:rsidR="00546D55" w:rsidRPr="00C85B4E" w14:paraId="7F525ED1" w14:textId="77777777" w:rsidTr="00546D55">
        <w:tc>
          <w:tcPr>
            <w:tcW w:w="4398" w:type="dxa"/>
            <w:shd w:val="clear" w:color="auto" w:fill="auto"/>
            <w:tcMar>
              <w:top w:w="113" w:type="dxa"/>
              <w:left w:w="113" w:type="dxa"/>
              <w:bottom w:w="113" w:type="dxa"/>
              <w:right w:w="113" w:type="dxa"/>
            </w:tcMar>
            <w:vAlign w:val="center"/>
          </w:tcPr>
          <w:p w14:paraId="419745B2" w14:textId="77777777" w:rsidR="00546D55" w:rsidRPr="00C85B4E" w:rsidRDefault="00546D55" w:rsidP="00546D55">
            <w:pPr>
              <w:pStyle w:val="tabletext"/>
              <w:rPr>
                <w:lang w:val="en-AU"/>
              </w:rPr>
            </w:pPr>
            <w:r w:rsidRPr="00C85B4E">
              <w:rPr>
                <w:lang w:val="en-AU"/>
              </w:rPr>
              <w:t xml:space="preserve">Help young people understand why they are being asked to participate, and offer this information in </w:t>
            </w:r>
            <w:r w:rsidRPr="00C85B4E">
              <w:rPr>
                <w:lang w:val="en-AU"/>
              </w:rPr>
              <w:br/>
              <w:t xml:space="preserve">age-appropriate ways </w:t>
            </w:r>
          </w:p>
        </w:tc>
        <w:tc>
          <w:tcPr>
            <w:tcW w:w="5244" w:type="dxa"/>
            <w:shd w:val="clear" w:color="auto" w:fill="auto"/>
            <w:tcMar>
              <w:top w:w="113" w:type="dxa"/>
              <w:left w:w="113" w:type="dxa"/>
              <w:bottom w:w="113" w:type="dxa"/>
              <w:right w:w="113" w:type="dxa"/>
            </w:tcMar>
            <w:vAlign w:val="center"/>
          </w:tcPr>
          <w:p w14:paraId="63599913" w14:textId="77777777" w:rsidR="00546D55" w:rsidRPr="00C85B4E" w:rsidRDefault="00546D55" w:rsidP="00546D55">
            <w:pPr>
              <w:pStyle w:val="tabletext"/>
              <w:rPr>
                <w:lang w:val="en-AU"/>
              </w:rPr>
            </w:pPr>
            <w:r w:rsidRPr="00C85B4E">
              <w:rPr>
                <w:lang w:val="en-AU"/>
              </w:rPr>
              <w:t>Foster an environment that treats children and young people’s participation as valuable</w:t>
            </w:r>
          </w:p>
        </w:tc>
      </w:tr>
      <w:tr w:rsidR="00546D55" w:rsidRPr="00C85B4E" w14:paraId="1C455082" w14:textId="77777777" w:rsidTr="00546D55">
        <w:tc>
          <w:tcPr>
            <w:tcW w:w="4398" w:type="dxa"/>
            <w:shd w:val="clear" w:color="auto" w:fill="auto"/>
            <w:tcMar>
              <w:top w:w="113" w:type="dxa"/>
              <w:left w:w="113" w:type="dxa"/>
              <w:bottom w:w="113" w:type="dxa"/>
              <w:right w:w="113" w:type="dxa"/>
            </w:tcMar>
            <w:vAlign w:val="center"/>
          </w:tcPr>
          <w:p w14:paraId="160C6DDE" w14:textId="77777777" w:rsidR="00546D55" w:rsidRPr="00C85B4E" w:rsidRDefault="00546D55" w:rsidP="00546D55">
            <w:pPr>
              <w:pStyle w:val="tabletext"/>
              <w:rPr>
                <w:lang w:val="en-AU"/>
              </w:rPr>
            </w:pPr>
            <w:r w:rsidRPr="00C85B4E">
              <w:rPr>
                <w:lang w:val="en-AU"/>
              </w:rPr>
              <w:t>Give them information and time to be able to decide how they think and feel about the topics to be discussed</w:t>
            </w:r>
          </w:p>
        </w:tc>
        <w:tc>
          <w:tcPr>
            <w:tcW w:w="5244" w:type="dxa"/>
            <w:shd w:val="clear" w:color="auto" w:fill="auto"/>
            <w:tcMar>
              <w:top w:w="113" w:type="dxa"/>
              <w:left w:w="113" w:type="dxa"/>
              <w:bottom w:w="113" w:type="dxa"/>
              <w:right w:w="113" w:type="dxa"/>
            </w:tcMar>
            <w:vAlign w:val="center"/>
          </w:tcPr>
          <w:p w14:paraId="75DF8D86" w14:textId="77777777" w:rsidR="00546D55" w:rsidRPr="00C85B4E" w:rsidRDefault="00546D55" w:rsidP="00546D55">
            <w:pPr>
              <w:pStyle w:val="tabletext"/>
              <w:rPr>
                <w:lang w:val="en-AU"/>
              </w:rPr>
            </w:pPr>
            <w:r w:rsidRPr="00C85B4E">
              <w:rPr>
                <w:lang w:val="en-AU"/>
              </w:rPr>
              <w:t>Show staff that their organisation values the opinions of young people</w:t>
            </w:r>
          </w:p>
        </w:tc>
      </w:tr>
      <w:tr w:rsidR="00546D55" w:rsidRPr="00C85B4E" w14:paraId="21A21BE5" w14:textId="77777777" w:rsidTr="00546D55">
        <w:tc>
          <w:tcPr>
            <w:tcW w:w="4398" w:type="dxa"/>
            <w:shd w:val="clear" w:color="auto" w:fill="auto"/>
            <w:tcMar>
              <w:top w:w="113" w:type="dxa"/>
              <w:left w:w="113" w:type="dxa"/>
              <w:bottom w:w="113" w:type="dxa"/>
              <w:right w:w="113" w:type="dxa"/>
            </w:tcMar>
            <w:vAlign w:val="center"/>
          </w:tcPr>
          <w:p w14:paraId="2A2E4466" w14:textId="77777777" w:rsidR="00546D55" w:rsidRPr="00C85B4E" w:rsidRDefault="00546D55" w:rsidP="00546D55">
            <w:pPr>
              <w:pStyle w:val="tabletext"/>
              <w:rPr>
                <w:lang w:val="en-AU"/>
              </w:rPr>
            </w:pPr>
            <w:r w:rsidRPr="00C85B4E">
              <w:rPr>
                <w:lang w:val="en-AU"/>
              </w:rPr>
              <w:t>Give them choices regarding how they can talk about issues</w:t>
            </w:r>
          </w:p>
        </w:tc>
        <w:tc>
          <w:tcPr>
            <w:tcW w:w="5244" w:type="dxa"/>
            <w:shd w:val="clear" w:color="auto" w:fill="auto"/>
            <w:tcMar>
              <w:top w:w="113" w:type="dxa"/>
              <w:left w:w="113" w:type="dxa"/>
              <w:bottom w:w="113" w:type="dxa"/>
              <w:right w:w="113" w:type="dxa"/>
            </w:tcMar>
            <w:vAlign w:val="center"/>
          </w:tcPr>
          <w:p w14:paraId="4C02C73C" w14:textId="77777777" w:rsidR="00546D55" w:rsidRPr="00C85B4E" w:rsidRDefault="00546D55" w:rsidP="00546D55">
            <w:pPr>
              <w:pStyle w:val="tabletext"/>
              <w:rPr>
                <w:lang w:val="en-AU"/>
              </w:rPr>
            </w:pPr>
            <w:r w:rsidRPr="00C85B4E">
              <w:rPr>
                <w:lang w:val="en-AU"/>
              </w:rPr>
              <w:t>Show staff that their organisation will respond to the views of young people</w:t>
            </w:r>
          </w:p>
        </w:tc>
      </w:tr>
      <w:tr w:rsidR="00546D55" w:rsidRPr="00C85B4E" w14:paraId="30EC0E89" w14:textId="77777777" w:rsidTr="00546D55">
        <w:tc>
          <w:tcPr>
            <w:tcW w:w="4398" w:type="dxa"/>
            <w:shd w:val="clear" w:color="auto" w:fill="auto"/>
            <w:tcMar>
              <w:top w:w="113" w:type="dxa"/>
              <w:left w:w="113" w:type="dxa"/>
              <w:bottom w:w="113" w:type="dxa"/>
              <w:right w:w="113" w:type="dxa"/>
            </w:tcMar>
            <w:vAlign w:val="center"/>
          </w:tcPr>
          <w:p w14:paraId="6314E486" w14:textId="77777777" w:rsidR="00546D55" w:rsidRPr="00C85B4E" w:rsidRDefault="00546D55" w:rsidP="00546D55">
            <w:pPr>
              <w:pStyle w:val="tabletext"/>
              <w:rPr>
                <w:lang w:val="en-AU"/>
              </w:rPr>
            </w:pPr>
            <w:r w:rsidRPr="00C85B4E">
              <w:rPr>
                <w:lang w:val="en-AU"/>
              </w:rPr>
              <w:t>Give them choices in what issues they discuss</w:t>
            </w:r>
          </w:p>
        </w:tc>
        <w:tc>
          <w:tcPr>
            <w:tcW w:w="5244" w:type="dxa"/>
            <w:shd w:val="clear" w:color="auto" w:fill="auto"/>
            <w:tcMar>
              <w:top w:w="113" w:type="dxa"/>
              <w:left w:w="113" w:type="dxa"/>
              <w:bottom w:w="113" w:type="dxa"/>
              <w:right w:w="113" w:type="dxa"/>
            </w:tcMar>
            <w:vAlign w:val="center"/>
          </w:tcPr>
          <w:p w14:paraId="338FDBB2" w14:textId="77777777" w:rsidR="00546D55" w:rsidRPr="00C85B4E" w:rsidRDefault="00546D55" w:rsidP="00546D55">
            <w:pPr>
              <w:pStyle w:val="tabletext"/>
              <w:rPr>
                <w:lang w:val="en-AU"/>
              </w:rPr>
            </w:pPr>
            <w:r w:rsidRPr="00C85B4E">
              <w:rPr>
                <w:lang w:val="en-AU"/>
              </w:rPr>
              <w:t>Give staff support to talk to children and young people in ways that are safe, appropriate and meaningful</w:t>
            </w:r>
          </w:p>
        </w:tc>
      </w:tr>
      <w:tr w:rsidR="00546D55" w:rsidRPr="00C85B4E" w14:paraId="4E304C43" w14:textId="77777777" w:rsidTr="00546D55">
        <w:tc>
          <w:tcPr>
            <w:tcW w:w="4398" w:type="dxa"/>
            <w:shd w:val="clear" w:color="auto" w:fill="auto"/>
            <w:tcMar>
              <w:top w:w="113" w:type="dxa"/>
              <w:left w:w="113" w:type="dxa"/>
              <w:bottom w:w="113" w:type="dxa"/>
              <w:right w:w="113" w:type="dxa"/>
            </w:tcMar>
            <w:vAlign w:val="center"/>
          </w:tcPr>
          <w:p w14:paraId="6AF6738F" w14:textId="77777777" w:rsidR="00546D55" w:rsidRPr="00C85B4E" w:rsidRDefault="00546D55" w:rsidP="00546D55">
            <w:pPr>
              <w:pStyle w:val="tabletext"/>
              <w:rPr>
                <w:lang w:val="en-AU"/>
              </w:rPr>
            </w:pPr>
            <w:r w:rsidRPr="00C85B4E">
              <w:rPr>
                <w:lang w:val="en-AU"/>
              </w:rPr>
              <w:t>Prepare them to hear from other children and young people, and allow them to find a shared view</w:t>
            </w:r>
          </w:p>
        </w:tc>
        <w:tc>
          <w:tcPr>
            <w:tcW w:w="5244" w:type="dxa"/>
            <w:shd w:val="clear" w:color="auto" w:fill="auto"/>
            <w:tcMar>
              <w:top w:w="113" w:type="dxa"/>
              <w:left w:w="113" w:type="dxa"/>
              <w:bottom w:w="113" w:type="dxa"/>
              <w:right w:w="113" w:type="dxa"/>
            </w:tcMar>
            <w:vAlign w:val="center"/>
          </w:tcPr>
          <w:p w14:paraId="0BBC3455" w14:textId="77777777" w:rsidR="00546D55" w:rsidRPr="00C85B4E" w:rsidRDefault="00546D55" w:rsidP="00546D55">
            <w:pPr>
              <w:pStyle w:val="tabletext"/>
              <w:rPr>
                <w:lang w:val="en-AU"/>
              </w:rPr>
            </w:pPr>
            <w:r w:rsidRPr="00C85B4E">
              <w:rPr>
                <w:lang w:val="en-AU"/>
              </w:rPr>
              <w:t>Give staff access to resources that help children and young people express themselves</w:t>
            </w:r>
          </w:p>
        </w:tc>
      </w:tr>
      <w:tr w:rsidR="00546D55" w:rsidRPr="00C85B4E" w14:paraId="05D5237C" w14:textId="77777777" w:rsidTr="00546D55">
        <w:tc>
          <w:tcPr>
            <w:tcW w:w="4398" w:type="dxa"/>
            <w:shd w:val="clear" w:color="auto" w:fill="auto"/>
            <w:tcMar>
              <w:top w:w="113" w:type="dxa"/>
              <w:left w:w="113" w:type="dxa"/>
              <w:bottom w:w="113" w:type="dxa"/>
              <w:right w:w="113" w:type="dxa"/>
            </w:tcMar>
            <w:vAlign w:val="center"/>
          </w:tcPr>
          <w:p w14:paraId="2DEA86B3" w14:textId="77777777" w:rsidR="00546D55" w:rsidRPr="00C85B4E" w:rsidRDefault="00546D55" w:rsidP="00546D55">
            <w:pPr>
              <w:pStyle w:val="tabletext"/>
              <w:rPr>
                <w:lang w:val="en-AU"/>
              </w:rPr>
            </w:pPr>
            <w:r w:rsidRPr="00C85B4E">
              <w:rPr>
                <w:lang w:val="en-AU"/>
              </w:rPr>
              <w:t>Let them know that they can choose to stop participating at any time</w:t>
            </w:r>
          </w:p>
        </w:tc>
        <w:tc>
          <w:tcPr>
            <w:tcW w:w="5244" w:type="dxa"/>
            <w:shd w:val="clear" w:color="auto" w:fill="auto"/>
            <w:tcMar>
              <w:top w:w="113" w:type="dxa"/>
              <w:left w:w="113" w:type="dxa"/>
              <w:bottom w:w="113" w:type="dxa"/>
              <w:right w:w="113" w:type="dxa"/>
            </w:tcMar>
            <w:vAlign w:val="center"/>
          </w:tcPr>
          <w:p w14:paraId="193E4B22" w14:textId="77777777" w:rsidR="00546D55" w:rsidRPr="00C85B4E" w:rsidRDefault="00546D55" w:rsidP="00546D55">
            <w:pPr>
              <w:pStyle w:val="tabletext"/>
              <w:rPr>
                <w:lang w:val="en-AU"/>
              </w:rPr>
            </w:pPr>
            <w:r w:rsidRPr="00C85B4E">
              <w:rPr>
                <w:lang w:val="en-AU"/>
              </w:rPr>
              <w:t xml:space="preserve">Allocate time and funding to support staff talking to young people </w:t>
            </w:r>
          </w:p>
        </w:tc>
      </w:tr>
      <w:tr w:rsidR="00546D55" w:rsidRPr="00C85B4E" w14:paraId="7D9B2473" w14:textId="77777777" w:rsidTr="00546D55">
        <w:tc>
          <w:tcPr>
            <w:tcW w:w="4398" w:type="dxa"/>
            <w:shd w:val="clear" w:color="auto" w:fill="auto"/>
            <w:tcMar>
              <w:top w:w="113" w:type="dxa"/>
              <w:left w:w="113" w:type="dxa"/>
              <w:bottom w:w="113" w:type="dxa"/>
              <w:right w:w="113" w:type="dxa"/>
            </w:tcMar>
            <w:vAlign w:val="center"/>
          </w:tcPr>
          <w:p w14:paraId="5CBEEE23" w14:textId="77777777" w:rsidR="00546D55" w:rsidRPr="00C85B4E" w:rsidRDefault="00546D55" w:rsidP="00546D55">
            <w:pPr>
              <w:pStyle w:val="tabletext"/>
              <w:rPr>
                <w:lang w:val="en-AU"/>
              </w:rPr>
            </w:pPr>
            <w:r w:rsidRPr="00C85B4E">
              <w:rPr>
                <w:lang w:val="en-AU"/>
              </w:rPr>
              <w:t xml:space="preserve">Give genuine consideration and responses to their views, to build trust and show the organisation </w:t>
            </w:r>
            <w:r w:rsidRPr="00C85B4E">
              <w:rPr>
                <w:lang w:val="en-AU"/>
              </w:rPr>
              <w:lastRenderedPageBreak/>
              <w:t>takes them seriously</w:t>
            </w:r>
          </w:p>
        </w:tc>
        <w:tc>
          <w:tcPr>
            <w:tcW w:w="5244" w:type="dxa"/>
            <w:shd w:val="clear" w:color="auto" w:fill="auto"/>
            <w:tcMar>
              <w:top w:w="113" w:type="dxa"/>
              <w:left w:w="113" w:type="dxa"/>
              <w:bottom w:w="113" w:type="dxa"/>
              <w:right w:w="113" w:type="dxa"/>
            </w:tcMar>
            <w:vAlign w:val="center"/>
          </w:tcPr>
          <w:p w14:paraId="23C2A75B" w14:textId="77777777" w:rsidR="00546D55" w:rsidRPr="00C85B4E" w:rsidRDefault="00546D55" w:rsidP="00546D55">
            <w:pPr>
              <w:pStyle w:val="tabletext"/>
              <w:rPr>
                <w:lang w:val="en-AU"/>
              </w:rPr>
            </w:pPr>
            <w:r w:rsidRPr="00C85B4E">
              <w:rPr>
                <w:lang w:val="en-AU"/>
              </w:rPr>
              <w:lastRenderedPageBreak/>
              <w:t xml:space="preserve">Consider whether parental consent is required or necessary for participation activities, or whether it could impede full </w:t>
            </w:r>
            <w:r w:rsidRPr="00C85B4E">
              <w:rPr>
                <w:lang w:val="en-AU"/>
              </w:rPr>
              <w:lastRenderedPageBreak/>
              <w:t>and frank participation</w:t>
            </w:r>
          </w:p>
        </w:tc>
      </w:tr>
    </w:tbl>
    <w:p w14:paraId="0B57F8C2" w14:textId="77777777" w:rsidR="00530795" w:rsidRPr="00C85B4E" w:rsidRDefault="00530795" w:rsidP="00530795">
      <w:pPr>
        <w:pStyle w:val="boxhead"/>
        <w:rPr>
          <w:lang w:val="en-AU"/>
        </w:rPr>
      </w:pPr>
      <w:r w:rsidRPr="00C85B4E">
        <w:rPr>
          <w:lang w:val="en-AU"/>
        </w:rPr>
        <w:lastRenderedPageBreak/>
        <w:t xml:space="preserve">Learning from experience </w:t>
      </w:r>
    </w:p>
    <w:p w14:paraId="621A163D" w14:textId="48EEE825" w:rsidR="00756B40" w:rsidRPr="00C85B4E" w:rsidRDefault="00530795" w:rsidP="00530795">
      <w:pPr>
        <w:pStyle w:val="boxtext"/>
        <w:rPr>
          <w:lang w:val="en-AU"/>
        </w:rPr>
      </w:pPr>
      <w:r w:rsidRPr="00C85B4E">
        <w:rPr>
          <w:lang w:val="en-AU"/>
        </w:rPr>
        <w:t>Child Safe Champion:</w:t>
      </w:r>
      <w:r w:rsidRPr="00C85B4E">
        <w:rPr>
          <w:rStyle w:val="Emphasis"/>
          <w:lang w:val="en-AU"/>
        </w:rPr>
        <w:t xml:space="preserve"> It’s about helping kids feel more in control of their lives, about adults understanding what they want and need and responding to that and, really, changing the ways that adults and kids relate to each other – more as partners than as people with different amounts of power or worth or the value of what they contribute. It’s about having a say but participation is more than that, I think.</w:t>
      </w:r>
    </w:p>
    <w:p w14:paraId="49B40A46" w14:textId="77777777" w:rsidR="00530795" w:rsidRPr="00C85B4E" w:rsidRDefault="00530795" w:rsidP="00530795">
      <w:pPr>
        <w:pStyle w:val="Heading2"/>
      </w:pPr>
      <w:bookmarkStart w:id="76" w:name="_Toc62487864"/>
      <w:bookmarkStart w:id="77" w:name="_Toc62487965"/>
      <w:bookmarkStart w:id="78" w:name="_Toc63339138"/>
      <w:r w:rsidRPr="00C85B4E">
        <w:t>Elements of participation</w:t>
      </w:r>
      <w:bookmarkEnd w:id="76"/>
      <w:bookmarkEnd w:id="77"/>
      <w:bookmarkEnd w:id="78"/>
    </w:p>
    <w:p w14:paraId="3832DBD9" w14:textId="639AEEE5" w:rsidR="00530795" w:rsidRPr="00C85B4E" w:rsidRDefault="00530795" w:rsidP="00530795">
      <w:pPr>
        <w:pStyle w:val="BodyText"/>
        <w:rPr>
          <w:lang w:val="en-AU"/>
        </w:rPr>
      </w:pPr>
      <w:r w:rsidRPr="00C85B4E">
        <w:rPr>
          <w:lang w:val="en-AU"/>
        </w:rPr>
        <w:t xml:space="preserve">There are different ways that participation has been described. One useful model, developed by Laura Lundy, includes four key elements: </w:t>
      </w:r>
      <w:hyperlink w:anchor="_1._Space" w:history="1">
        <w:r w:rsidRPr="00C85B4E">
          <w:rPr>
            <w:rStyle w:val="Hyperlink"/>
            <w:lang w:val="en-AU"/>
          </w:rPr>
          <w:t>space</w:t>
        </w:r>
      </w:hyperlink>
      <w:r w:rsidRPr="00C85B4E">
        <w:rPr>
          <w:lang w:val="en-AU"/>
        </w:rPr>
        <w:t xml:space="preserve">, </w:t>
      </w:r>
      <w:hyperlink w:anchor="_2._Voice" w:history="1">
        <w:r w:rsidRPr="00C85B4E">
          <w:rPr>
            <w:rStyle w:val="Hyperlink"/>
            <w:lang w:val="en-AU"/>
          </w:rPr>
          <w:t>voice</w:t>
        </w:r>
      </w:hyperlink>
      <w:r w:rsidRPr="00C85B4E">
        <w:rPr>
          <w:lang w:val="en-AU"/>
        </w:rPr>
        <w:t>,</w:t>
      </w:r>
      <w:r w:rsidR="00094475" w:rsidRPr="00C85B4E">
        <w:rPr>
          <w:lang w:val="en-AU"/>
        </w:rPr>
        <w:t xml:space="preserve"> </w:t>
      </w:r>
      <w:hyperlink w:anchor="_3._Audience" w:history="1">
        <w:r w:rsidR="00094475" w:rsidRPr="00C85B4E">
          <w:rPr>
            <w:rStyle w:val="Hyperlink"/>
            <w:lang w:val="en-AU"/>
          </w:rPr>
          <w:t>audience</w:t>
        </w:r>
      </w:hyperlink>
      <w:r w:rsidR="00094475" w:rsidRPr="00C85B4E">
        <w:rPr>
          <w:rStyle w:val="Hyperlink"/>
          <w:lang w:val="en-AU"/>
        </w:rPr>
        <w:t xml:space="preserve"> </w:t>
      </w:r>
      <w:r w:rsidR="00094475" w:rsidRPr="00C85B4E">
        <w:rPr>
          <w:lang w:val="en-AU"/>
        </w:rPr>
        <w:t xml:space="preserve">and </w:t>
      </w:r>
      <w:hyperlink w:anchor="_4._Influence" w:history="1">
        <w:r w:rsidRPr="00C85B4E">
          <w:rPr>
            <w:rStyle w:val="Hyperlink"/>
            <w:lang w:val="en-AU"/>
          </w:rPr>
          <w:t>influence</w:t>
        </w:r>
      </w:hyperlink>
      <w:r w:rsidRPr="00C85B4E">
        <w:rPr>
          <w:lang w:val="en-AU"/>
        </w:rPr>
        <w:t>.</w:t>
      </w:r>
      <w:r w:rsidR="00E91D85" w:rsidRPr="00C85B4E">
        <w:rPr>
          <w:rStyle w:val="FootnoteReference"/>
          <w:lang w:val="en-AU"/>
        </w:rPr>
        <w:footnoteReference w:id="5"/>
      </w:r>
    </w:p>
    <w:p w14:paraId="682F80E7" w14:textId="38046F6E" w:rsidR="00756B40" w:rsidRPr="00C85B4E" w:rsidRDefault="00972613" w:rsidP="007C0470">
      <w:pPr>
        <w:pStyle w:val="BodyText"/>
        <w:rPr>
          <w:lang w:val="en-AU"/>
        </w:rPr>
      </w:pPr>
      <w:r>
        <w:rPr>
          <w:noProof/>
          <w:lang w:val="en-AU"/>
        </w:rPr>
        <w:t>“Influe</w:t>
      </w:r>
      <w:r w:rsidR="00530795" w:rsidRPr="00C85B4E">
        <w:rPr>
          <w:noProof/>
          <w:lang w:val="en-AU"/>
        </w:rPr>
        <w:drawing>
          <wp:inline distT="0" distB="0" distL="0" distR="0" wp14:anchorId="670BB83F" wp14:editId="1E718961">
            <wp:extent cx="4215865" cy="4644752"/>
            <wp:effectExtent l="0" t="0" r="0" b="0"/>
            <wp:docPr id="4" name="Picture 4" descr="Diagram with space and voice linked to Giving children and young people a voice.  And with Influence and Audience linked to Acting on what children and young people sa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with space and voice linked to Giving children and young people a voice.  And with Influence and Audience linked to Acting on what children and young people say.&#10;"/>
                    <pic:cNvPicPr/>
                  </pic:nvPicPr>
                  <pic:blipFill rotWithShape="1">
                    <a:blip r:embed="rId18" cstate="print">
                      <a:extLst>
                        <a:ext uri="{28A0092B-C50C-407E-A947-70E740481C1C}">
                          <a14:useLocalDpi xmlns:a14="http://schemas.microsoft.com/office/drawing/2010/main" val="0"/>
                        </a:ext>
                      </a:extLst>
                    </a:blip>
                    <a:srcRect l="27291" t="5755" r="25593" b="20875"/>
                    <a:stretch/>
                  </pic:blipFill>
                  <pic:spPr bwMode="auto">
                    <a:xfrm>
                      <a:off x="0" y="0"/>
                      <a:ext cx="4250196" cy="4682576"/>
                    </a:xfrm>
                    <a:prstGeom prst="rect">
                      <a:avLst/>
                    </a:prstGeom>
                    <a:ln>
                      <a:noFill/>
                    </a:ln>
                    <a:extLst>
                      <a:ext uri="{53640926-AAD7-44D8-BBD7-CCE9431645EC}">
                        <a14:shadowObscured xmlns:a14="http://schemas.microsoft.com/office/drawing/2010/main"/>
                      </a:ext>
                    </a:extLst>
                  </pic:spPr>
                </pic:pic>
              </a:graphicData>
            </a:graphic>
          </wp:inline>
        </w:drawing>
      </w:r>
    </w:p>
    <w:p w14:paraId="30C9E7CB" w14:textId="77777777" w:rsidR="009E19FC" w:rsidRPr="00C85B4E" w:rsidRDefault="009E19FC" w:rsidP="00435F52">
      <w:pPr>
        <w:pStyle w:val="Heading3"/>
      </w:pPr>
      <w:bookmarkStart w:id="79" w:name="_1._Space"/>
      <w:bookmarkStart w:id="80" w:name="_Toc62487865"/>
      <w:bookmarkStart w:id="81" w:name="_Toc62487966"/>
      <w:bookmarkStart w:id="82" w:name="_Toc63339139"/>
      <w:bookmarkEnd w:id="79"/>
      <w:r w:rsidRPr="00C85B4E">
        <w:lastRenderedPageBreak/>
        <w:t>1. Space</w:t>
      </w:r>
      <w:bookmarkEnd w:id="80"/>
      <w:bookmarkEnd w:id="81"/>
      <w:bookmarkEnd w:id="82"/>
    </w:p>
    <w:p w14:paraId="4A27524E" w14:textId="5AEB8558" w:rsidR="00C32D64" w:rsidRPr="00C85B4E" w:rsidRDefault="00F654E2" w:rsidP="00C32D64">
      <w:pPr>
        <w:pStyle w:val="BodyText"/>
        <w:rPr>
          <w:lang w:val="en-AU"/>
        </w:rPr>
      </w:pPr>
      <w:r w:rsidRPr="00C85B4E">
        <w:rPr>
          <w:lang w:val="en-AU"/>
        </w:rPr>
        <w:t>Children and young people feel safe when they are in an environment where it is safe for them to speak up. Safety is not just about physical safety and managing hazards; i</w:t>
      </w:r>
      <w:r w:rsidR="00B444E1" w:rsidRPr="00C85B4E">
        <w:rPr>
          <w:lang w:val="en-AU"/>
        </w:rPr>
        <w:t>t i</w:t>
      </w:r>
      <w:r w:rsidRPr="00C85B4E">
        <w:rPr>
          <w:lang w:val="en-AU"/>
        </w:rPr>
        <w:t xml:space="preserve">s also about emotional safety and wellbeing. </w:t>
      </w:r>
    </w:p>
    <w:p w14:paraId="618D5EF7" w14:textId="77777777" w:rsidR="00C32D64" w:rsidRPr="00C85B4E" w:rsidRDefault="00C32D64" w:rsidP="00C32D64">
      <w:pPr>
        <w:pStyle w:val="Bulletlist"/>
        <w:rPr>
          <w:rFonts w:eastAsia="Arial"/>
          <w:lang w:val="en-AU"/>
        </w:rPr>
      </w:pPr>
      <w:r w:rsidRPr="00C85B4E">
        <w:rPr>
          <w:rFonts w:eastAsia="Arial"/>
          <w:lang w:val="en-AU"/>
        </w:rPr>
        <w:t xml:space="preserve">The physical environment should be relaxed, free of distractions, and a place where children and young people feel welcomed. </w:t>
      </w:r>
    </w:p>
    <w:p w14:paraId="07810166" w14:textId="77777777" w:rsidR="00C32D64" w:rsidRPr="00C85B4E" w:rsidRDefault="00C32D64" w:rsidP="00C32D64">
      <w:pPr>
        <w:pStyle w:val="Bulletlist"/>
        <w:rPr>
          <w:rFonts w:eastAsia="Arial"/>
          <w:lang w:val="en-AU"/>
        </w:rPr>
      </w:pPr>
      <w:r w:rsidRPr="00C85B4E">
        <w:rPr>
          <w:rFonts w:eastAsia="Arial"/>
          <w:lang w:val="en-AU"/>
        </w:rPr>
        <w:t>The atmosphere created for participation should be emotionally safe. Children and young people should feel they’re taken seriously.</w:t>
      </w:r>
    </w:p>
    <w:p w14:paraId="1A2899D5" w14:textId="3340B3A2" w:rsidR="00F654E2" w:rsidRPr="00C85B4E" w:rsidRDefault="00C32D64" w:rsidP="00F654E2">
      <w:pPr>
        <w:pStyle w:val="Bulletlist"/>
        <w:rPr>
          <w:rFonts w:eastAsia="Arial"/>
          <w:lang w:val="en-AU"/>
        </w:rPr>
      </w:pPr>
      <w:r w:rsidRPr="00C85B4E">
        <w:rPr>
          <w:rFonts w:eastAsia="Arial"/>
          <w:lang w:val="en-AU"/>
        </w:rPr>
        <w:t>Participation activities should be inclusive and accessible, tailored as required to the individual needs and abilities of the children and young people involved.</w:t>
      </w:r>
    </w:p>
    <w:p w14:paraId="2118E763" w14:textId="4D05452A" w:rsidR="00F654E2" w:rsidRPr="00C85B4E" w:rsidRDefault="00F654E2" w:rsidP="00C457C7">
      <w:pPr>
        <w:pStyle w:val="BodyText"/>
        <w:rPr>
          <w:rFonts w:eastAsiaTheme="minorHAnsi"/>
          <w:lang w:val="en-AU"/>
        </w:rPr>
      </w:pPr>
      <w:r w:rsidRPr="00C85B4E">
        <w:rPr>
          <w:lang w:val="en-AU"/>
        </w:rPr>
        <w:t xml:space="preserve">It is important to consider the age of the children and young people who are participating, and how this will impact your plans. Organisations will need to do different things to create safe spaces for different age groups. See the </w:t>
      </w:r>
      <w:hyperlink w:anchor="_Part_three:_Tools_1" w:history="1">
        <w:r w:rsidRPr="00C85B4E">
          <w:rPr>
            <w:rStyle w:val="Hyperlink"/>
            <w:lang w:val="en-AU"/>
          </w:rPr>
          <w:t>tools</w:t>
        </w:r>
      </w:hyperlink>
      <w:r w:rsidRPr="00C85B4E">
        <w:rPr>
          <w:lang w:val="en-AU"/>
        </w:rPr>
        <w:t xml:space="preserve"> </w:t>
      </w:r>
      <w:r w:rsidR="00736048" w:rsidRPr="00C85B4E">
        <w:rPr>
          <w:lang w:val="en-AU"/>
        </w:rPr>
        <w:t xml:space="preserve">and </w:t>
      </w:r>
      <w:hyperlink w:anchor="_Tailoring_participation_to_1" w:history="1">
        <w:r w:rsidR="00736048" w:rsidRPr="00C85B4E">
          <w:rPr>
            <w:rStyle w:val="Hyperlink"/>
            <w:lang w:val="en-AU"/>
          </w:rPr>
          <w:t>tailoring guide</w:t>
        </w:r>
      </w:hyperlink>
      <w:r w:rsidR="00736048" w:rsidRPr="00C85B4E">
        <w:rPr>
          <w:lang w:val="en-AU"/>
        </w:rPr>
        <w:t xml:space="preserve"> </w:t>
      </w:r>
      <w:r w:rsidRPr="00C85B4E">
        <w:rPr>
          <w:lang w:val="en-AU"/>
        </w:rPr>
        <w:t>at the end of the document for information on how to make sure spaces are inclusive for young people of different ages, backgrounds, genders, sexualities, abilities and cultures.</w:t>
      </w:r>
    </w:p>
    <w:p w14:paraId="7FB725AD" w14:textId="225486F5" w:rsidR="00C32D64" w:rsidRPr="00C85B4E" w:rsidRDefault="00C32D64" w:rsidP="00C32D64">
      <w:pPr>
        <w:pStyle w:val="boxhead"/>
        <w:rPr>
          <w:u w:val="thick"/>
          <w:lang w:val="en-AU"/>
        </w:rPr>
      </w:pPr>
      <w:r w:rsidRPr="00C85B4E">
        <w:rPr>
          <w:lang w:val="en-AU"/>
        </w:rPr>
        <w:t>In their own words</w:t>
      </w:r>
    </w:p>
    <w:p w14:paraId="302D4793" w14:textId="54C241D9" w:rsidR="00C32D64" w:rsidRPr="00C85B4E" w:rsidRDefault="00C32D64" w:rsidP="00C32D64">
      <w:pPr>
        <w:pStyle w:val="boxtext"/>
        <w:rPr>
          <w:rStyle w:val="Emphasis"/>
          <w:lang w:val="en-AU"/>
        </w:rPr>
      </w:pPr>
      <w:r w:rsidRPr="00C85B4E">
        <w:rPr>
          <w:rStyle w:val="Emphasis"/>
          <w:lang w:val="en-AU"/>
        </w:rPr>
        <w:t>To be able to have your say you need to feel comfortable, you need to know that you’re going to be taken seriously and that you’re not gonna be judged. Having people you trust helps you.</w:t>
      </w:r>
      <w:r w:rsidR="00CE2A32" w:rsidRPr="00C85B4E">
        <w:rPr>
          <w:rStyle w:val="Emphasis"/>
          <w:lang w:val="en-AU"/>
        </w:rPr>
        <w:t xml:space="preserve"> </w:t>
      </w:r>
      <w:r w:rsidRPr="00C85B4E">
        <w:rPr>
          <w:rStyle w:val="Emphasis"/>
          <w:lang w:val="en-AU"/>
        </w:rPr>
        <w:t>It should be relaxed and help people feel comfy. If it’s too formal you might be intimidated but if it’s not formal enough you might think that they’re not taking it seriously.</w:t>
      </w:r>
    </w:p>
    <w:p w14:paraId="541F9144" w14:textId="77777777" w:rsidR="00C32D64" w:rsidRPr="00C85B4E" w:rsidRDefault="00C32D64" w:rsidP="00552351">
      <w:pPr>
        <w:pStyle w:val="Heading5"/>
        <w:rPr>
          <w:lang w:val="en-AU"/>
        </w:rPr>
      </w:pPr>
      <w:bookmarkStart w:id="83" w:name="_Toc62487867"/>
      <w:r w:rsidRPr="00C85B4E">
        <w:rPr>
          <w:lang w:val="en-AU"/>
        </w:rPr>
        <w:t>Space checklist</w:t>
      </w:r>
      <w:bookmarkEnd w:id="83"/>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7518"/>
        <w:gridCol w:w="1843"/>
      </w:tblGrid>
      <w:tr w:rsidR="00C32D64" w:rsidRPr="00C85B4E" w14:paraId="310E027A" w14:textId="77777777" w:rsidTr="00C32D64">
        <w:trPr>
          <w:trHeight w:val="20"/>
          <w:tblHeader/>
        </w:trPr>
        <w:tc>
          <w:tcPr>
            <w:tcW w:w="7518" w:type="dxa"/>
            <w:shd w:val="clear" w:color="auto" w:fill="F2F2F2" w:themeFill="background1" w:themeFillShade="F2"/>
            <w:tcMar>
              <w:top w:w="113" w:type="dxa"/>
              <w:left w:w="113" w:type="dxa"/>
              <w:bottom w:w="113" w:type="dxa"/>
              <w:right w:w="113" w:type="dxa"/>
            </w:tcMar>
          </w:tcPr>
          <w:p w14:paraId="6A19A6EA" w14:textId="77777777" w:rsidR="00C32D64" w:rsidRPr="00C85B4E" w:rsidRDefault="00C32D64" w:rsidP="00C32D64">
            <w:pPr>
              <w:pStyle w:val="tabletext"/>
              <w:rPr>
                <w:rStyle w:val="Strong"/>
                <w:lang w:val="en-AU"/>
              </w:rPr>
            </w:pPr>
            <w:r w:rsidRPr="00C85B4E">
              <w:rPr>
                <w:rStyle w:val="Strong"/>
                <w:lang w:val="en-AU"/>
              </w:rPr>
              <w:t>Does your organisation:</w:t>
            </w:r>
          </w:p>
        </w:tc>
        <w:tc>
          <w:tcPr>
            <w:tcW w:w="1843" w:type="dxa"/>
            <w:shd w:val="clear" w:color="auto" w:fill="F2F2F2" w:themeFill="background1" w:themeFillShade="F2"/>
            <w:tcMar>
              <w:top w:w="113" w:type="dxa"/>
              <w:left w:w="113" w:type="dxa"/>
              <w:bottom w:w="113" w:type="dxa"/>
              <w:right w:w="113" w:type="dxa"/>
            </w:tcMar>
          </w:tcPr>
          <w:p w14:paraId="75253FD0" w14:textId="77777777" w:rsidR="00C32D64" w:rsidRPr="00C85B4E" w:rsidRDefault="00C32D64" w:rsidP="00C32D64">
            <w:pPr>
              <w:pStyle w:val="tabletext"/>
              <w:rPr>
                <w:rStyle w:val="Strong"/>
                <w:lang w:val="en-AU"/>
              </w:rPr>
            </w:pPr>
            <w:r w:rsidRPr="00C85B4E">
              <w:rPr>
                <w:rStyle w:val="Strong"/>
                <w:lang w:val="en-AU"/>
              </w:rPr>
              <w:t>Yes/No</w:t>
            </w:r>
          </w:p>
        </w:tc>
      </w:tr>
      <w:tr w:rsidR="00C32D64" w:rsidRPr="00C85B4E" w14:paraId="73EBAE10" w14:textId="77777777" w:rsidTr="00C32D64">
        <w:trPr>
          <w:trHeight w:val="510"/>
        </w:trPr>
        <w:tc>
          <w:tcPr>
            <w:tcW w:w="7518" w:type="dxa"/>
            <w:shd w:val="clear" w:color="auto" w:fill="auto"/>
            <w:tcMar>
              <w:top w:w="113" w:type="dxa"/>
              <w:left w:w="113" w:type="dxa"/>
              <w:bottom w:w="113" w:type="dxa"/>
              <w:right w:w="113" w:type="dxa"/>
            </w:tcMar>
          </w:tcPr>
          <w:p w14:paraId="0181DC2A" w14:textId="4F4884BA" w:rsidR="00C32D64" w:rsidRPr="00C85B4E" w:rsidRDefault="00C32D64" w:rsidP="00C32D64">
            <w:pPr>
              <w:pStyle w:val="tabletext"/>
              <w:rPr>
                <w:lang w:val="en-AU"/>
              </w:rPr>
            </w:pPr>
            <w:r w:rsidRPr="00C85B4E">
              <w:rPr>
                <w:lang w:val="en-AU"/>
              </w:rPr>
              <w:t xml:space="preserve">… ensure the physical environment is a place where children and young people feel </w:t>
            </w:r>
            <w:r w:rsidR="007F387D" w:rsidRPr="00C85B4E">
              <w:rPr>
                <w:lang w:val="en-AU"/>
              </w:rPr>
              <w:t xml:space="preserve">comfortable and </w:t>
            </w:r>
            <w:r w:rsidRPr="00C85B4E">
              <w:rPr>
                <w:lang w:val="en-AU"/>
              </w:rPr>
              <w:t>welcomed?</w:t>
            </w:r>
          </w:p>
        </w:tc>
        <w:tc>
          <w:tcPr>
            <w:tcW w:w="1843" w:type="dxa"/>
            <w:shd w:val="clear" w:color="auto" w:fill="auto"/>
            <w:tcMar>
              <w:top w:w="113" w:type="dxa"/>
              <w:left w:w="113" w:type="dxa"/>
              <w:bottom w:w="113" w:type="dxa"/>
              <w:right w:w="113" w:type="dxa"/>
            </w:tcMar>
          </w:tcPr>
          <w:p w14:paraId="6DE7E290" w14:textId="77777777" w:rsidR="00C32D64" w:rsidRPr="00C85B4E" w:rsidRDefault="00C32D64" w:rsidP="00C32D64">
            <w:pPr>
              <w:pStyle w:val="tabletext"/>
              <w:rPr>
                <w:lang w:val="en-AU"/>
              </w:rPr>
            </w:pPr>
          </w:p>
        </w:tc>
      </w:tr>
      <w:tr w:rsidR="00C32D64" w:rsidRPr="00C85B4E" w14:paraId="71C5DFE2" w14:textId="77777777" w:rsidTr="00C32D64">
        <w:trPr>
          <w:trHeight w:val="20"/>
        </w:trPr>
        <w:tc>
          <w:tcPr>
            <w:tcW w:w="7518" w:type="dxa"/>
            <w:shd w:val="clear" w:color="auto" w:fill="auto"/>
            <w:tcMar>
              <w:top w:w="113" w:type="dxa"/>
              <w:left w:w="113" w:type="dxa"/>
              <w:bottom w:w="113" w:type="dxa"/>
              <w:right w:w="113" w:type="dxa"/>
            </w:tcMar>
          </w:tcPr>
          <w:p w14:paraId="33819C04" w14:textId="77777777" w:rsidR="00C32D64" w:rsidRPr="00C85B4E" w:rsidRDefault="00C32D64" w:rsidP="00C32D64">
            <w:pPr>
              <w:pStyle w:val="tabletext"/>
              <w:rPr>
                <w:lang w:val="en-AU"/>
              </w:rPr>
            </w:pPr>
            <w:r w:rsidRPr="00C85B4E">
              <w:rPr>
                <w:lang w:val="en-AU"/>
              </w:rPr>
              <w:t>… create an environment for participation that is emotionally safe?</w:t>
            </w:r>
          </w:p>
        </w:tc>
        <w:tc>
          <w:tcPr>
            <w:tcW w:w="1843" w:type="dxa"/>
            <w:shd w:val="clear" w:color="auto" w:fill="auto"/>
            <w:tcMar>
              <w:top w:w="113" w:type="dxa"/>
              <w:left w:w="113" w:type="dxa"/>
              <w:bottom w:w="113" w:type="dxa"/>
              <w:right w:w="113" w:type="dxa"/>
            </w:tcMar>
          </w:tcPr>
          <w:p w14:paraId="0E4B1734" w14:textId="77777777" w:rsidR="00C32D64" w:rsidRPr="00C85B4E" w:rsidRDefault="00C32D64" w:rsidP="00C32D64">
            <w:pPr>
              <w:pStyle w:val="tabletext"/>
              <w:rPr>
                <w:lang w:val="en-AU"/>
              </w:rPr>
            </w:pPr>
          </w:p>
        </w:tc>
      </w:tr>
      <w:tr w:rsidR="00C32D64" w:rsidRPr="00C85B4E" w14:paraId="50480BF2" w14:textId="77777777" w:rsidTr="00C32D64">
        <w:trPr>
          <w:trHeight w:val="20"/>
        </w:trPr>
        <w:tc>
          <w:tcPr>
            <w:tcW w:w="7518" w:type="dxa"/>
            <w:shd w:val="clear" w:color="auto" w:fill="auto"/>
            <w:tcMar>
              <w:top w:w="113" w:type="dxa"/>
              <w:left w:w="113" w:type="dxa"/>
              <w:bottom w:w="113" w:type="dxa"/>
              <w:right w:w="113" w:type="dxa"/>
            </w:tcMar>
          </w:tcPr>
          <w:p w14:paraId="4F2AD191" w14:textId="77777777" w:rsidR="00C32D64" w:rsidRPr="00C85B4E" w:rsidRDefault="00C32D64" w:rsidP="00C32D64">
            <w:pPr>
              <w:pStyle w:val="tabletext"/>
              <w:rPr>
                <w:lang w:val="en-AU"/>
              </w:rPr>
            </w:pPr>
            <w:r w:rsidRPr="00C85B4E">
              <w:rPr>
                <w:lang w:val="en-AU"/>
              </w:rPr>
              <w:t>… enable children and young people to feel they’re taken seriously?</w:t>
            </w:r>
          </w:p>
        </w:tc>
        <w:tc>
          <w:tcPr>
            <w:tcW w:w="1843" w:type="dxa"/>
            <w:shd w:val="clear" w:color="auto" w:fill="auto"/>
            <w:tcMar>
              <w:top w:w="113" w:type="dxa"/>
              <w:left w:w="113" w:type="dxa"/>
              <w:bottom w:w="113" w:type="dxa"/>
              <w:right w:w="113" w:type="dxa"/>
            </w:tcMar>
          </w:tcPr>
          <w:p w14:paraId="38B69A3E" w14:textId="77777777" w:rsidR="00C32D64" w:rsidRPr="00C85B4E" w:rsidRDefault="00C32D64" w:rsidP="00C32D64">
            <w:pPr>
              <w:pStyle w:val="tabletext"/>
              <w:rPr>
                <w:lang w:val="en-AU"/>
              </w:rPr>
            </w:pPr>
          </w:p>
        </w:tc>
      </w:tr>
      <w:tr w:rsidR="00C32D64" w:rsidRPr="00C85B4E" w14:paraId="3945C762" w14:textId="77777777" w:rsidTr="00C32D64">
        <w:trPr>
          <w:trHeight w:val="510"/>
        </w:trPr>
        <w:tc>
          <w:tcPr>
            <w:tcW w:w="7518" w:type="dxa"/>
            <w:shd w:val="clear" w:color="auto" w:fill="auto"/>
            <w:tcMar>
              <w:top w:w="113" w:type="dxa"/>
              <w:left w:w="113" w:type="dxa"/>
              <w:bottom w:w="113" w:type="dxa"/>
              <w:right w:w="113" w:type="dxa"/>
            </w:tcMar>
          </w:tcPr>
          <w:p w14:paraId="76FF316E" w14:textId="2C18A71E" w:rsidR="00C32D64" w:rsidRPr="00C85B4E" w:rsidRDefault="00C32D64" w:rsidP="00C32D64">
            <w:pPr>
              <w:pStyle w:val="tabletext"/>
              <w:rPr>
                <w:lang w:val="en-AU"/>
              </w:rPr>
            </w:pPr>
            <w:r w:rsidRPr="00C85B4E">
              <w:rPr>
                <w:lang w:val="en-AU"/>
              </w:rPr>
              <w:t>… ensure participation activities are inclusive and accessible?</w:t>
            </w:r>
          </w:p>
        </w:tc>
        <w:tc>
          <w:tcPr>
            <w:tcW w:w="1843" w:type="dxa"/>
            <w:shd w:val="clear" w:color="auto" w:fill="auto"/>
            <w:tcMar>
              <w:top w:w="113" w:type="dxa"/>
              <w:left w:w="113" w:type="dxa"/>
              <w:bottom w:w="113" w:type="dxa"/>
              <w:right w:w="113" w:type="dxa"/>
            </w:tcMar>
          </w:tcPr>
          <w:p w14:paraId="37184618" w14:textId="77777777" w:rsidR="00C32D64" w:rsidRPr="00C85B4E" w:rsidRDefault="00C32D64" w:rsidP="00C32D64">
            <w:pPr>
              <w:pStyle w:val="tabletext"/>
              <w:rPr>
                <w:lang w:val="en-AU"/>
              </w:rPr>
            </w:pPr>
          </w:p>
        </w:tc>
      </w:tr>
    </w:tbl>
    <w:p w14:paraId="7DC174E3" w14:textId="77777777" w:rsidR="00C32D64" w:rsidRPr="00C85B4E" w:rsidRDefault="00C32D64" w:rsidP="00C32D64">
      <w:pPr>
        <w:pStyle w:val="noteshead"/>
        <w:rPr>
          <w:lang w:val="en-AU"/>
        </w:rPr>
      </w:pPr>
      <w:r w:rsidRPr="00C85B4E">
        <w:rPr>
          <w:lang w:val="en-AU"/>
        </w:rPr>
        <w:t xml:space="preserve">Make notes here to reflect on how your organisation considers ‘space’ </w:t>
      </w:r>
    </w:p>
    <w:p w14:paraId="5DAFC3CE" w14:textId="4190B39D" w:rsidR="00756B40" w:rsidRPr="00C85B4E" w:rsidRDefault="00C32D64" w:rsidP="00C32D64">
      <w:pPr>
        <w:pStyle w:val="notes"/>
        <w:rPr>
          <w:lang w:val="en-AU"/>
        </w:rPr>
      </w:pPr>
      <w:r w:rsidRPr="00C85B4E">
        <w:rPr>
          <w:lang w:val="en-AU"/>
        </w:rPr>
        <w:tab/>
      </w:r>
    </w:p>
    <w:p w14:paraId="32C5D35E" w14:textId="6747621A" w:rsidR="00C32D64" w:rsidRPr="00C85B4E" w:rsidRDefault="00C32D64" w:rsidP="00C32D64">
      <w:pPr>
        <w:pStyle w:val="notes"/>
        <w:rPr>
          <w:lang w:val="en-AU"/>
        </w:rPr>
      </w:pPr>
      <w:r w:rsidRPr="00C85B4E">
        <w:rPr>
          <w:lang w:val="en-AU"/>
        </w:rPr>
        <w:tab/>
      </w:r>
    </w:p>
    <w:p w14:paraId="49E5A136" w14:textId="388B7801" w:rsidR="00C32D64" w:rsidRPr="00C85B4E" w:rsidRDefault="00C32D64" w:rsidP="00C32D64">
      <w:pPr>
        <w:pStyle w:val="notes"/>
        <w:rPr>
          <w:lang w:val="en-AU"/>
        </w:rPr>
      </w:pPr>
      <w:r w:rsidRPr="00C85B4E">
        <w:rPr>
          <w:lang w:val="en-AU"/>
        </w:rPr>
        <w:tab/>
      </w:r>
    </w:p>
    <w:p w14:paraId="3B885A94" w14:textId="5987A22B" w:rsidR="00C32D64" w:rsidRPr="00C85B4E" w:rsidRDefault="00C32D64" w:rsidP="00C32D64">
      <w:pPr>
        <w:pStyle w:val="notes"/>
        <w:rPr>
          <w:lang w:val="en-AU"/>
        </w:rPr>
      </w:pPr>
      <w:r w:rsidRPr="00C85B4E">
        <w:rPr>
          <w:lang w:val="en-AU"/>
        </w:rPr>
        <w:tab/>
      </w:r>
    </w:p>
    <w:p w14:paraId="109E380D" w14:textId="77777777" w:rsidR="009E19FC" w:rsidRPr="00C85B4E" w:rsidRDefault="009E19FC" w:rsidP="00435F52">
      <w:pPr>
        <w:pStyle w:val="Heading3"/>
      </w:pPr>
      <w:bookmarkStart w:id="84" w:name="_2._Voice"/>
      <w:bookmarkStart w:id="85" w:name="_Toc62487868"/>
      <w:bookmarkStart w:id="86" w:name="_Toc62487967"/>
      <w:bookmarkStart w:id="87" w:name="_Toc63339140"/>
      <w:bookmarkEnd w:id="84"/>
      <w:r w:rsidRPr="00C85B4E">
        <w:lastRenderedPageBreak/>
        <w:t>2. Voice</w:t>
      </w:r>
      <w:bookmarkEnd w:id="85"/>
      <w:bookmarkEnd w:id="86"/>
      <w:bookmarkEnd w:id="87"/>
    </w:p>
    <w:p w14:paraId="5B574DE2" w14:textId="77777777" w:rsidR="00BF4780" w:rsidRPr="00C85B4E" w:rsidRDefault="00BF4780" w:rsidP="00BF4780">
      <w:pPr>
        <w:pStyle w:val="BodyText"/>
        <w:rPr>
          <w:lang w:val="en-AU"/>
        </w:rPr>
      </w:pPr>
      <w:r w:rsidRPr="00C85B4E">
        <w:rPr>
          <w:lang w:val="en-AU"/>
        </w:rPr>
        <w:t>Children and young people are not always used to being asked about their experiences or about what they want. Organisations need to support them to feel comfortable speaking up and provide opportunities to do so. To help children and young people participate, organisations should:</w:t>
      </w:r>
    </w:p>
    <w:p w14:paraId="3F53CF5D" w14:textId="77777777" w:rsidR="00BF4780" w:rsidRPr="00C85B4E" w:rsidRDefault="00BF4780" w:rsidP="00BF4780">
      <w:pPr>
        <w:pStyle w:val="Bulletlist"/>
        <w:rPr>
          <w:rFonts w:eastAsia="Arial"/>
          <w:lang w:val="en-AU"/>
        </w:rPr>
      </w:pPr>
      <w:r w:rsidRPr="00C85B4E">
        <w:rPr>
          <w:rFonts w:eastAsia="Arial"/>
          <w:lang w:val="en-AU"/>
        </w:rPr>
        <w:t>build trust and rapport with them</w:t>
      </w:r>
    </w:p>
    <w:p w14:paraId="0D46EAB8" w14:textId="77777777" w:rsidR="00BF4780" w:rsidRPr="00C85B4E" w:rsidRDefault="00BF4780" w:rsidP="00BF4780">
      <w:pPr>
        <w:pStyle w:val="Bulletlist"/>
        <w:rPr>
          <w:rFonts w:eastAsia="Arial"/>
          <w:lang w:val="en-AU"/>
        </w:rPr>
      </w:pPr>
      <w:r w:rsidRPr="00C85B4E">
        <w:rPr>
          <w:rFonts w:eastAsia="Arial"/>
          <w:lang w:val="en-AU"/>
        </w:rPr>
        <w:t>provide information to ensure they understand and are able to participate and feel safe to do so, and can choose whether they want to be involved</w:t>
      </w:r>
    </w:p>
    <w:p w14:paraId="74A756B4" w14:textId="77777777" w:rsidR="00BF4780" w:rsidRPr="00C85B4E" w:rsidRDefault="00BF4780" w:rsidP="00BF4780">
      <w:pPr>
        <w:pStyle w:val="Bulletlist"/>
        <w:rPr>
          <w:rFonts w:eastAsia="Arial"/>
          <w:lang w:val="en-AU"/>
        </w:rPr>
      </w:pPr>
      <w:r w:rsidRPr="00C85B4E">
        <w:rPr>
          <w:rFonts w:eastAsia="Arial"/>
          <w:lang w:val="en-AU"/>
        </w:rPr>
        <w:t>help them identify their views</w:t>
      </w:r>
    </w:p>
    <w:p w14:paraId="52B62AA1" w14:textId="77777777" w:rsidR="00BF4780" w:rsidRPr="00C85B4E" w:rsidRDefault="00BF4780" w:rsidP="00BF4780">
      <w:pPr>
        <w:pStyle w:val="Bulletlist"/>
        <w:rPr>
          <w:rFonts w:eastAsia="Arial"/>
          <w:lang w:val="en-AU"/>
        </w:rPr>
      </w:pPr>
      <w:r w:rsidRPr="00C85B4E">
        <w:rPr>
          <w:rFonts w:eastAsia="Arial"/>
          <w:lang w:val="en-AU"/>
        </w:rPr>
        <w:t>help them express themselves</w:t>
      </w:r>
    </w:p>
    <w:p w14:paraId="318E4A6A" w14:textId="77777777" w:rsidR="00BF4780" w:rsidRPr="00C85B4E" w:rsidRDefault="00BF4780" w:rsidP="00BF4780">
      <w:pPr>
        <w:pStyle w:val="Bulletlist"/>
        <w:rPr>
          <w:rFonts w:eastAsia="Arial"/>
          <w:lang w:val="en-AU"/>
        </w:rPr>
      </w:pPr>
      <w:r w:rsidRPr="00C85B4E">
        <w:rPr>
          <w:rFonts w:eastAsia="Arial"/>
          <w:lang w:val="en-AU"/>
        </w:rPr>
        <w:t>capture what they have said</w:t>
      </w:r>
    </w:p>
    <w:p w14:paraId="3AC99BE0" w14:textId="77777777" w:rsidR="00BF4780" w:rsidRPr="00C85B4E" w:rsidRDefault="00BF4780" w:rsidP="00BF4780">
      <w:pPr>
        <w:pStyle w:val="Bulletlist"/>
        <w:rPr>
          <w:rFonts w:eastAsia="Arial"/>
          <w:lang w:val="en-AU"/>
        </w:rPr>
      </w:pPr>
      <w:r w:rsidRPr="00C85B4E">
        <w:rPr>
          <w:rFonts w:eastAsia="Arial"/>
          <w:lang w:val="en-AU"/>
        </w:rPr>
        <w:t>support them to make decision</w:t>
      </w:r>
    </w:p>
    <w:p w14:paraId="636DB245" w14:textId="77777777" w:rsidR="00BF4780" w:rsidRPr="00C85B4E" w:rsidRDefault="00BF4780" w:rsidP="00BF4780">
      <w:pPr>
        <w:pStyle w:val="Bulletlist"/>
        <w:rPr>
          <w:rFonts w:eastAsia="Arial"/>
          <w:lang w:val="en-AU"/>
        </w:rPr>
      </w:pPr>
      <w:r w:rsidRPr="00C85B4E">
        <w:rPr>
          <w:rFonts w:eastAsia="Arial"/>
          <w:lang w:val="en-AU"/>
        </w:rPr>
        <w:t>explain how you will be using or sharing their views.</w:t>
      </w:r>
    </w:p>
    <w:p w14:paraId="025CEF5D" w14:textId="62FB1FD5" w:rsidR="00BF4780" w:rsidRPr="00C85B4E" w:rsidRDefault="00BF4780" w:rsidP="00BF4780">
      <w:pPr>
        <w:pStyle w:val="BodyText"/>
        <w:rPr>
          <w:lang w:val="en-AU"/>
        </w:rPr>
      </w:pPr>
      <w:r w:rsidRPr="00C85B4E">
        <w:rPr>
          <w:lang w:val="en-AU"/>
        </w:rPr>
        <w:t>Children and young people should feel their individual needs and abilities have been taken into account, and that any accessibility issues have been addressed prior to the session. They should feel their differences have been recognised and celebrated. In general, they should feel stronger and more confident after a session than when they arrived.</w:t>
      </w:r>
    </w:p>
    <w:p w14:paraId="5F76C910" w14:textId="77777777" w:rsidR="00BF4780" w:rsidRPr="00C85B4E" w:rsidRDefault="00BF4780" w:rsidP="00BF4780">
      <w:pPr>
        <w:pStyle w:val="boxhead"/>
        <w:rPr>
          <w:u w:val="thick"/>
          <w:lang w:val="en-AU"/>
        </w:rPr>
      </w:pPr>
      <w:r w:rsidRPr="00C85B4E">
        <w:rPr>
          <w:lang w:val="en-AU"/>
        </w:rPr>
        <w:t xml:space="preserve">In their own words </w:t>
      </w:r>
    </w:p>
    <w:p w14:paraId="6B0C5B21" w14:textId="77777777" w:rsidR="00BF4780" w:rsidRPr="00C85B4E" w:rsidRDefault="00BF4780" w:rsidP="00BF4780">
      <w:pPr>
        <w:pStyle w:val="boxtext"/>
        <w:rPr>
          <w:rStyle w:val="Emphasis"/>
          <w:i w:val="0"/>
          <w:iCs w:val="0"/>
          <w:lang w:val="en-AU"/>
        </w:rPr>
      </w:pPr>
      <w:r w:rsidRPr="00C85B4E">
        <w:rPr>
          <w:rStyle w:val="Emphasis"/>
          <w:i w:val="0"/>
          <w:iCs w:val="0"/>
          <w:lang w:val="en-AU"/>
        </w:rPr>
        <w:t>Sometimes it’s hard to have your say. You are put on the spot and don’t have time to really come up with a good view. So helping us work out what we want and then helping us to put our ideas into words is really important.</w:t>
      </w:r>
    </w:p>
    <w:p w14:paraId="5410E58B" w14:textId="77777777" w:rsidR="00BF4780" w:rsidRPr="00C85B4E" w:rsidRDefault="00BF4780" w:rsidP="00BF4780">
      <w:pPr>
        <w:pStyle w:val="boxtext"/>
        <w:rPr>
          <w:rStyle w:val="Emphasis"/>
          <w:i w:val="0"/>
          <w:iCs w:val="0"/>
          <w:lang w:val="en-AU"/>
        </w:rPr>
      </w:pPr>
      <w:r w:rsidRPr="00C85B4E">
        <w:rPr>
          <w:rStyle w:val="Emphasis"/>
          <w:i w:val="0"/>
          <w:iCs w:val="0"/>
          <w:lang w:val="en-AU"/>
        </w:rPr>
        <w:t>I think that the biggest problem isn’t that young people don’t have an opinion; it’s that adults don’t know how to ask, and they freak out if they hear something uncomfortable. But they have to get over it because we need to have our say and they need to listen.</w:t>
      </w:r>
    </w:p>
    <w:p w14:paraId="425784A6" w14:textId="77777777" w:rsidR="00BF4780" w:rsidRPr="00C85B4E" w:rsidRDefault="00BF4780" w:rsidP="00552351">
      <w:pPr>
        <w:pStyle w:val="Heading5"/>
        <w:rPr>
          <w:lang w:val="en-AU"/>
        </w:rPr>
      </w:pPr>
      <w:bookmarkStart w:id="88" w:name="_Toc62487870"/>
      <w:r w:rsidRPr="00C85B4E">
        <w:rPr>
          <w:lang w:val="en-AU"/>
        </w:rPr>
        <w:t>Voice checklist</w:t>
      </w:r>
      <w:bookmarkEnd w:id="88"/>
      <w:r w:rsidRPr="00C85B4E">
        <w:rPr>
          <w:lang w:val="en-AU"/>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2"/>
        <w:gridCol w:w="1559"/>
      </w:tblGrid>
      <w:tr w:rsidR="00BF4780" w:rsidRPr="00C85B4E" w14:paraId="634353AD" w14:textId="77777777" w:rsidTr="00BF4780">
        <w:trPr>
          <w:trHeight w:val="20"/>
          <w:tblHeader/>
        </w:trPr>
        <w:tc>
          <w:tcPr>
            <w:tcW w:w="7802" w:type="dxa"/>
            <w:shd w:val="clear" w:color="auto" w:fill="F2F2F2" w:themeFill="background1" w:themeFillShade="F2"/>
            <w:tcMar>
              <w:top w:w="113" w:type="dxa"/>
              <w:left w:w="113" w:type="dxa"/>
              <w:bottom w:w="113" w:type="dxa"/>
              <w:right w:w="113" w:type="dxa"/>
            </w:tcMar>
          </w:tcPr>
          <w:p w14:paraId="3E9C607D" w14:textId="77777777" w:rsidR="00BF4780" w:rsidRPr="00C85B4E" w:rsidRDefault="00BF4780" w:rsidP="00BF4780">
            <w:pPr>
              <w:pStyle w:val="tabletext"/>
              <w:rPr>
                <w:rStyle w:val="Strong"/>
                <w:lang w:val="en-AU"/>
              </w:rPr>
            </w:pPr>
            <w:r w:rsidRPr="00C85B4E">
              <w:rPr>
                <w:rStyle w:val="Strong"/>
                <w:lang w:val="en-AU"/>
              </w:rPr>
              <w:t>Before participation activities, do children and young people feel that:</w:t>
            </w:r>
          </w:p>
        </w:tc>
        <w:tc>
          <w:tcPr>
            <w:tcW w:w="1559" w:type="dxa"/>
            <w:shd w:val="clear" w:color="auto" w:fill="F2F2F2" w:themeFill="background1" w:themeFillShade="F2"/>
            <w:tcMar>
              <w:top w:w="113" w:type="dxa"/>
              <w:left w:w="113" w:type="dxa"/>
              <w:bottom w:w="113" w:type="dxa"/>
              <w:right w:w="113" w:type="dxa"/>
            </w:tcMar>
          </w:tcPr>
          <w:p w14:paraId="102E8224" w14:textId="77777777" w:rsidR="00BF4780" w:rsidRPr="00C85B4E" w:rsidRDefault="00BF4780" w:rsidP="00BF4780">
            <w:pPr>
              <w:pStyle w:val="tabletext"/>
              <w:rPr>
                <w:rStyle w:val="Strong"/>
                <w:lang w:val="en-AU"/>
              </w:rPr>
            </w:pPr>
            <w:r w:rsidRPr="00C85B4E">
              <w:rPr>
                <w:rStyle w:val="Strong"/>
                <w:lang w:val="en-AU"/>
              </w:rPr>
              <w:t>Yes/No</w:t>
            </w:r>
          </w:p>
        </w:tc>
      </w:tr>
      <w:tr w:rsidR="00BF4780" w:rsidRPr="00C85B4E" w14:paraId="437F7B6A" w14:textId="77777777" w:rsidTr="00875203">
        <w:trPr>
          <w:trHeight w:val="12"/>
        </w:trPr>
        <w:tc>
          <w:tcPr>
            <w:tcW w:w="7802" w:type="dxa"/>
            <w:shd w:val="clear" w:color="auto" w:fill="auto"/>
            <w:tcMar>
              <w:top w:w="80" w:type="dxa"/>
              <w:left w:w="80" w:type="dxa"/>
              <w:bottom w:w="80" w:type="dxa"/>
              <w:right w:w="80" w:type="dxa"/>
            </w:tcMar>
          </w:tcPr>
          <w:p w14:paraId="28EE0152" w14:textId="77777777" w:rsidR="00BF4780" w:rsidRPr="00C85B4E" w:rsidRDefault="00BF4780" w:rsidP="00BF4780">
            <w:pPr>
              <w:pStyle w:val="tabletext"/>
              <w:rPr>
                <w:lang w:val="en-AU"/>
              </w:rPr>
            </w:pPr>
            <w:r w:rsidRPr="00C85B4E">
              <w:rPr>
                <w:lang w:val="en-AU"/>
              </w:rPr>
              <w:t>… they have been given enough information about the process so they will be safe?</w:t>
            </w:r>
          </w:p>
        </w:tc>
        <w:tc>
          <w:tcPr>
            <w:tcW w:w="1559" w:type="dxa"/>
            <w:shd w:val="clear" w:color="auto" w:fill="auto"/>
            <w:tcMar>
              <w:top w:w="80" w:type="dxa"/>
              <w:left w:w="80" w:type="dxa"/>
              <w:bottom w:w="80" w:type="dxa"/>
              <w:right w:w="80" w:type="dxa"/>
            </w:tcMar>
          </w:tcPr>
          <w:p w14:paraId="4DB568BA" w14:textId="77777777" w:rsidR="00BF4780" w:rsidRPr="00C85B4E" w:rsidRDefault="00BF4780" w:rsidP="00BF4780">
            <w:pPr>
              <w:pStyle w:val="tabletext"/>
              <w:rPr>
                <w:lang w:val="en-AU"/>
              </w:rPr>
            </w:pPr>
          </w:p>
        </w:tc>
      </w:tr>
      <w:tr w:rsidR="00BF4780" w:rsidRPr="00C85B4E" w14:paraId="5276BA6E" w14:textId="77777777" w:rsidTr="00BF4780">
        <w:trPr>
          <w:trHeight w:val="12"/>
        </w:trPr>
        <w:tc>
          <w:tcPr>
            <w:tcW w:w="7802" w:type="dxa"/>
            <w:shd w:val="clear" w:color="auto" w:fill="auto"/>
            <w:tcMar>
              <w:top w:w="80" w:type="dxa"/>
              <w:left w:w="80" w:type="dxa"/>
              <w:bottom w:w="80" w:type="dxa"/>
              <w:right w:w="80" w:type="dxa"/>
            </w:tcMar>
          </w:tcPr>
          <w:p w14:paraId="0CAE752A" w14:textId="77777777" w:rsidR="00BF4780" w:rsidRPr="00C85B4E" w:rsidRDefault="00BF4780" w:rsidP="00BF4780">
            <w:pPr>
              <w:pStyle w:val="tabletext"/>
              <w:rPr>
                <w:lang w:val="en-AU"/>
              </w:rPr>
            </w:pPr>
            <w:r w:rsidRPr="00C85B4E">
              <w:rPr>
                <w:lang w:val="en-AU"/>
              </w:rPr>
              <w:t>… they are confident they can speak up safely?</w:t>
            </w:r>
          </w:p>
        </w:tc>
        <w:tc>
          <w:tcPr>
            <w:tcW w:w="1559" w:type="dxa"/>
            <w:shd w:val="clear" w:color="auto" w:fill="auto"/>
            <w:tcMar>
              <w:top w:w="80" w:type="dxa"/>
              <w:left w:w="80" w:type="dxa"/>
              <w:bottom w:w="80" w:type="dxa"/>
              <w:right w:w="80" w:type="dxa"/>
            </w:tcMar>
          </w:tcPr>
          <w:p w14:paraId="1BD19611" w14:textId="77777777" w:rsidR="00BF4780" w:rsidRPr="00C85B4E" w:rsidRDefault="00BF4780" w:rsidP="00BF4780">
            <w:pPr>
              <w:pStyle w:val="tabletext"/>
              <w:rPr>
                <w:lang w:val="en-AU"/>
              </w:rPr>
            </w:pPr>
          </w:p>
        </w:tc>
      </w:tr>
      <w:tr w:rsidR="00BF4780" w:rsidRPr="00C85B4E" w14:paraId="4D7CEF24" w14:textId="77777777" w:rsidTr="00BF4780">
        <w:trPr>
          <w:trHeight w:val="12"/>
        </w:trPr>
        <w:tc>
          <w:tcPr>
            <w:tcW w:w="7802" w:type="dxa"/>
            <w:shd w:val="clear" w:color="auto" w:fill="auto"/>
            <w:tcMar>
              <w:top w:w="80" w:type="dxa"/>
              <w:left w:w="80" w:type="dxa"/>
              <w:bottom w:w="80" w:type="dxa"/>
              <w:right w:w="80" w:type="dxa"/>
            </w:tcMar>
          </w:tcPr>
          <w:p w14:paraId="2FDAE6E7" w14:textId="77777777" w:rsidR="00BF4780" w:rsidRPr="00C85B4E" w:rsidRDefault="00BF4780" w:rsidP="00BF4780">
            <w:pPr>
              <w:pStyle w:val="tabletext"/>
              <w:rPr>
                <w:lang w:val="en-AU"/>
              </w:rPr>
            </w:pPr>
            <w:r w:rsidRPr="00C85B4E">
              <w:rPr>
                <w:lang w:val="en-AU"/>
              </w:rPr>
              <w:t>… they know what to do if they feel hurt or harmed?</w:t>
            </w:r>
          </w:p>
        </w:tc>
        <w:tc>
          <w:tcPr>
            <w:tcW w:w="1559" w:type="dxa"/>
            <w:shd w:val="clear" w:color="auto" w:fill="auto"/>
            <w:tcMar>
              <w:top w:w="80" w:type="dxa"/>
              <w:left w:w="80" w:type="dxa"/>
              <w:bottom w:w="80" w:type="dxa"/>
              <w:right w:w="80" w:type="dxa"/>
            </w:tcMar>
          </w:tcPr>
          <w:p w14:paraId="7BD8F6B1" w14:textId="77777777" w:rsidR="00BF4780" w:rsidRPr="00C85B4E" w:rsidRDefault="00BF4780" w:rsidP="00BF4780">
            <w:pPr>
              <w:pStyle w:val="tabletext"/>
              <w:rPr>
                <w:lang w:val="en-AU"/>
              </w:rPr>
            </w:pPr>
          </w:p>
        </w:tc>
      </w:tr>
      <w:tr w:rsidR="00BF4780" w:rsidRPr="00C85B4E" w14:paraId="111060CE" w14:textId="77777777" w:rsidTr="00BF4780">
        <w:trPr>
          <w:trHeight w:val="510"/>
        </w:trPr>
        <w:tc>
          <w:tcPr>
            <w:tcW w:w="7802" w:type="dxa"/>
            <w:shd w:val="clear" w:color="auto" w:fill="auto"/>
            <w:tcMar>
              <w:top w:w="80" w:type="dxa"/>
              <w:left w:w="80" w:type="dxa"/>
              <w:bottom w:w="80" w:type="dxa"/>
              <w:right w:w="80" w:type="dxa"/>
            </w:tcMar>
          </w:tcPr>
          <w:p w14:paraId="4CEF283F" w14:textId="77777777" w:rsidR="00BF4780" w:rsidRPr="00C85B4E" w:rsidRDefault="00BF4780" w:rsidP="00BF4780">
            <w:pPr>
              <w:pStyle w:val="tabletext"/>
              <w:rPr>
                <w:lang w:val="en-AU"/>
              </w:rPr>
            </w:pPr>
            <w:r w:rsidRPr="00C85B4E">
              <w:rPr>
                <w:lang w:val="en-AU"/>
              </w:rPr>
              <w:t>… they will be safe expressing themselves regardless of having different abilities and backgrounds?</w:t>
            </w:r>
          </w:p>
        </w:tc>
        <w:tc>
          <w:tcPr>
            <w:tcW w:w="1559" w:type="dxa"/>
            <w:shd w:val="clear" w:color="auto" w:fill="auto"/>
            <w:tcMar>
              <w:top w:w="80" w:type="dxa"/>
              <w:left w:w="80" w:type="dxa"/>
              <w:bottom w:w="80" w:type="dxa"/>
              <w:right w:w="80" w:type="dxa"/>
            </w:tcMar>
          </w:tcPr>
          <w:p w14:paraId="0DE7CF82" w14:textId="77777777" w:rsidR="00BF4780" w:rsidRPr="00C85B4E" w:rsidRDefault="00BF4780" w:rsidP="00BF4780">
            <w:pPr>
              <w:pStyle w:val="tabletext"/>
              <w:rPr>
                <w:lang w:val="en-AU"/>
              </w:rPr>
            </w:pPr>
          </w:p>
        </w:tc>
      </w:tr>
      <w:tr w:rsidR="00BF4780" w:rsidRPr="00C85B4E" w14:paraId="479C01AF" w14:textId="77777777" w:rsidTr="00875203">
        <w:trPr>
          <w:trHeight w:val="12"/>
        </w:trPr>
        <w:tc>
          <w:tcPr>
            <w:tcW w:w="7802" w:type="dxa"/>
            <w:shd w:val="clear" w:color="auto" w:fill="auto"/>
            <w:tcMar>
              <w:top w:w="80" w:type="dxa"/>
              <w:left w:w="80" w:type="dxa"/>
              <w:bottom w:w="80" w:type="dxa"/>
              <w:right w:w="80" w:type="dxa"/>
            </w:tcMar>
          </w:tcPr>
          <w:p w14:paraId="3C5E899D" w14:textId="309A83C2" w:rsidR="00BF4780" w:rsidRPr="00C85B4E" w:rsidRDefault="00BF4780" w:rsidP="00BF4780">
            <w:pPr>
              <w:pStyle w:val="tabletext"/>
              <w:rPr>
                <w:lang w:val="en-AU"/>
              </w:rPr>
            </w:pPr>
            <w:r w:rsidRPr="00C85B4E">
              <w:rPr>
                <w:lang w:val="en-AU"/>
              </w:rPr>
              <w:t>… they can make anonymous comments if they want?</w:t>
            </w:r>
          </w:p>
        </w:tc>
        <w:tc>
          <w:tcPr>
            <w:tcW w:w="1559" w:type="dxa"/>
            <w:shd w:val="clear" w:color="auto" w:fill="auto"/>
            <w:tcMar>
              <w:top w:w="80" w:type="dxa"/>
              <w:left w:w="80" w:type="dxa"/>
              <w:bottom w:w="80" w:type="dxa"/>
              <w:right w:w="80" w:type="dxa"/>
            </w:tcMar>
          </w:tcPr>
          <w:p w14:paraId="11D23084" w14:textId="77777777" w:rsidR="00BF4780" w:rsidRPr="00C85B4E" w:rsidRDefault="00BF4780" w:rsidP="00BF4780">
            <w:pPr>
              <w:pStyle w:val="tabletext"/>
              <w:rPr>
                <w:lang w:val="en-AU"/>
              </w:rPr>
            </w:pPr>
          </w:p>
        </w:tc>
      </w:tr>
      <w:tr w:rsidR="00BF4780" w:rsidRPr="00C85B4E" w14:paraId="1359D0F9" w14:textId="77777777" w:rsidTr="00BF4780">
        <w:trPr>
          <w:trHeight w:val="12"/>
        </w:trPr>
        <w:tc>
          <w:tcPr>
            <w:tcW w:w="7802" w:type="dxa"/>
            <w:shd w:val="clear" w:color="auto" w:fill="auto"/>
            <w:tcMar>
              <w:top w:w="80" w:type="dxa"/>
              <w:left w:w="80" w:type="dxa"/>
              <w:bottom w:w="80" w:type="dxa"/>
              <w:right w:w="80" w:type="dxa"/>
            </w:tcMar>
          </w:tcPr>
          <w:p w14:paraId="46F96639" w14:textId="77777777" w:rsidR="00BF4780" w:rsidRPr="00C85B4E" w:rsidRDefault="00BF4780" w:rsidP="00BF4780">
            <w:pPr>
              <w:pStyle w:val="tabletext"/>
              <w:rPr>
                <w:lang w:val="en-AU"/>
              </w:rPr>
            </w:pPr>
            <w:r w:rsidRPr="00C85B4E">
              <w:rPr>
                <w:lang w:val="en-AU"/>
              </w:rPr>
              <w:t>… there is support or activities tailored to those who have difficulty communicating verbally?</w:t>
            </w:r>
          </w:p>
        </w:tc>
        <w:tc>
          <w:tcPr>
            <w:tcW w:w="1559" w:type="dxa"/>
            <w:shd w:val="clear" w:color="auto" w:fill="auto"/>
            <w:tcMar>
              <w:top w:w="80" w:type="dxa"/>
              <w:left w:w="80" w:type="dxa"/>
              <w:bottom w:w="80" w:type="dxa"/>
              <w:right w:w="80" w:type="dxa"/>
            </w:tcMar>
          </w:tcPr>
          <w:p w14:paraId="68D375C4" w14:textId="77777777" w:rsidR="00BF4780" w:rsidRPr="00C85B4E" w:rsidRDefault="00BF4780" w:rsidP="00BF4780">
            <w:pPr>
              <w:pStyle w:val="tabletext"/>
              <w:rPr>
                <w:lang w:val="en-AU"/>
              </w:rPr>
            </w:pPr>
          </w:p>
        </w:tc>
      </w:tr>
      <w:tr w:rsidR="00BF4780" w:rsidRPr="00C85B4E" w14:paraId="1C8F53F0" w14:textId="77777777" w:rsidTr="00875203">
        <w:trPr>
          <w:trHeight w:val="12"/>
        </w:trPr>
        <w:tc>
          <w:tcPr>
            <w:tcW w:w="7802" w:type="dxa"/>
            <w:shd w:val="clear" w:color="auto" w:fill="auto"/>
            <w:tcMar>
              <w:top w:w="80" w:type="dxa"/>
              <w:left w:w="80" w:type="dxa"/>
              <w:bottom w:w="80" w:type="dxa"/>
              <w:right w:w="80" w:type="dxa"/>
            </w:tcMar>
          </w:tcPr>
          <w:p w14:paraId="77B2A217" w14:textId="2FCA2FE3" w:rsidR="00BF4780" w:rsidRPr="00C85B4E" w:rsidRDefault="00BF4780" w:rsidP="00BF4780">
            <w:pPr>
              <w:pStyle w:val="tabletext"/>
              <w:rPr>
                <w:lang w:val="en-AU"/>
              </w:rPr>
            </w:pPr>
            <w:r w:rsidRPr="00C85B4E">
              <w:rPr>
                <w:lang w:val="en-AU"/>
              </w:rPr>
              <w:t>… there will be opportunities for appropriate one-on-one feedback if necessary?</w:t>
            </w:r>
          </w:p>
        </w:tc>
        <w:tc>
          <w:tcPr>
            <w:tcW w:w="1559" w:type="dxa"/>
            <w:shd w:val="clear" w:color="auto" w:fill="auto"/>
            <w:tcMar>
              <w:top w:w="80" w:type="dxa"/>
              <w:left w:w="80" w:type="dxa"/>
              <w:bottom w:w="80" w:type="dxa"/>
              <w:right w:w="80" w:type="dxa"/>
            </w:tcMar>
          </w:tcPr>
          <w:p w14:paraId="1B01510E" w14:textId="77777777" w:rsidR="00BF4780" w:rsidRPr="00C85B4E" w:rsidRDefault="00BF4780" w:rsidP="00BF4780">
            <w:pPr>
              <w:pStyle w:val="tabletext"/>
              <w:rPr>
                <w:lang w:val="en-AU"/>
              </w:rPr>
            </w:pPr>
          </w:p>
        </w:tc>
      </w:tr>
      <w:tr w:rsidR="00BF4780" w:rsidRPr="00C85B4E" w14:paraId="049022CA" w14:textId="77777777" w:rsidTr="00BF4780">
        <w:trPr>
          <w:trHeight w:val="12"/>
        </w:trPr>
        <w:tc>
          <w:tcPr>
            <w:tcW w:w="7802" w:type="dxa"/>
            <w:shd w:val="clear" w:color="auto" w:fill="auto"/>
            <w:tcMar>
              <w:top w:w="80" w:type="dxa"/>
              <w:left w:w="80" w:type="dxa"/>
              <w:bottom w:w="80" w:type="dxa"/>
              <w:right w:w="80" w:type="dxa"/>
            </w:tcMar>
          </w:tcPr>
          <w:p w14:paraId="4193ED76" w14:textId="77777777" w:rsidR="00BF4780" w:rsidRPr="00C85B4E" w:rsidRDefault="00BF4780" w:rsidP="00BF4780">
            <w:pPr>
              <w:pStyle w:val="tabletext"/>
              <w:rPr>
                <w:lang w:val="en-AU"/>
              </w:rPr>
            </w:pPr>
            <w:r w:rsidRPr="00C85B4E">
              <w:rPr>
                <w:lang w:val="en-AU"/>
              </w:rPr>
              <w:t>… they will find out at some point how their input has been acted on?</w:t>
            </w:r>
          </w:p>
        </w:tc>
        <w:tc>
          <w:tcPr>
            <w:tcW w:w="1559" w:type="dxa"/>
            <w:shd w:val="clear" w:color="auto" w:fill="auto"/>
            <w:tcMar>
              <w:top w:w="80" w:type="dxa"/>
              <w:left w:w="80" w:type="dxa"/>
              <w:bottom w:w="80" w:type="dxa"/>
              <w:right w:w="80" w:type="dxa"/>
            </w:tcMar>
          </w:tcPr>
          <w:p w14:paraId="6309A873" w14:textId="77777777" w:rsidR="00BF4780" w:rsidRPr="00C85B4E" w:rsidRDefault="00BF4780" w:rsidP="00BF4780">
            <w:pPr>
              <w:pStyle w:val="tabletext"/>
              <w:rPr>
                <w:lang w:val="en-AU"/>
              </w:rPr>
            </w:pPr>
          </w:p>
        </w:tc>
      </w:tr>
    </w:tbl>
    <w:p w14:paraId="764355D4" w14:textId="77777777" w:rsidR="00BF4780" w:rsidRPr="00C85B4E" w:rsidRDefault="00BF4780" w:rsidP="00BF4780">
      <w:pPr>
        <w:pStyle w:val="noteshead"/>
        <w:rPr>
          <w:lang w:val="en-AU"/>
        </w:rPr>
      </w:pPr>
      <w:r w:rsidRPr="00C85B4E">
        <w:rPr>
          <w:lang w:val="en-AU"/>
        </w:rPr>
        <w:t>Make notes here to reflect on how your organisation considers ‘voice’</w:t>
      </w:r>
    </w:p>
    <w:p w14:paraId="2D73765E" w14:textId="35285B66" w:rsidR="00C32D64" w:rsidRPr="00C85B4E" w:rsidRDefault="00BF4780" w:rsidP="00BF4780">
      <w:pPr>
        <w:pStyle w:val="notes"/>
        <w:rPr>
          <w:lang w:val="en-AU"/>
        </w:rPr>
      </w:pPr>
      <w:r w:rsidRPr="00C85B4E">
        <w:rPr>
          <w:lang w:val="en-AU"/>
        </w:rPr>
        <w:lastRenderedPageBreak/>
        <w:tab/>
      </w:r>
    </w:p>
    <w:p w14:paraId="199796B7" w14:textId="68471CC3" w:rsidR="00BF4780" w:rsidRPr="00C85B4E" w:rsidRDefault="00BF4780" w:rsidP="00BF4780">
      <w:pPr>
        <w:pStyle w:val="notes"/>
        <w:rPr>
          <w:lang w:val="en-AU"/>
        </w:rPr>
      </w:pPr>
      <w:r w:rsidRPr="00C85B4E">
        <w:rPr>
          <w:lang w:val="en-AU"/>
        </w:rPr>
        <w:tab/>
      </w:r>
    </w:p>
    <w:p w14:paraId="5CCD8762" w14:textId="0B275456" w:rsidR="00BF4780" w:rsidRPr="00C85B4E" w:rsidRDefault="00BF4780" w:rsidP="00BF4780">
      <w:pPr>
        <w:pStyle w:val="notes"/>
        <w:rPr>
          <w:lang w:val="en-AU"/>
        </w:rPr>
      </w:pPr>
      <w:r w:rsidRPr="00C85B4E">
        <w:rPr>
          <w:lang w:val="en-AU"/>
        </w:rPr>
        <w:tab/>
      </w:r>
    </w:p>
    <w:p w14:paraId="62722BB0" w14:textId="7EDB2581" w:rsidR="00BF4780" w:rsidRPr="00C85B4E" w:rsidRDefault="00BF4780" w:rsidP="00BF4780">
      <w:pPr>
        <w:pStyle w:val="notes"/>
        <w:rPr>
          <w:lang w:val="en-AU"/>
        </w:rPr>
      </w:pPr>
      <w:r w:rsidRPr="00C85B4E">
        <w:rPr>
          <w:lang w:val="en-AU"/>
        </w:rPr>
        <w:tab/>
      </w:r>
    </w:p>
    <w:p w14:paraId="50EE6859" w14:textId="77777777" w:rsidR="009E19FC" w:rsidRPr="00C85B4E" w:rsidRDefault="009E19FC" w:rsidP="00435F52">
      <w:pPr>
        <w:pStyle w:val="Heading3"/>
      </w:pPr>
      <w:bookmarkStart w:id="89" w:name="_3._Audience"/>
      <w:bookmarkStart w:id="90" w:name="_Toc62487871"/>
      <w:bookmarkStart w:id="91" w:name="_Toc62487968"/>
      <w:bookmarkStart w:id="92" w:name="_Toc63339141"/>
      <w:bookmarkEnd w:id="89"/>
      <w:r w:rsidRPr="00C85B4E">
        <w:t>3. Audience</w:t>
      </w:r>
      <w:bookmarkEnd w:id="90"/>
      <w:bookmarkEnd w:id="91"/>
      <w:bookmarkEnd w:id="92"/>
    </w:p>
    <w:p w14:paraId="4EED81EF" w14:textId="7C454115" w:rsidR="009E19FC" w:rsidRPr="00C85B4E" w:rsidRDefault="009E19FC" w:rsidP="009E19FC">
      <w:pPr>
        <w:pStyle w:val="BodyText"/>
        <w:rPr>
          <w:lang w:val="en-AU"/>
        </w:rPr>
      </w:pPr>
      <w:r w:rsidRPr="00C85B4E">
        <w:rPr>
          <w:lang w:val="en-AU"/>
        </w:rPr>
        <w:t>Participation is a dialogue.</w:t>
      </w:r>
      <w:r w:rsidR="00F654E2" w:rsidRPr="00C85B4E">
        <w:rPr>
          <w:lang w:val="en-AU"/>
        </w:rPr>
        <w:t xml:space="preserve"> When adults in an organisation are an effective audience, take young people’s views seriously and allow them to inform the way the organisation works, they are effectively collaborating.</w:t>
      </w:r>
      <w:r w:rsidRPr="00C85B4E">
        <w:rPr>
          <w:lang w:val="en-AU"/>
        </w:rPr>
        <w:t xml:space="preserve"> The adults in the organisation must demonstrate that the views of children and young people are important by the way they listen and the way they respond.</w:t>
      </w:r>
    </w:p>
    <w:p w14:paraId="089E97ED" w14:textId="6200612B" w:rsidR="009E19FC" w:rsidRPr="00C85B4E" w:rsidRDefault="009E19FC" w:rsidP="009E19FC">
      <w:pPr>
        <w:pStyle w:val="BodyText"/>
        <w:rPr>
          <w:lang w:val="en-AU"/>
        </w:rPr>
      </w:pPr>
      <w:r w:rsidRPr="00C85B4E">
        <w:rPr>
          <w:lang w:val="en-AU"/>
        </w:rPr>
        <w:t xml:space="preserve">The organisation should be clear about how willing, able and responsible they are to listen and respond to what children and young people have to say. This requires leadership to be clear about what children and young people can expect, and to make a commitment about what the organisation will do. </w:t>
      </w:r>
    </w:p>
    <w:p w14:paraId="47371A5E" w14:textId="77777777" w:rsidR="009E19FC" w:rsidRPr="00C85B4E" w:rsidRDefault="009E19FC" w:rsidP="009E19FC">
      <w:pPr>
        <w:pStyle w:val="BodyText"/>
        <w:rPr>
          <w:lang w:val="en-AU"/>
        </w:rPr>
      </w:pPr>
      <w:r w:rsidRPr="00C85B4E">
        <w:rPr>
          <w:lang w:val="en-AU"/>
        </w:rPr>
        <w:t>Good participation is also about ensuring that those who need to know what children and young people think, feel and want receive these messages, and that those responsible for children’s safety are encouraged to respond.</w:t>
      </w:r>
    </w:p>
    <w:p w14:paraId="27FB55A0" w14:textId="7611A695" w:rsidR="009E19FC" w:rsidRPr="00C85B4E" w:rsidRDefault="009E19FC" w:rsidP="009E19FC">
      <w:pPr>
        <w:pStyle w:val="boxhead"/>
        <w:rPr>
          <w:u w:val="thick"/>
          <w:lang w:val="en-AU"/>
        </w:rPr>
      </w:pPr>
      <w:r w:rsidRPr="00C85B4E">
        <w:rPr>
          <w:lang w:val="en-AU"/>
        </w:rPr>
        <w:t>In their own words</w:t>
      </w:r>
    </w:p>
    <w:p w14:paraId="7010ADEB" w14:textId="77777777" w:rsidR="009E19FC" w:rsidRPr="00C85B4E" w:rsidRDefault="009E19FC" w:rsidP="009E19FC">
      <w:pPr>
        <w:pStyle w:val="boxtext"/>
        <w:rPr>
          <w:rStyle w:val="Emphasis"/>
          <w:lang w:val="en-AU"/>
        </w:rPr>
      </w:pPr>
      <w:r w:rsidRPr="00C85B4E">
        <w:rPr>
          <w:rStyle w:val="Emphasis"/>
          <w:lang w:val="en-AU"/>
        </w:rPr>
        <w:t>We think that the bosses should be the ones listening to us. Our stuff is important and it’s nice for people who have real power to be the ones listening.</w:t>
      </w:r>
    </w:p>
    <w:p w14:paraId="4AED058F" w14:textId="1AF475A5" w:rsidR="009E19FC" w:rsidRPr="00C85B4E" w:rsidRDefault="009E19FC" w:rsidP="009E19FC">
      <w:pPr>
        <w:pStyle w:val="boxtext"/>
        <w:rPr>
          <w:rStyle w:val="Emphasis"/>
          <w:lang w:val="en-AU"/>
        </w:rPr>
      </w:pPr>
      <w:r w:rsidRPr="00C85B4E">
        <w:rPr>
          <w:rStyle w:val="Emphasis"/>
          <w:lang w:val="en-AU"/>
        </w:rPr>
        <w:t>I think if people aren’t used to listening or if adults don’t show that they really respect what you’re saying, then we won’t want to talk. So my advice is: really show us that our ideas are taken seriously, that they’ll make a difference and that you’re going to act and, well, you won’t be able to stop us talking!</w:t>
      </w:r>
    </w:p>
    <w:p w14:paraId="01FB1C17" w14:textId="77777777" w:rsidR="009E19FC" w:rsidRPr="00C85B4E" w:rsidRDefault="009E19FC" w:rsidP="00552351">
      <w:pPr>
        <w:pStyle w:val="Heading5"/>
        <w:rPr>
          <w:lang w:val="en-AU"/>
        </w:rPr>
      </w:pPr>
      <w:bookmarkStart w:id="93" w:name="_Toc62487873"/>
      <w:r w:rsidRPr="00C85B4E">
        <w:rPr>
          <w:lang w:val="en-AU"/>
        </w:rPr>
        <w:t>Audience checklist</w:t>
      </w:r>
      <w:bookmarkEnd w:id="93"/>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27"/>
        <w:gridCol w:w="1276"/>
      </w:tblGrid>
      <w:tr w:rsidR="009E19FC" w:rsidRPr="00C85B4E" w14:paraId="5AA44E25" w14:textId="77777777" w:rsidTr="009E19FC">
        <w:trPr>
          <w:trHeight w:val="340"/>
          <w:tblHeader/>
        </w:trPr>
        <w:tc>
          <w:tcPr>
            <w:tcW w:w="8227" w:type="dxa"/>
            <w:shd w:val="clear" w:color="auto" w:fill="F2F2F2" w:themeFill="background1" w:themeFillShade="F2"/>
            <w:tcMar>
              <w:top w:w="113" w:type="dxa"/>
              <w:left w:w="113" w:type="dxa"/>
              <w:bottom w:w="113" w:type="dxa"/>
              <w:right w:w="113" w:type="dxa"/>
            </w:tcMar>
            <w:vAlign w:val="center"/>
          </w:tcPr>
          <w:p w14:paraId="2A1858AB" w14:textId="77777777" w:rsidR="009E19FC" w:rsidRPr="00C85B4E" w:rsidRDefault="009E19FC" w:rsidP="009E19FC">
            <w:pPr>
              <w:pStyle w:val="tabletext"/>
              <w:rPr>
                <w:rStyle w:val="Strong"/>
                <w:lang w:val="en-AU"/>
              </w:rPr>
            </w:pPr>
            <w:r w:rsidRPr="00C85B4E">
              <w:rPr>
                <w:rStyle w:val="Strong"/>
                <w:lang w:val="en-AU"/>
              </w:rPr>
              <w:t>Does your organisation:</w:t>
            </w:r>
          </w:p>
        </w:tc>
        <w:tc>
          <w:tcPr>
            <w:tcW w:w="1276" w:type="dxa"/>
            <w:shd w:val="clear" w:color="auto" w:fill="F2F2F2" w:themeFill="background1" w:themeFillShade="F2"/>
            <w:tcMar>
              <w:top w:w="113" w:type="dxa"/>
              <w:left w:w="113" w:type="dxa"/>
              <w:bottom w:w="113" w:type="dxa"/>
              <w:right w:w="113" w:type="dxa"/>
            </w:tcMar>
            <w:vAlign w:val="center"/>
          </w:tcPr>
          <w:p w14:paraId="030E6779" w14:textId="77777777" w:rsidR="009E19FC" w:rsidRPr="00C85B4E" w:rsidRDefault="009E19FC" w:rsidP="009E19FC">
            <w:pPr>
              <w:pStyle w:val="tabletext"/>
              <w:rPr>
                <w:rStyle w:val="Strong"/>
                <w:lang w:val="en-AU"/>
              </w:rPr>
            </w:pPr>
            <w:r w:rsidRPr="00C85B4E">
              <w:rPr>
                <w:rStyle w:val="Strong"/>
                <w:lang w:val="en-AU"/>
              </w:rPr>
              <w:t>Yes/No</w:t>
            </w:r>
          </w:p>
        </w:tc>
      </w:tr>
      <w:tr w:rsidR="009E19FC" w:rsidRPr="00C85B4E" w14:paraId="1C360340" w14:textId="77777777" w:rsidTr="009E19FC">
        <w:trPr>
          <w:trHeight w:val="60"/>
        </w:trPr>
        <w:tc>
          <w:tcPr>
            <w:tcW w:w="8227" w:type="dxa"/>
            <w:shd w:val="clear" w:color="auto" w:fill="auto"/>
            <w:tcMar>
              <w:top w:w="113" w:type="dxa"/>
              <w:left w:w="113" w:type="dxa"/>
              <w:bottom w:w="113" w:type="dxa"/>
              <w:right w:w="113" w:type="dxa"/>
            </w:tcMar>
          </w:tcPr>
          <w:p w14:paraId="6C56BC54" w14:textId="77777777" w:rsidR="009E19FC" w:rsidRPr="00C85B4E" w:rsidRDefault="009E19FC" w:rsidP="009E19FC">
            <w:pPr>
              <w:pStyle w:val="tabletext"/>
              <w:rPr>
                <w:lang w:val="en-AU"/>
              </w:rPr>
            </w:pPr>
            <w:r w:rsidRPr="00C85B4E">
              <w:rPr>
                <w:lang w:val="en-AU"/>
              </w:rPr>
              <w:t>… ensure that everyone understands why participation is important?</w:t>
            </w:r>
          </w:p>
        </w:tc>
        <w:tc>
          <w:tcPr>
            <w:tcW w:w="1276" w:type="dxa"/>
            <w:shd w:val="clear" w:color="auto" w:fill="auto"/>
            <w:tcMar>
              <w:top w:w="113" w:type="dxa"/>
              <w:left w:w="113" w:type="dxa"/>
              <w:bottom w:w="113" w:type="dxa"/>
              <w:right w:w="113" w:type="dxa"/>
            </w:tcMar>
          </w:tcPr>
          <w:p w14:paraId="5683E005" w14:textId="77777777" w:rsidR="009E19FC" w:rsidRPr="00C85B4E" w:rsidRDefault="009E19FC" w:rsidP="009E19FC">
            <w:pPr>
              <w:pStyle w:val="tabletext"/>
              <w:rPr>
                <w:lang w:val="en-AU"/>
              </w:rPr>
            </w:pPr>
          </w:p>
        </w:tc>
      </w:tr>
      <w:tr w:rsidR="009E19FC" w:rsidRPr="00C85B4E" w14:paraId="59E675D6" w14:textId="77777777" w:rsidTr="009E19FC">
        <w:trPr>
          <w:trHeight w:val="60"/>
        </w:trPr>
        <w:tc>
          <w:tcPr>
            <w:tcW w:w="8227" w:type="dxa"/>
            <w:shd w:val="clear" w:color="auto" w:fill="auto"/>
            <w:tcMar>
              <w:top w:w="113" w:type="dxa"/>
              <w:left w:w="113" w:type="dxa"/>
              <w:bottom w:w="113" w:type="dxa"/>
              <w:right w:w="113" w:type="dxa"/>
            </w:tcMar>
          </w:tcPr>
          <w:p w14:paraId="5F276326" w14:textId="77777777" w:rsidR="009E19FC" w:rsidRPr="00C85B4E" w:rsidRDefault="009E19FC" w:rsidP="009E19FC">
            <w:pPr>
              <w:pStyle w:val="tabletext"/>
              <w:rPr>
                <w:lang w:val="en-AU"/>
              </w:rPr>
            </w:pPr>
            <w:r w:rsidRPr="00C85B4E">
              <w:rPr>
                <w:lang w:val="en-AU"/>
              </w:rPr>
              <w:t>… have a stated commitment to listening and responding to what children and young people say?</w:t>
            </w:r>
          </w:p>
        </w:tc>
        <w:tc>
          <w:tcPr>
            <w:tcW w:w="1276" w:type="dxa"/>
            <w:shd w:val="clear" w:color="auto" w:fill="auto"/>
            <w:tcMar>
              <w:top w:w="113" w:type="dxa"/>
              <w:left w:w="113" w:type="dxa"/>
              <w:bottom w:w="113" w:type="dxa"/>
              <w:right w:w="113" w:type="dxa"/>
            </w:tcMar>
          </w:tcPr>
          <w:p w14:paraId="05138BCA" w14:textId="77777777" w:rsidR="009E19FC" w:rsidRPr="00C85B4E" w:rsidRDefault="009E19FC" w:rsidP="009E19FC">
            <w:pPr>
              <w:pStyle w:val="tabletext"/>
              <w:rPr>
                <w:lang w:val="en-AU"/>
              </w:rPr>
            </w:pPr>
          </w:p>
        </w:tc>
      </w:tr>
      <w:tr w:rsidR="009E19FC" w:rsidRPr="00C85B4E" w14:paraId="6698FD92" w14:textId="77777777" w:rsidTr="009E19FC">
        <w:trPr>
          <w:trHeight w:val="60"/>
        </w:trPr>
        <w:tc>
          <w:tcPr>
            <w:tcW w:w="8227" w:type="dxa"/>
            <w:shd w:val="clear" w:color="auto" w:fill="auto"/>
            <w:tcMar>
              <w:top w:w="113" w:type="dxa"/>
              <w:left w:w="113" w:type="dxa"/>
              <w:bottom w:w="113" w:type="dxa"/>
              <w:right w:w="113" w:type="dxa"/>
            </w:tcMar>
          </w:tcPr>
          <w:p w14:paraId="79436815" w14:textId="77777777" w:rsidR="009E19FC" w:rsidRPr="00C85B4E" w:rsidRDefault="009E19FC" w:rsidP="009E19FC">
            <w:pPr>
              <w:pStyle w:val="tabletext"/>
              <w:rPr>
                <w:lang w:val="en-AU"/>
              </w:rPr>
            </w:pPr>
            <w:r w:rsidRPr="00C85B4E">
              <w:rPr>
                <w:lang w:val="en-AU"/>
              </w:rPr>
              <w:t>… build listening and responding to children and young people into role descriptions, where appropriate?</w:t>
            </w:r>
          </w:p>
        </w:tc>
        <w:tc>
          <w:tcPr>
            <w:tcW w:w="1276" w:type="dxa"/>
            <w:shd w:val="clear" w:color="auto" w:fill="auto"/>
            <w:tcMar>
              <w:top w:w="113" w:type="dxa"/>
              <w:left w:w="113" w:type="dxa"/>
              <w:bottom w:w="113" w:type="dxa"/>
              <w:right w:w="113" w:type="dxa"/>
            </w:tcMar>
          </w:tcPr>
          <w:p w14:paraId="29FCE990" w14:textId="77777777" w:rsidR="009E19FC" w:rsidRPr="00C85B4E" w:rsidRDefault="009E19FC" w:rsidP="009E19FC">
            <w:pPr>
              <w:pStyle w:val="tabletext"/>
              <w:rPr>
                <w:lang w:val="en-AU"/>
              </w:rPr>
            </w:pPr>
          </w:p>
        </w:tc>
      </w:tr>
      <w:tr w:rsidR="009E19FC" w:rsidRPr="00C85B4E" w14:paraId="556BD8F7" w14:textId="77777777" w:rsidTr="009E19FC">
        <w:trPr>
          <w:trHeight w:val="60"/>
        </w:trPr>
        <w:tc>
          <w:tcPr>
            <w:tcW w:w="8227" w:type="dxa"/>
            <w:shd w:val="clear" w:color="auto" w:fill="auto"/>
            <w:tcMar>
              <w:top w:w="113" w:type="dxa"/>
              <w:left w:w="113" w:type="dxa"/>
              <w:bottom w:w="113" w:type="dxa"/>
              <w:right w:w="113" w:type="dxa"/>
            </w:tcMar>
          </w:tcPr>
          <w:p w14:paraId="1644B617" w14:textId="77777777" w:rsidR="009E19FC" w:rsidRPr="00C85B4E" w:rsidRDefault="009E19FC" w:rsidP="009E19FC">
            <w:pPr>
              <w:pStyle w:val="tabletext"/>
              <w:rPr>
                <w:lang w:val="en-AU"/>
              </w:rPr>
            </w:pPr>
            <w:r w:rsidRPr="00C85B4E">
              <w:rPr>
                <w:lang w:val="en-AU"/>
              </w:rPr>
              <w:t>… support staff to build their skills in listening to children and young people?</w:t>
            </w:r>
          </w:p>
        </w:tc>
        <w:tc>
          <w:tcPr>
            <w:tcW w:w="1276" w:type="dxa"/>
            <w:shd w:val="clear" w:color="auto" w:fill="auto"/>
            <w:tcMar>
              <w:top w:w="113" w:type="dxa"/>
              <w:left w:w="113" w:type="dxa"/>
              <w:bottom w:w="113" w:type="dxa"/>
              <w:right w:w="113" w:type="dxa"/>
            </w:tcMar>
          </w:tcPr>
          <w:p w14:paraId="650A40FB" w14:textId="77777777" w:rsidR="009E19FC" w:rsidRPr="00C85B4E" w:rsidRDefault="009E19FC" w:rsidP="009E19FC">
            <w:pPr>
              <w:pStyle w:val="tabletext"/>
              <w:rPr>
                <w:lang w:val="en-AU"/>
              </w:rPr>
            </w:pPr>
          </w:p>
        </w:tc>
      </w:tr>
      <w:tr w:rsidR="009E19FC" w:rsidRPr="00C85B4E" w14:paraId="20406A93" w14:textId="77777777" w:rsidTr="009E19FC">
        <w:trPr>
          <w:trHeight w:val="60"/>
        </w:trPr>
        <w:tc>
          <w:tcPr>
            <w:tcW w:w="8227" w:type="dxa"/>
            <w:shd w:val="clear" w:color="auto" w:fill="auto"/>
            <w:tcMar>
              <w:top w:w="113" w:type="dxa"/>
              <w:left w:w="113" w:type="dxa"/>
              <w:bottom w:w="170" w:type="dxa"/>
              <w:right w:w="113" w:type="dxa"/>
            </w:tcMar>
          </w:tcPr>
          <w:p w14:paraId="256F5845" w14:textId="77777777" w:rsidR="009E19FC" w:rsidRPr="00C85B4E" w:rsidRDefault="009E19FC" w:rsidP="009E19FC">
            <w:pPr>
              <w:pStyle w:val="tabletext"/>
              <w:rPr>
                <w:lang w:val="en-AU"/>
              </w:rPr>
            </w:pPr>
            <w:r w:rsidRPr="00C85B4E">
              <w:rPr>
                <w:lang w:val="en-AU"/>
              </w:rPr>
              <w:t>… respond to what children and young people say?</w:t>
            </w:r>
          </w:p>
        </w:tc>
        <w:tc>
          <w:tcPr>
            <w:tcW w:w="1276" w:type="dxa"/>
            <w:shd w:val="clear" w:color="auto" w:fill="auto"/>
            <w:tcMar>
              <w:top w:w="113" w:type="dxa"/>
              <w:left w:w="113" w:type="dxa"/>
              <w:bottom w:w="170" w:type="dxa"/>
              <w:right w:w="113" w:type="dxa"/>
            </w:tcMar>
          </w:tcPr>
          <w:p w14:paraId="3B9A0F0E" w14:textId="77777777" w:rsidR="009E19FC" w:rsidRPr="00C85B4E" w:rsidRDefault="009E19FC" w:rsidP="009E19FC">
            <w:pPr>
              <w:pStyle w:val="tabletext"/>
              <w:rPr>
                <w:lang w:val="en-AU"/>
              </w:rPr>
            </w:pPr>
          </w:p>
        </w:tc>
      </w:tr>
    </w:tbl>
    <w:p w14:paraId="1585322E" w14:textId="77777777" w:rsidR="009E19FC" w:rsidRPr="00C85B4E" w:rsidRDefault="009E19FC" w:rsidP="00DA3434">
      <w:pPr>
        <w:pStyle w:val="BodyText"/>
        <w:rPr>
          <w:lang w:val="en-AU"/>
        </w:rPr>
      </w:pPr>
      <w:r w:rsidRPr="00C85B4E">
        <w:rPr>
          <w:lang w:val="en-AU"/>
        </w:rPr>
        <w:t xml:space="preserve">Children and young people will quickly see through token attempts to engage them, so their participation must be meaningful and purposeful. This doesn’t mean that organisations have to do </w:t>
      </w:r>
      <w:r w:rsidRPr="00C85B4E">
        <w:rPr>
          <w:rStyle w:val="Emphasis"/>
          <w:lang w:val="en-AU"/>
        </w:rPr>
        <w:t>everything</w:t>
      </w:r>
      <w:r w:rsidRPr="00C85B4E">
        <w:rPr>
          <w:lang w:val="en-AU"/>
        </w:rPr>
        <w:t xml:space="preserve"> that young people say, but they should respond to all views including by saying what will or won’t change and why.</w:t>
      </w:r>
    </w:p>
    <w:p w14:paraId="64FE0910" w14:textId="77777777" w:rsidR="009E19FC" w:rsidRPr="00C85B4E" w:rsidRDefault="009E19FC" w:rsidP="009E19FC">
      <w:pPr>
        <w:pStyle w:val="noteshead"/>
        <w:rPr>
          <w:lang w:val="en-AU"/>
        </w:rPr>
      </w:pPr>
      <w:r w:rsidRPr="00C85B4E">
        <w:rPr>
          <w:lang w:val="en-AU"/>
        </w:rPr>
        <w:lastRenderedPageBreak/>
        <w:t>Make notes here to reflect on how your organisation considers ‘audience’</w:t>
      </w:r>
    </w:p>
    <w:p w14:paraId="4AA53F99" w14:textId="796F87C6" w:rsidR="00756B40" w:rsidRPr="00C85B4E" w:rsidRDefault="009E19FC" w:rsidP="009E19FC">
      <w:pPr>
        <w:pStyle w:val="notes"/>
        <w:rPr>
          <w:lang w:val="en-AU"/>
        </w:rPr>
      </w:pPr>
      <w:r w:rsidRPr="00C85B4E">
        <w:rPr>
          <w:lang w:val="en-AU"/>
        </w:rPr>
        <w:tab/>
      </w:r>
    </w:p>
    <w:p w14:paraId="544BECEE" w14:textId="46B8AB12" w:rsidR="009E19FC" w:rsidRPr="00C85B4E" w:rsidRDefault="009E19FC" w:rsidP="009E19FC">
      <w:pPr>
        <w:pStyle w:val="notes"/>
        <w:rPr>
          <w:lang w:val="en-AU"/>
        </w:rPr>
      </w:pPr>
      <w:r w:rsidRPr="00C85B4E">
        <w:rPr>
          <w:lang w:val="en-AU"/>
        </w:rPr>
        <w:tab/>
      </w:r>
    </w:p>
    <w:p w14:paraId="00F79256" w14:textId="358799FF" w:rsidR="009E19FC" w:rsidRPr="00C85B4E" w:rsidRDefault="009E19FC" w:rsidP="009E19FC">
      <w:pPr>
        <w:pStyle w:val="notes"/>
        <w:rPr>
          <w:lang w:val="en-AU"/>
        </w:rPr>
      </w:pPr>
      <w:r w:rsidRPr="00C85B4E">
        <w:rPr>
          <w:lang w:val="en-AU"/>
        </w:rPr>
        <w:tab/>
      </w:r>
    </w:p>
    <w:p w14:paraId="385EF372" w14:textId="2E2B97EA" w:rsidR="009E19FC" w:rsidRPr="00C85B4E" w:rsidRDefault="009E19FC" w:rsidP="009E19FC">
      <w:pPr>
        <w:pStyle w:val="notes"/>
        <w:rPr>
          <w:lang w:val="en-AU"/>
        </w:rPr>
      </w:pPr>
      <w:r w:rsidRPr="00C85B4E">
        <w:rPr>
          <w:lang w:val="en-AU"/>
        </w:rPr>
        <w:tab/>
      </w:r>
    </w:p>
    <w:p w14:paraId="1003B626" w14:textId="00FCB636" w:rsidR="009E19FC" w:rsidRPr="00C85B4E" w:rsidRDefault="002A2C87" w:rsidP="00435F52">
      <w:pPr>
        <w:pStyle w:val="Heading3"/>
      </w:pPr>
      <w:bookmarkStart w:id="94" w:name="_4._Influence"/>
      <w:bookmarkStart w:id="95" w:name="_Toc62487874"/>
      <w:bookmarkStart w:id="96" w:name="_Toc62487969"/>
      <w:bookmarkStart w:id="97" w:name="_Toc63339142"/>
      <w:bookmarkEnd w:id="94"/>
      <w:r w:rsidRPr="00C85B4E">
        <w:t>4. Influence</w:t>
      </w:r>
      <w:bookmarkEnd w:id="95"/>
      <w:bookmarkEnd w:id="96"/>
      <w:bookmarkEnd w:id="97"/>
    </w:p>
    <w:p w14:paraId="00EEA253" w14:textId="77777777" w:rsidR="002A2C87" w:rsidRPr="00C85B4E" w:rsidRDefault="002A2C87" w:rsidP="00435F52">
      <w:pPr>
        <w:pStyle w:val="Heading4"/>
      </w:pPr>
      <w:bookmarkStart w:id="98" w:name="_Toc62487875"/>
      <w:r w:rsidRPr="00C85B4E">
        <w:t>Key element 4: Influence</w:t>
      </w:r>
      <w:bookmarkEnd w:id="98"/>
    </w:p>
    <w:p w14:paraId="5DD5FFA6" w14:textId="69708E6A" w:rsidR="002A2C87" w:rsidRPr="00C85B4E" w:rsidRDefault="002A2C87" w:rsidP="002A2C87">
      <w:pPr>
        <w:pStyle w:val="BodyText"/>
        <w:rPr>
          <w:lang w:val="en-AU"/>
        </w:rPr>
      </w:pPr>
      <w:r w:rsidRPr="00C85B4E">
        <w:rPr>
          <w:lang w:val="en-AU"/>
        </w:rPr>
        <w:t xml:space="preserve">Participation is more than listening – it’s also the actions that follow. For participation to be meaningful, participants should know the intention is to make changes that keep children and young people safe in your organisation. </w:t>
      </w:r>
    </w:p>
    <w:p w14:paraId="75BD77AB" w14:textId="77777777" w:rsidR="002A2C87" w:rsidRPr="00C85B4E" w:rsidRDefault="002A2C87" w:rsidP="002A2C87">
      <w:pPr>
        <w:pStyle w:val="BodyText"/>
        <w:rPr>
          <w:lang w:val="en-AU"/>
        </w:rPr>
      </w:pPr>
      <w:r w:rsidRPr="00C85B4E">
        <w:rPr>
          <w:lang w:val="en-AU"/>
        </w:rPr>
        <w:t>‘Influence’ involves:</w:t>
      </w:r>
    </w:p>
    <w:p w14:paraId="00A4C3CD" w14:textId="77777777" w:rsidR="002A2C87" w:rsidRPr="00C85B4E" w:rsidRDefault="002A2C87" w:rsidP="002A2C87">
      <w:pPr>
        <w:pStyle w:val="Bulletlist"/>
        <w:rPr>
          <w:rFonts w:eastAsia="Arial"/>
          <w:lang w:val="en-AU"/>
        </w:rPr>
      </w:pPr>
      <w:r w:rsidRPr="00C85B4E">
        <w:rPr>
          <w:rFonts w:eastAsia="Arial"/>
          <w:lang w:val="en-AU"/>
        </w:rPr>
        <w:t>decision-making that takes into account what you’ve heard from children and young people</w:t>
      </w:r>
    </w:p>
    <w:p w14:paraId="4BF83982" w14:textId="5547A10A" w:rsidR="002A2C87" w:rsidRPr="00C85B4E" w:rsidRDefault="002A2C87" w:rsidP="002A2C87">
      <w:pPr>
        <w:pStyle w:val="Bulletlist"/>
        <w:rPr>
          <w:rFonts w:eastAsia="Arial"/>
          <w:lang w:val="en-AU"/>
        </w:rPr>
      </w:pPr>
      <w:r w:rsidRPr="00C85B4E">
        <w:rPr>
          <w:rFonts w:eastAsia="Arial"/>
          <w:lang w:val="en-AU"/>
        </w:rPr>
        <w:t>policies and procedures that reinforce your organisation’s responsibilities to listen to</w:t>
      </w:r>
      <w:r w:rsidRPr="00C85B4E">
        <w:rPr>
          <w:lang w:val="en-AU"/>
        </w:rPr>
        <w:t xml:space="preserve"> </w:t>
      </w:r>
      <w:r w:rsidRPr="00C85B4E">
        <w:rPr>
          <w:rFonts w:eastAsia="Arial"/>
          <w:lang w:val="en-AU"/>
        </w:rPr>
        <w:t>and empower young people – and to keep them safe</w:t>
      </w:r>
    </w:p>
    <w:p w14:paraId="0CC30640" w14:textId="77777777" w:rsidR="002A2C87" w:rsidRPr="00C85B4E" w:rsidRDefault="002A2C87" w:rsidP="002A2C87">
      <w:pPr>
        <w:pStyle w:val="Bulletlist"/>
        <w:rPr>
          <w:rFonts w:eastAsia="Arial"/>
          <w:lang w:val="en-AU"/>
        </w:rPr>
      </w:pPr>
      <w:r w:rsidRPr="00C85B4E">
        <w:rPr>
          <w:rFonts w:eastAsia="Arial"/>
          <w:lang w:val="en-AU"/>
        </w:rPr>
        <w:t>letting young people know how you’ve responded to their input.</w:t>
      </w:r>
    </w:p>
    <w:p w14:paraId="30D371E9" w14:textId="77777777" w:rsidR="002A2C87" w:rsidRPr="00C85B4E" w:rsidRDefault="002A2C87" w:rsidP="002A2C87">
      <w:pPr>
        <w:pStyle w:val="boxhead"/>
        <w:rPr>
          <w:lang w:val="en-AU"/>
        </w:rPr>
      </w:pPr>
      <w:r w:rsidRPr="00C85B4E">
        <w:rPr>
          <w:lang w:val="en-AU"/>
        </w:rPr>
        <w:t>In their own words</w:t>
      </w:r>
    </w:p>
    <w:p w14:paraId="3AC5B503" w14:textId="77777777" w:rsidR="002A2C87" w:rsidRPr="00C85B4E" w:rsidRDefault="002A2C87" w:rsidP="002A2C87">
      <w:pPr>
        <w:pStyle w:val="boxtext"/>
        <w:rPr>
          <w:rStyle w:val="Emphasis"/>
          <w:lang w:val="en-AU"/>
        </w:rPr>
      </w:pPr>
      <w:r w:rsidRPr="00C85B4E">
        <w:rPr>
          <w:rStyle w:val="Emphasis"/>
          <w:lang w:val="en-AU"/>
        </w:rPr>
        <w:t>The worst thing they can do is say they’re going to do something and then not do it. Because we watch them and if they let us down, we’re not going to go and ask them again.</w:t>
      </w:r>
    </w:p>
    <w:p w14:paraId="4DBE04DD" w14:textId="77777777" w:rsidR="002A2C87" w:rsidRPr="00C85B4E" w:rsidRDefault="002A2C87" w:rsidP="002209BC">
      <w:pPr>
        <w:pStyle w:val="Heading5"/>
        <w:rPr>
          <w:lang w:val="en-AU"/>
        </w:rPr>
      </w:pPr>
      <w:bookmarkStart w:id="99" w:name="_Toc62487876"/>
      <w:r w:rsidRPr="00C85B4E">
        <w:rPr>
          <w:lang w:val="en-AU"/>
        </w:rPr>
        <w:t>Decision-making checklist</w:t>
      </w:r>
      <w:bookmarkEnd w:id="99"/>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27"/>
        <w:gridCol w:w="1276"/>
      </w:tblGrid>
      <w:tr w:rsidR="002A2C87" w:rsidRPr="00C85B4E" w14:paraId="72D2A45A" w14:textId="77777777" w:rsidTr="002A2C87">
        <w:trPr>
          <w:trHeight w:val="147"/>
          <w:tblHeader/>
        </w:trPr>
        <w:tc>
          <w:tcPr>
            <w:tcW w:w="8227" w:type="dxa"/>
            <w:shd w:val="clear" w:color="auto" w:fill="F2F2F2" w:themeFill="background1" w:themeFillShade="F2"/>
            <w:tcMar>
              <w:top w:w="113" w:type="dxa"/>
              <w:left w:w="113" w:type="dxa"/>
              <w:bottom w:w="113" w:type="dxa"/>
              <w:right w:w="113" w:type="dxa"/>
            </w:tcMar>
            <w:vAlign w:val="center"/>
          </w:tcPr>
          <w:p w14:paraId="1BA025F9" w14:textId="77777777" w:rsidR="002A2C87" w:rsidRPr="00C85B4E" w:rsidRDefault="002A2C87" w:rsidP="002A2C87">
            <w:pPr>
              <w:pStyle w:val="tabletext"/>
              <w:rPr>
                <w:rStyle w:val="Strong"/>
                <w:lang w:val="en-AU"/>
              </w:rPr>
            </w:pPr>
            <w:r w:rsidRPr="00C85B4E">
              <w:rPr>
                <w:rStyle w:val="Strong"/>
                <w:lang w:val="en-AU"/>
              </w:rPr>
              <w:t>Does your organisation:</w:t>
            </w:r>
          </w:p>
        </w:tc>
        <w:tc>
          <w:tcPr>
            <w:tcW w:w="1276" w:type="dxa"/>
            <w:shd w:val="clear" w:color="auto" w:fill="F2F2F2" w:themeFill="background1" w:themeFillShade="F2"/>
            <w:tcMar>
              <w:top w:w="113" w:type="dxa"/>
              <w:left w:w="113" w:type="dxa"/>
              <w:bottom w:w="113" w:type="dxa"/>
              <w:right w:w="113" w:type="dxa"/>
            </w:tcMar>
            <w:vAlign w:val="center"/>
          </w:tcPr>
          <w:p w14:paraId="69DD88B6" w14:textId="77777777" w:rsidR="002A2C87" w:rsidRPr="00C85B4E" w:rsidRDefault="002A2C87" w:rsidP="002A2C87">
            <w:pPr>
              <w:pStyle w:val="tabletext"/>
              <w:rPr>
                <w:rStyle w:val="Strong"/>
                <w:lang w:val="en-AU"/>
              </w:rPr>
            </w:pPr>
            <w:r w:rsidRPr="00C85B4E">
              <w:rPr>
                <w:rStyle w:val="Strong"/>
                <w:lang w:val="en-AU"/>
              </w:rPr>
              <w:t>Yes/No</w:t>
            </w:r>
          </w:p>
        </w:tc>
      </w:tr>
      <w:tr w:rsidR="002A2C87" w:rsidRPr="00C85B4E" w14:paraId="7B6DE81A" w14:textId="77777777" w:rsidTr="002A2C87">
        <w:trPr>
          <w:trHeight w:val="60"/>
        </w:trPr>
        <w:tc>
          <w:tcPr>
            <w:tcW w:w="8227" w:type="dxa"/>
            <w:shd w:val="clear" w:color="auto" w:fill="auto"/>
            <w:tcMar>
              <w:top w:w="113" w:type="dxa"/>
              <w:left w:w="113" w:type="dxa"/>
              <w:bottom w:w="113" w:type="dxa"/>
              <w:right w:w="113" w:type="dxa"/>
            </w:tcMar>
          </w:tcPr>
          <w:p w14:paraId="15F802AA" w14:textId="77777777" w:rsidR="002A2C87" w:rsidRPr="00C85B4E" w:rsidRDefault="002A2C87" w:rsidP="002A2C87">
            <w:pPr>
              <w:pStyle w:val="tabletext"/>
              <w:rPr>
                <w:lang w:val="en-AU"/>
              </w:rPr>
            </w:pPr>
            <w:r w:rsidRPr="00C85B4E">
              <w:rPr>
                <w:lang w:val="en-AU"/>
              </w:rPr>
              <w:t>… recognise that your decisions affect the safety of children and young people?</w:t>
            </w:r>
          </w:p>
        </w:tc>
        <w:tc>
          <w:tcPr>
            <w:tcW w:w="1276" w:type="dxa"/>
            <w:shd w:val="clear" w:color="auto" w:fill="auto"/>
            <w:tcMar>
              <w:top w:w="113" w:type="dxa"/>
              <w:left w:w="113" w:type="dxa"/>
              <w:bottom w:w="113" w:type="dxa"/>
              <w:right w:w="113" w:type="dxa"/>
            </w:tcMar>
          </w:tcPr>
          <w:p w14:paraId="668AF1DF" w14:textId="77777777" w:rsidR="002A2C87" w:rsidRPr="00C85B4E" w:rsidRDefault="002A2C87" w:rsidP="002A2C87">
            <w:pPr>
              <w:pStyle w:val="tabletext"/>
              <w:rPr>
                <w:lang w:val="en-AU"/>
              </w:rPr>
            </w:pPr>
          </w:p>
        </w:tc>
      </w:tr>
      <w:tr w:rsidR="002A2C87" w:rsidRPr="00C85B4E" w14:paraId="0D7E90F4" w14:textId="77777777" w:rsidTr="002A2C87">
        <w:trPr>
          <w:trHeight w:val="60"/>
        </w:trPr>
        <w:tc>
          <w:tcPr>
            <w:tcW w:w="8227" w:type="dxa"/>
            <w:shd w:val="clear" w:color="auto" w:fill="auto"/>
            <w:tcMar>
              <w:top w:w="113" w:type="dxa"/>
              <w:left w:w="113" w:type="dxa"/>
              <w:bottom w:w="113" w:type="dxa"/>
              <w:right w:w="113" w:type="dxa"/>
            </w:tcMar>
          </w:tcPr>
          <w:p w14:paraId="426E2375" w14:textId="57A2F783" w:rsidR="002A2C87" w:rsidRPr="00C85B4E" w:rsidRDefault="002A2C87" w:rsidP="002A2C87">
            <w:pPr>
              <w:pStyle w:val="tabletext"/>
              <w:rPr>
                <w:lang w:val="en-AU"/>
              </w:rPr>
            </w:pPr>
            <w:r w:rsidRPr="00C85B4E">
              <w:rPr>
                <w:lang w:val="en-AU"/>
              </w:rPr>
              <w:t>… provide opportunities for children and young people to inform decisions?</w:t>
            </w:r>
          </w:p>
        </w:tc>
        <w:tc>
          <w:tcPr>
            <w:tcW w:w="1276" w:type="dxa"/>
            <w:shd w:val="clear" w:color="auto" w:fill="auto"/>
            <w:tcMar>
              <w:top w:w="113" w:type="dxa"/>
              <w:left w:w="113" w:type="dxa"/>
              <w:bottom w:w="113" w:type="dxa"/>
              <w:right w:w="113" w:type="dxa"/>
            </w:tcMar>
          </w:tcPr>
          <w:p w14:paraId="16531CA5" w14:textId="77777777" w:rsidR="002A2C87" w:rsidRPr="00C85B4E" w:rsidRDefault="002A2C87" w:rsidP="002A2C87">
            <w:pPr>
              <w:pStyle w:val="tabletext"/>
              <w:rPr>
                <w:lang w:val="en-AU"/>
              </w:rPr>
            </w:pPr>
          </w:p>
        </w:tc>
      </w:tr>
      <w:tr w:rsidR="002A2C87" w:rsidRPr="00C85B4E" w14:paraId="04036BC8" w14:textId="77777777" w:rsidTr="002A2C87">
        <w:trPr>
          <w:trHeight w:val="60"/>
        </w:trPr>
        <w:tc>
          <w:tcPr>
            <w:tcW w:w="8227" w:type="dxa"/>
            <w:shd w:val="clear" w:color="auto" w:fill="auto"/>
            <w:tcMar>
              <w:top w:w="113" w:type="dxa"/>
              <w:left w:w="113" w:type="dxa"/>
              <w:bottom w:w="113" w:type="dxa"/>
              <w:right w:w="113" w:type="dxa"/>
            </w:tcMar>
          </w:tcPr>
          <w:p w14:paraId="4B8B9E28" w14:textId="77777777" w:rsidR="002A2C87" w:rsidRPr="00C85B4E" w:rsidRDefault="002A2C87" w:rsidP="002A2C87">
            <w:pPr>
              <w:pStyle w:val="tabletext"/>
              <w:rPr>
                <w:lang w:val="en-AU"/>
              </w:rPr>
            </w:pPr>
            <w:r w:rsidRPr="00C85B4E">
              <w:rPr>
                <w:lang w:val="en-AU"/>
              </w:rPr>
              <w:t>… record what children and young people have told you?</w:t>
            </w:r>
          </w:p>
        </w:tc>
        <w:tc>
          <w:tcPr>
            <w:tcW w:w="1276" w:type="dxa"/>
            <w:shd w:val="clear" w:color="auto" w:fill="auto"/>
            <w:tcMar>
              <w:top w:w="113" w:type="dxa"/>
              <w:left w:w="113" w:type="dxa"/>
              <w:bottom w:w="113" w:type="dxa"/>
              <w:right w:w="113" w:type="dxa"/>
            </w:tcMar>
          </w:tcPr>
          <w:p w14:paraId="463F433E" w14:textId="77777777" w:rsidR="002A2C87" w:rsidRPr="00C85B4E" w:rsidRDefault="002A2C87" w:rsidP="002A2C87">
            <w:pPr>
              <w:pStyle w:val="tabletext"/>
              <w:rPr>
                <w:lang w:val="en-AU"/>
              </w:rPr>
            </w:pPr>
          </w:p>
        </w:tc>
      </w:tr>
      <w:tr w:rsidR="002A2C87" w:rsidRPr="00C85B4E" w14:paraId="7E45223D" w14:textId="77777777" w:rsidTr="002A2C87">
        <w:trPr>
          <w:trHeight w:val="60"/>
        </w:trPr>
        <w:tc>
          <w:tcPr>
            <w:tcW w:w="8227" w:type="dxa"/>
            <w:shd w:val="clear" w:color="auto" w:fill="auto"/>
            <w:tcMar>
              <w:top w:w="113" w:type="dxa"/>
              <w:left w:w="113" w:type="dxa"/>
              <w:bottom w:w="113" w:type="dxa"/>
              <w:right w:w="113" w:type="dxa"/>
            </w:tcMar>
          </w:tcPr>
          <w:p w14:paraId="124A8B5C" w14:textId="0E515EDE" w:rsidR="002A2C87" w:rsidRPr="00C85B4E" w:rsidRDefault="002A2C87" w:rsidP="002A2C87">
            <w:pPr>
              <w:pStyle w:val="tabletext"/>
              <w:rPr>
                <w:lang w:val="en-AU"/>
              </w:rPr>
            </w:pPr>
            <w:r w:rsidRPr="00C85B4E">
              <w:rPr>
                <w:lang w:val="en-AU"/>
              </w:rPr>
              <w:t xml:space="preserve">… create opportunities to </w:t>
            </w:r>
            <w:r w:rsidR="00F654E2" w:rsidRPr="00C85B4E">
              <w:rPr>
                <w:lang w:val="en-AU"/>
              </w:rPr>
              <w:t>report back</w:t>
            </w:r>
            <w:r w:rsidRPr="00C85B4E">
              <w:rPr>
                <w:lang w:val="en-AU"/>
              </w:rPr>
              <w:t>?</w:t>
            </w:r>
          </w:p>
        </w:tc>
        <w:tc>
          <w:tcPr>
            <w:tcW w:w="1276" w:type="dxa"/>
            <w:shd w:val="clear" w:color="auto" w:fill="auto"/>
            <w:tcMar>
              <w:top w:w="113" w:type="dxa"/>
              <w:left w:w="113" w:type="dxa"/>
              <w:bottom w:w="113" w:type="dxa"/>
              <w:right w:w="113" w:type="dxa"/>
            </w:tcMar>
          </w:tcPr>
          <w:p w14:paraId="50D108A2" w14:textId="77777777" w:rsidR="002A2C87" w:rsidRPr="00C85B4E" w:rsidRDefault="002A2C87" w:rsidP="002A2C87">
            <w:pPr>
              <w:pStyle w:val="tabletext"/>
              <w:rPr>
                <w:lang w:val="en-AU"/>
              </w:rPr>
            </w:pPr>
          </w:p>
        </w:tc>
      </w:tr>
      <w:tr w:rsidR="002A2C87" w:rsidRPr="00C85B4E" w14:paraId="16DD6413" w14:textId="77777777" w:rsidTr="002A2C87">
        <w:trPr>
          <w:trHeight w:val="60"/>
        </w:trPr>
        <w:tc>
          <w:tcPr>
            <w:tcW w:w="8227" w:type="dxa"/>
            <w:shd w:val="clear" w:color="auto" w:fill="auto"/>
            <w:tcMar>
              <w:top w:w="113" w:type="dxa"/>
              <w:left w:w="113" w:type="dxa"/>
              <w:bottom w:w="113" w:type="dxa"/>
              <w:right w:w="113" w:type="dxa"/>
            </w:tcMar>
          </w:tcPr>
          <w:p w14:paraId="3D3F73DF" w14:textId="77777777" w:rsidR="002A2C87" w:rsidRPr="00C85B4E" w:rsidRDefault="002A2C87" w:rsidP="002A2C87">
            <w:pPr>
              <w:pStyle w:val="tabletext"/>
              <w:rPr>
                <w:lang w:val="en-AU"/>
              </w:rPr>
            </w:pPr>
            <w:r w:rsidRPr="00C85B4E">
              <w:rPr>
                <w:lang w:val="en-AU"/>
              </w:rPr>
              <w:t>… state what obligations it has to take into account young people’s views and wishes?</w:t>
            </w:r>
          </w:p>
        </w:tc>
        <w:tc>
          <w:tcPr>
            <w:tcW w:w="1276" w:type="dxa"/>
            <w:shd w:val="clear" w:color="auto" w:fill="auto"/>
            <w:tcMar>
              <w:top w:w="113" w:type="dxa"/>
              <w:left w:w="113" w:type="dxa"/>
              <w:bottom w:w="113" w:type="dxa"/>
              <w:right w:w="113" w:type="dxa"/>
            </w:tcMar>
          </w:tcPr>
          <w:p w14:paraId="464D19A3" w14:textId="77777777" w:rsidR="002A2C87" w:rsidRPr="00C85B4E" w:rsidRDefault="002A2C87" w:rsidP="002A2C87">
            <w:pPr>
              <w:pStyle w:val="tabletext"/>
              <w:rPr>
                <w:lang w:val="en-AU"/>
              </w:rPr>
            </w:pPr>
          </w:p>
        </w:tc>
      </w:tr>
    </w:tbl>
    <w:p w14:paraId="42786C2B" w14:textId="77777777" w:rsidR="002A2C87" w:rsidRPr="00C85B4E" w:rsidRDefault="002A2C87" w:rsidP="002A2C87">
      <w:pPr>
        <w:pStyle w:val="noteshead"/>
        <w:rPr>
          <w:lang w:val="en-AU"/>
        </w:rPr>
      </w:pPr>
      <w:r w:rsidRPr="00C85B4E">
        <w:rPr>
          <w:lang w:val="en-AU"/>
        </w:rPr>
        <w:t>Make notes here to reflect on how your organisation considers ‘influence’</w:t>
      </w:r>
    </w:p>
    <w:p w14:paraId="3FDA0E61" w14:textId="23A313C1" w:rsidR="002A2C87" w:rsidRPr="00C85B4E" w:rsidRDefault="002A2C87" w:rsidP="002A2C87">
      <w:pPr>
        <w:pStyle w:val="notes"/>
        <w:rPr>
          <w:lang w:val="en-AU"/>
        </w:rPr>
      </w:pPr>
      <w:r w:rsidRPr="00C85B4E">
        <w:rPr>
          <w:lang w:val="en-AU"/>
        </w:rPr>
        <w:tab/>
      </w:r>
    </w:p>
    <w:p w14:paraId="16B57521" w14:textId="4239A0D0" w:rsidR="002A2C87" w:rsidRPr="00C85B4E" w:rsidRDefault="002A2C87" w:rsidP="002A2C87">
      <w:pPr>
        <w:pStyle w:val="notes"/>
        <w:rPr>
          <w:lang w:val="en-AU"/>
        </w:rPr>
      </w:pPr>
      <w:r w:rsidRPr="00C85B4E">
        <w:rPr>
          <w:lang w:val="en-AU"/>
        </w:rPr>
        <w:tab/>
      </w:r>
    </w:p>
    <w:p w14:paraId="2601F35A" w14:textId="37DB3344" w:rsidR="002A2C87" w:rsidRPr="00C85B4E" w:rsidRDefault="002A2C87" w:rsidP="002A2C87">
      <w:pPr>
        <w:pStyle w:val="notes"/>
        <w:rPr>
          <w:lang w:val="en-AU"/>
        </w:rPr>
      </w:pPr>
      <w:r w:rsidRPr="00C85B4E">
        <w:rPr>
          <w:lang w:val="en-AU"/>
        </w:rPr>
        <w:tab/>
      </w:r>
    </w:p>
    <w:p w14:paraId="6FAAB65B" w14:textId="6F4A7A29" w:rsidR="002A2C87" w:rsidRPr="00C85B4E" w:rsidRDefault="002A2C87" w:rsidP="002A2C87">
      <w:pPr>
        <w:pStyle w:val="notes"/>
        <w:rPr>
          <w:lang w:val="en-AU"/>
        </w:rPr>
      </w:pPr>
      <w:r w:rsidRPr="00C85B4E">
        <w:rPr>
          <w:lang w:val="en-AU"/>
        </w:rPr>
        <w:lastRenderedPageBreak/>
        <w:tab/>
      </w:r>
    </w:p>
    <w:p w14:paraId="0934014E" w14:textId="2B22CBD4" w:rsidR="002A2C87" w:rsidRPr="00C85B4E" w:rsidRDefault="002A2C87" w:rsidP="002A2C87">
      <w:pPr>
        <w:pStyle w:val="BodyText"/>
        <w:rPr>
          <w:lang w:val="en-AU"/>
        </w:rPr>
      </w:pPr>
    </w:p>
    <w:p w14:paraId="49B7111F" w14:textId="1C1ABB0E" w:rsidR="000F46D7" w:rsidRPr="00C85B4E" w:rsidRDefault="000F46D7" w:rsidP="000F46D7">
      <w:pPr>
        <w:pStyle w:val="BodyText"/>
        <w:rPr>
          <w:lang w:val="en-AU"/>
        </w:rPr>
      </w:pPr>
      <w:r w:rsidRPr="00C85B4E">
        <w:rPr>
          <w:lang w:val="en-AU"/>
        </w:rPr>
        <w:t xml:space="preserve">How you respond to the input of children and young people needs to be included in your existing policies and procedures. These should describe different ways that children and young people can have a voice in your organisation, including informal chats and group discussions. They should also make allowances for cultural differences, ability levels and age requirements, with the aim of hearing from all children and young people, including those who may be less likely to initially speak up. </w:t>
      </w:r>
      <w:r w:rsidR="004B72CB" w:rsidRPr="00C85B4E">
        <w:rPr>
          <w:lang w:val="en-AU"/>
        </w:rPr>
        <w:t xml:space="preserve">The </w:t>
      </w:r>
      <w:hyperlink w:anchor="_Tailoring_guide_for" w:history="1">
        <w:r w:rsidR="004B72CB" w:rsidRPr="00C85B4E">
          <w:rPr>
            <w:rStyle w:val="Hyperlink"/>
            <w:lang w:val="en-AU"/>
          </w:rPr>
          <w:t>tailoring guide</w:t>
        </w:r>
      </w:hyperlink>
      <w:r w:rsidR="004B72CB" w:rsidRPr="00C85B4E">
        <w:rPr>
          <w:rStyle w:val="Hyperlink"/>
          <w:lang w:val="en-AU"/>
        </w:rPr>
        <w:t xml:space="preserve"> </w:t>
      </w:r>
      <w:r w:rsidRPr="00C85B4E">
        <w:rPr>
          <w:lang w:val="en-AU"/>
        </w:rPr>
        <w:t>includes tips on how to promote the participation of children and young people of different ages.</w:t>
      </w:r>
    </w:p>
    <w:p w14:paraId="11BFB409" w14:textId="77777777" w:rsidR="00360B28" w:rsidRPr="00C85B4E" w:rsidRDefault="00360B28" w:rsidP="00581BB5">
      <w:pPr>
        <w:pStyle w:val="Heading5"/>
        <w:rPr>
          <w:lang w:val="en-AU"/>
        </w:rPr>
      </w:pPr>
      <w:bookmarkStart w:id="100" w:name="_Toc62487878"/>
      <w:r w:rsidRPr="00C85B4E">
        <w:rPr>
          <w:lang w:val="en-AU"/>
        </w:rPr>
        <w:t>Reporting back checklist</w:t>
      </w:r>
      <w:bookmarkEnd w:id="100"/>
    </w:p>
    <w:p w14:paraId="026A6AAE" w14:textId="77777777" w:rsidR="00360B28" w:rsidRPr="00C85B4E" w:rsidRDefault="00360B28" w:rsidP="00360B28">
      <w:pPr>
        <w:pStyle w:val="BodyText"/>
        <w:rPr>
          <w:lang w:val="en-AU"/>
        </w:rPr>
      </w:pPr>
      <w:r w:rsidRPr="00C85B4E">
        <w:rPr>
          <w:lang w:val="en-AU"/>
        </w:rPr>
        <w:t xml:space="preserve">Children and young people can be disempowered when organisations fail to let them know their views are valued and taken into consideration when decisions are made. </w:t>
      </w:r>
    </w:p>
    <w:p w14:paraId="478B59E7" w14:textId="73C0E36F" w:rsidR="00360B28" w:rsidRPr="00C85B4E" w:rsidRDefault="00360B28" w:rsidP="00360B28">
      <w:pPr>
        <w:pStyle w:val="BodyText"/>
        <w:rPr>
          <w:lang w:val="en-AU"/>
        </w:rPr>
      </w:pPr>
      <w:r w:rsidRPr="00C85B4E">
        <w:rPr>
          <w:lang w:val="en-AU"/>
        </w:rPr>
        <w:t>They can feel disempowered if their suggestions and opinions aren’t seriously considered, or if they’re not given reasons why their views won’t be adopted.</w:t>
      </w:r>
    </w:p>
    <w:p w14:paraId="49E21388" w14:textId="77777777" w:rsidR="004B56CE" w:rsidRPr="00C85B4E" w:rsidRDefault="004B56CE" w:rsidP="00360B28">
      <w:pPr>
        <w:pStyle w:val="BodyText"/>
        <w:rPr>
          <w:lang w:val="en-AU"/>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8340"/>
        <w:gridCol w:w="1276"/>
      </w:tblGrid>
      <w:tr w:rsidR="00360B28" w:rsidRPr="00C85B4E" w14:paraId="0E255666" w14:textId="77777777" w:rsidTr="00360B28">
        <w:trPr>
          <w:tblHeader/>
        </w:trPr>
        <w:tc>
          <w:tcPr>
            <w:tcW w:w="8340" w:type="dxa"/>
            <w:shd w:val="clear" w:color="auto" w:fill="F2F2F2" w:themeFill="background1" w:themeFillShade="F2"/>
            <w:tcMar>
              <w:top w:w="113" w:type="dxa"/>
              <w:left w:w="113" w:type="dxa"/>
              <w:bottom w:w="113" w:type="dxa"/>
              <w:right w:w="113" w:type="dxa"/>
            </w:tcMar>
          </w:tcPr>
          <w:p w14:paraId="79DC2E76" w14:textId="77777777" w:rsidR="00360B28" w:rsidRPr="00C85B4E" w:rsidRDefault="00360B28" w:rsidP="00360B28">
            <w:pPr>
              <w:pStyle w:val="tabletext"/>
              <w:rPr>
                <w:rStyle w:val="Strong"/>
                <w:lang w:val="en-AU"/>
              </w:rPr>
            </w:pPr>
            <w:r w:rsidRPr="00C85B4E">
              <w:rPr>
                <w:rStyle w:val="Strong"/>
                <w:lang w:val="en-AU"/>
              </w:rPr>
              <w:t>When reporting back to children and young people, does your organisation:</w:t>
            </w:r>
          </w:p>
        </w:tc>
        <w:tc>
          <w:tcPr>
            <w:tcW w:w="1276" w:type="dxa"/>
            <w:shd w:val="clear" w:color="auto" w:fill="F2F2F2" w:themeFill="background1" w:themeFillShade="F2"/>
            <w:tcMar>
              <w:top w:w="113" w:type="dxa"/>
              <w:left w:w="113" w:type="dxa"/>
              <w:bottom w:w="113" w:type="dxa"/>
              <w:right w:w="113" w:type="dxa"/>
            </w:tcMar>
          </w:tcPr>
          <w:p w14:paraId="0EEF51E4" w14:textId="77777777" w:rsidR="00360B28" w:rsidRPr="00C85B4E" w:rsidRDefault="00360B28" w:rsidP="00360B28">
            <w:pPr>
              <w:pStyle w:val="tabletext"/>
              <w:rPr>
                <w:rStyle w:val="Strong"/>
                <w:lang w:val="en-AU"/>
              </w:rPr>
            </w:pPr>
            <w:r w:rsidRPr="00C85B4E">
              <w:rPr>
                <w:rStyle w:val="Strong"/>
                <w:lang w:val="en-AU"/>
              </w:rPr>
              <w:t>Yes/No</w:t>
            </w:r>
          </w:p>
        </w:tc>
      </w:tr>
      <w:tr w:rsidR="00360B28" w:rsidRPr="00C85B4E" w14:paraId="61250222" w14:textId="77777777" w:rsidTr="00360B28">
        <w:tc>
          <w:tcPr>
            <w:tcW w:w="8340" w:type="dxa"/>
            <w:shd w:val="clear" w:color="auto" w:fill="auto"/>
            <w:tcMar>
              <w:top w:w="113" w:type="dxa"/>
              <w:left w:w="113" w:type="dxa"/>
              <w:bottom w:w="113" w:type="dxa"/>
              <w:right w:w="113" w:type="dxa"/>
            </w:tcMar>
          </w:tcPr>
          <w:p w14:paraId="49702DDE" w14:textId="77777777" w:rsidR="00360B28" w:rsidRPr="00C85B4E" w:rsidRDefault="00360B28" w:rsidP="00360B28">
            <w:pPr>
              <w:pStyle w:val="tabletext"/>
              <w:rPr>
                <w:lang w:val="en-AU"/>
              </w:rPr>
            </w:pPr>
            <w:r w:rsidRPr="00C85B4E">
              <w:rPr>
                <w:lang w:val="en-AU"/>
              </w:rPr>
              <w:t>… let children and young people know what you’ve heard?</w:t>
            </w:r>
          </w:p>
        </w:tc>
        <w:tc>
          <w:tcPr>
            <w:tcW w:w="1276" w:type="dxa"/>
            <w:shd w:val="clear" w:color="auto" w:fill="auto"/>
            <w:tcMar>
              <w:top w:w="113" w:type="dxa"/>
              <w:left w:w="113" w:type="dxa"/>
              <w:bottom w:w="113" w:type="dxa"/>
              <w:right w:w="113" w:type="dxa"/>
            </w:tcMar>
          </w:tcPr>
          <w:p w14:paraId="6F9C7AEE" w14:textId="77777777" w:rsidR="00360B28" w:rsidRPr="00C85B4E" w:rsidRDefault="00360B28" w:rsidP="00360B28">
            <w:pPr>
              <w:pStyle w:val="tabletext"/>
              <w:rPr>
                <w:lang w:val="en-AU"/>
              </w:rPr>
            </w:pPr>
          </w:p>
        </w:tc>
      </w:tr>
      <w:tr w:rsidR="00360B28" w:rsidRPr="00C85B4E" w14:paraId="4A2BD9B9" w14:textId="77777777" w:rsidTr="00360B28">
        <w:tc>
          <w:tcPr>
            <w:tcW w:w="8340" w:type="dxa"/>
            <w:shd w:val="clear" w:color="auto" w:fill="auto"/>
            <w:tcMar>
              <w:top w:w="113" w:type="dxa"/>
              <w:left w:w="113" w:type="dxa"/>
              <w:bottom w:w="113" w:type="dxa"/>
              <w:right w:w="113" w:type="dxa"/>
            </w:tcMar>
          </w:tcPr>
          <w:p w14:paraId="63CFADFD" w14:textId="77777777" w:rsidR="00360B28" w:rsidRPr="00C85B4E" w:rsidRDefault="00360B28" w:rsidP="00360B28">
            <w:pPr>
              <w:pStyle w:val="tabletext"/>
              <w:rPr>
                <w:lang w:val="en-AU"/>
              </w:rPr>
            </w:pPr>
            <w:r w:rsidRPr="00C85B4E">
              <w:rPr>
                <w:lang w:val="en-AU"/>
              </w:rPr>
              <w:t>… explain why decisions were made?</w:t>
            </w:r>
          </w:p>
        </w:tc>
        <w:tc>
          <w:tcPr>
            <w:tcW w:w="1276" w:type="dxa"/>
            <w:shd w:val="clear" w:color="auto" w:fill="auto"/>
            <w:tcMar>
              <w:top w:w="113" w:type="dxa"/>
              <w:left w:w="113" w:type="dxa"/>
              <w:bottom w:w="113" w:type="dxa"/>
              <w:right w:w="113" w:type="dxa"/>
            </w:tcMar>
          </w:tcPr>
          <w:p w14:paraId="3152A25F" w14:textId="77777777" w:rsidR="00360B28" w:rsidRPr="00C85B4E" w:rsidRDefault="00360B28" w:rsidP="00360B28">
            <w:pPr>
              <w:pStyle w:val="tabletext"/>
              <w:rPr>
                <w:lang w:val="en-AU"/>
              </w:rPr>
            </w:pPr>
          </w:p>
        </w:tc>
      </w:tr>
      <w:tr w:rsidR="00360B28" w:rsidRPr="00C85B4E" w14:paraId="0AF6A020" w14:textId="77777777" w:rsidTr="00360B28">
        <w:tc>
          <w:tcPr>
            <w:tcW w:w="8340" w:type="dxa"/>
            <w:shd w:val="clear" w:color="auto" w:fill="auto"/>
            <w:tcMar>
              <w:top w:w="113" w:type="dxa"/>
              <w:left w:w="113" w:type="dxa"/>
              <w:bottom w:w="113" w:type="dxa"/>
              <w:right w:w="113" w:type="dxa"/>
            </w:tcMar>
          </w:tcPr>
          <w:p w14:paraId="0F4C656D" w14:textId="77777777" w:rsidR="00360B28" w:rsidRPr="00C85B4E" w:rsidRDefault="00360B28" w:rsidP="00360B28">
            <w:pPr>
              <w:pStyle w:val="tabletext"/>
              <w:rPr>
                <w:lang w:val="en-AU"/>
              </w:rPr>
            </w:pPr>
            <w:r w:rsidRPr="00C85B4E">
              <w:rPr>
                <w:lang w:val="en-AU"/>
              </w:rPr>
              <w:t>… explain why you were unable to meet specific requests?</w:t>
            </w:r>
          </w:p>
        </w:tc>
        <w:tc>
          <w:tcPr>
            <w:tcW w:w="1276" w:type="dxa"/>
            <w:shd w:val="clear" w:color="auto" w:fill="auto"/>
            <w:tcMar>
              <w:top w:w="113" w:type="dxa"/>
              <w:left w:w="113" w:type="dxa"/>
              <w:bottom w:w="113" w:type="dxa"/>
              <w:right w:w="113" w:type="dxa"/>
            </w:tcMar>
          </w:tcPr>
          <w:p w14:paraId="00DBCA90" w14:textId="77777777" w:rsidR="00360B28" w:rsidRPr="00C85B4E" w:rsidRDefault="00360B28" w:rsidP="00360B28">
            <w:pPr>
              <w:pStyle w:val="tabletext"/>
              <w:rPr>
                <w:lang w:val="en-AU"/>
              </w:rPr>
            </w:pPr>
          </w:p>
        </w:tc>
      </w:tr>
      <w:tr w:rsidR="00360B28" w:rsidRPr="00C85B4E" w14:paraId="03672E8B" w14:textId="77777777" w:rsidTr="00360B28">
        <w:tc>
          <w:tcPr>
            <w:tcW w:w="8340" w:type="dxa"/>
            <w:shd w:val="clear" w:color="auto" w:fill="auto"/>
            <w:tcMar>
              <w:top w:w="113" w:type="dxa"/>
              <w:left w:w="113" w:type="dxa"/>
              <w:bottom w:w="113" w:type="dxa"/>
              <w:right w:w="113" w:type="dxa"/>
            </w:tcMar>
          </w:tcPr>
          <w:p w14:paraId="3269ACBD" w14:textId="77777777" w:rsidR="00360B28" w:rsidRPr="00C85B4E" w:rsidRDefault="00360B28" w:rsidP="00360B28">
            <w:pPr>
              <w:pStyle w:val="tabletext"/>
              <w:rPr>
                <w:lang w:val="en-AU"/>
              </w:rPr>
            </w:pPr>
            <w:r w:rsidRPr="00C85B4E">
              <w:rPr>
                <w:lang w:val="en-AU"/>
              </w:rPr>
              <w:t>… describe how you might respond in the future?</w:t>
            </w:r>
          </w:p>
        </w:tc>
        <w:tc>
          <w:tcPr>
            <w:tcW w:w="1276" w:type="dxa"/>
            <w:shd w:val="clear" w:color="auto" w:fill="auto"/>
            <w:tcMar>
              <w:top w:w="113" w:type="dxa"/>
              <w:left w:w="113" w:type="dxa"/>
              <w:bottom w:w="113" w:type="dxa"/>
              <w:right w:w="113" w:type="dxa"/>
            </w:tcMar>
          </w:tcPr>
          <w:p w14:paraId="1B14AE15" w14:textId="77777777" w:rsidR="00360B28" w:rsidRPr="00C85B4E" w:rsidRDefault="00360B28" w:rsidP="00360B28">
            <w:pPr>
              <w:pStyle w:val="tabletext"/>
              <w:rPr>
                <w:lang w:val="en-AU"/>
              </w:rPr>
            </w:pPr>
          </w:p>
        </w:tc>
      </w:tr>
      <w:tr w:rsidR="00360B28" w:rsidRPr="00C85B4E" w14:paraId="49CC0C30" w14:textId="77777777" w:rsidTr="00360B28">
        <w:tc>
          <w:tcPr>
            <w:tcW w:w="8340" w:type="dxa"/>
            <w:shd w:val="clear" w:color="auto" w:fill="auto"/>
            <w:tcMar>
              <w:top w:w="113" w:type="dxa"/>
              <w:left w:w="113" w:type="dxa"/>
              <w:bottom w:w="113" w:type="dxa"/>
              <w:right w:w="113" w:type="dxa"/>
            </w:tcMar>
          </w:tcPr>
          <w:p w14:paraId="28712A3B" w14:textId="77777777" w:rsidR="00360B28" w:rsidRPr="00C85B4E" w:rsidRDefault="00360B28" w:rsidP="00360B28">
            <w:pPr>
              <w:pStyle w:val="tabletext"/>
              <w:rPr>
                <w:lang w:val="en-AU"/>
              </w:rPr>
            </w:pPr>
            <w:r w:rsidRPr="00C85B4E">
              <w:rPr>
                <w:lang w:val="en-AU"/>
              </w:rPr>
              <w:t>… explain how their view led to change?</w:t>
            </w:r>
          </w:p>
        </w:tc>
        <w:tc>
          <w:tcPr>
            <w:tcW w:w="1276" w:type="dxa"/>
            <w:shd w:val="clear" w:color="auto" w:fill="auto"/>
            <w:tcMar>
              <w:top w:w="113" w:type="dxa"/>
              <w:left w:w="113" w:type="dxa"/>
              <w:bottom w:w="113" w:type="dxa"/>
              <w:right w:w="113" w:type="dxa"/>
            </w:tcMar>
          </w:tcPr>
          <w:p w14:paraId="186DDD35" w14:textId="77777777" w:rsidR="00360B28" w:rsidRPr="00C85B4E" w:rsidRDefault="00360B28" w:rsidP="00360B28">
            <w:pPr>
              <w:pStyle w:val="tabletext"/>
              <w:rPr>
                <w:lang w:val="en-AU"/>
              </w:rPr>
            </w:pPr>
          </w:p>
        </w:tc>
      </w:tr>
      <w:tr w:rsidR="00360B28" w:rsidRPr="00C85B4E" w14:paraId="4AB2C29D" w14:textId="77777777" w:rsidTr="00360B28">
        <w:tc>
          <w:tcPr>
            <w:tcW w:w="8340" w:type="dxa"/>
            <w:shd w:val="clear" w:color="auto" w:fill="auto"/>
            <w:tcMar>
              <w:top w:w="113" w:type="dxa"/>
              <w:left w:w="113" w:type="dxa"/>
              <w:bottom w:w="113" w:type="dxa"/>
              <w:right w:w="113" w:type="dxa"/>
            </w:tcMar>
          </w:tcPr>
          <w:p w14:paraId="33FC6C09" w14:textId="77777777" w:rsidR="00360B28" w:rsidRPr="00C85B4E" w:rsidRDefault="00360B28" w:rsidP="00360B28">
            <w:pPr>
              <w:pStyle w:val="tabletext"/>
              <w:rPr>
                <w:lang w:val="en-AU"/>
              </w:rPr>
            </w:pPr>
            <w:r w:rsidRPr="00C85B4E">
              <w:rPr>
                <w:lang w:val="en-AU"/>
              </w:rPr>
              <w:t>… respond in various ways, such as by video and social media?</w:t>
            </w:r>
          </w:p>
        </w:tc>
        <w:tc>
          <w:tcPr>
            <w:tcW w:w="1276" w:type="dxa"/>
            <w:shd w:val="clear" w:color="auto" w:fill="auto"/>
            <w:tcMar>
              <w:top w:w="113" w:type="dxa"/>
              <w:left w:w="113" w:type="dxa"/>
              <w:bottom w:w="113" w:type="dxa"/>
              <w:right w:w="113" w:type="dxa"/>
            </w:tcMar>
          </w:tcPr>
          <w:p w14:paraId="75C9684A" w14:textId="77777777" w:rsidR="00360B28" w:rsidRPr="00C85B4E" w:rsidRDefault="00360B28" w:rsidP="00360B28">
            <w:pPr>
              <w:pStyle w:val="tabletext"/>
              <w:rPr>
                <w:lang w:val="en-AU"/>
              </w:rPr>
            </w:pPr>
          </w:p>
        </w:tc>
      </w:tr>
      <w:tr w:rsidR="00360B28" w:rsidRPr="00C85B4E" w14:paraId="7A1623DE" w14:textId="77777777" w:rsidTr="00360B28">
        <w:tc>
          <w:tcPr>
            <w:tcW w:w="8340" w:type="dxa"/>
            <w:shd w:val="clear" w:color="auto" w:fill="auto"/>
            <w:tcMar>
              <w:top w:w="113" w:type="dxa"/>
              <w:left w:w="113" w:type="dxa"/>
              <w:bottom w:w="113" w:type="dxa"/>
              <w:right w:w="113" w:type="dxa"/>
            </w:tcMar>
          </w:tcPr>
          <w:p w14:paraId="46E0D1E2" w14:textId="77777777" w:rsidR="00360B28" w:rsidRPr="00C85B4E" w:rsidRDefault="00360B28" w:rsidP="00360B28">
            <w:pPr>
              <w:pStyle w:val="tabletext"/>
              <w:rPr>
                <w:lang w:val="en-AU"/>
              </w:rPr>
            </w:pPr>
            <w:r w:rsidRPr="00C85B4E">
              <w:rPr>
                <w:lang w:val="en-AU"/>
              </w:rPr>
              <w:t>… include its responses in formal reporting avenues such as newsletters and annual reports?</w:t>
            </w:r>
          </w:p>
        </w:tc>
        <w:tc>
          <w:tcPr>
            <w:tcW w:w="1276" w:type="dxa"/>
            <w:shd w:val="clear" w:color="auto" w:fill="auto"/>
            <w:tcMar>
              <w:top w:w="113" w:type="dxa"/>
              <w:left w:w="113" w:type="dxa"/>
              <w:bottom w:w="113" w:type="dxa"/>
              <w:right w:w="113" w:type="dxa"/>
            </w:tcMar>
          </w:tcPr>
          <w:p w14:paraId="39E0A491" w14:textId="77777777" w:rsidR="00360B28" w:rsidRPr="00C85B4E" w:rsidRDefault="00360B28" w:rsidP="00360B28">
            <w:pPr>
              <w:pStyle w:val="tabletext"/>
              <w:rPr>
                <w:lang w:val="en-AU"/>
              </w:rPr>
            </w:pPr>
          </w:p>
        </w:tc>
      </w:tr>
    </w:tbl>
    <w:p w14:paraId="26922B4C" w14:textId="27E08BC5" w:rsidR="00360B28" w:rsidRPr="00C85B4E" w:rsidRDefault="00360B28" w:rsidP="00360B28">
      <w:pPr>
        <w:pStyle w:val="boxhead"/>
        <w:rPr>
          <w:u w:val="thick"/>
          <w:lang w:val="en-AU"/>
        </w:rPr>
      </w:pPr>
      <w:r w:rsidRPr="00C85B4E">
        <w:rPr>
          <w:lang w:val="en-AU"/>
        </w:rPr>
        <w:t>In their own words</w:t>
      </w:r>
    </w:p>
    <w:p w14:paraId="5093B99B" w14:textId="77777777" w:rsidR="00360B28" w:rsidRPr="00C85B4E" w:rsidRDefault="00360B28" w:rsidP="00360B28">
      <w:pPr>
        <w:pStyle w:val="boxtext"/>
        <w:rPr>
          <w:rStyle w:val="Emphasis"/>
          <w:lang w:val="en-AU"/>
        </w:rPr>
      </w:pPr>
      <w:r w:rsidRPr="00C85B4E">
        <w:rPr>
          <w:rStyle w:val="Emphasis"/>
          <w:lang w:val="en-AU"/>
        </w:rPr>
        <w:t xml:space="preserve">It would be good if they could tell us what they think of what we’ve said… it would also be good </w:t>
      </w:r>
      <w:r w:rsidRPr="00C85B4E">
        <w:rPr>
          <w:rStyle w:val="Emphasis"/>
          <w:lang w:val="en-AU"/>
        </w:rPr>
        <w:br/>
        <w:t>to hear what they are going to do and if it changed anything.</w:t>
      </w:r>
    </w:p>
    <w:p w14:paraId="06ED9295" w14:textId="77777777" w:rsidR="0031759D" w:rsidRPr="00C85B4E" w:rsidRDefault="0031759D" w:rsidP="0031759D">
      <w:pPr>
        <w:pStyle w:val="Heading3"/>
      </w:pPr>
      <w:bookmarkStart w:id="101" w:name="_Part_three:_Tools"/>
      <w:bookmarkStart w:id="102" w:name="_Toc62487877"/>
      <w:bookmarkStart w:id="103" w:name="_Toc63339143"/>
      <w:bookmarkStart w:id="104" w:name="_Toc62487880"/>
      <w:bookmarkStart w:id="105" w:name="_Toc62487970"/>
      <w:bookmarkEnd w:id="101"/>
      <w:r w:rsidRPr="00C85B4E">
        <w:t>Benefits of participation</w:t>
      </w:r>
      <w:bookmarkEnd w:id="102"/>
      <w:bookmarkEnd w:id="103"/>
    </w:p>
    <w:p w14:paraId="631D1A12" w14:textId="77777777" w:rsidR="0031759D" w:rsidRPr="00C85B4E" w:rsidRDefault="0031759D" w:rsidP="0031759D">
      <w:pPr>
        <w:pStyle w:val="BodyText"/>
        <w:rPr>
          <w:lang w:val="en-AU"/>
        </w:rPr>
      </w:pPr>
      <w:r w:rsidRPr="00C85B4E">
        <w:rPr>
          <w:lang w:val="en-AU"/>
        </w:rPr>
        <w:t>When participation is done well, everyone benefits. Leaders, staff and volunteers can learn from children and young people, who feel valued and taken seriously. Children and young people are safe and feel safer within their organisations.</w:t>
      </w:r>
    </w:p>
    <w:p w14:paraId="6E7E0A5D" w14:textId="77777777" w:rsidR="0031759D" w:rsidRPr="00C85B4E" w:rsidRDefault="0031759D" w:rsidP="0031759D">
      <w:pPr>
        <w:pStyle w:val="BodyText"/>
        <w:rPr>
          <w:lang w:val="en-AU"/>
        </w:rPr>
      </w:pPr>
      <w:r w:rsidRPr="00C85B4E">
        <w:rPr>
          <w:lang w:val="en-AU"/>
        </w:rPr>
        <w:t>In general, participation activities should result in the following outcomes:</w:t>
      </w:r>
    </w:p>
    <w:p w14:paraId="74608C37" w14:textId="77777777" w:rsidR="0031759D" w:rsidRPr="00C85B4E" w:rsidRDefault="0031759D" w:rsidP="0031759D">
      <w:pPr>
        <w:rPr>
          <w:lang w:val="en-AU" w:eastAsia="en-GB"/>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3167"/>
        <w:gridCol w:w="3167"/>
        <w:gridCol w:w="3167"/>
      </w:tblGrid>
      <w:tr w:rsidR="0031759D" w:rsidRPr="00C85B4E" w14:paraId="6A868C21" w14:textId="77777777" w:rsidTr="00520B7A">
        <w:trPr>
          <w:tblHeader/>
        </w:trPr>
        <w:tc>
          <w:tcPr>
            <w:tcW w:w="3167" w:type="dxa"/>
            <w:shd w:val="clear" w:color="auto" w:fill="F2F2F2" w:themeFill="background1" w:themeFillShade="F2"/>
            <w:tcMar>
              <w:top w:w="113" w:type="dxa"/>
              <w:left w:w="113" w:type="dxa"/>
              <w:bottom w:w="113" w:type="dxa"/>
              <w:right w:w="113" w:type="dxa"/>
            </w:tcMar>
          </w:tcPr>
          <w:p w14:paraId="36F012B1" w14:textId="77777777" w:rsidR="0031759D" w:rsidRPr="00C85B4E" w:rsidRDefault="0031759D" w:rsidP="00520B7A">
            <w:pPr>
              <w:pStyle w:val="tabletext"/>
              <w:rPr>
                <w:rStyle w:val="Strong"/>
                <w:lang w:val="en-AU"/>
              </w:rPr>
            </w:pPr>
            <w:r w:rsidRPr="00C85B4E">
              <w:rPr>
                <w:rStyle w:val="Strong"/>
                <w:lang w:val="en-AU"/>
              </w:rPr>
              <w:lastRenderedPageBreak/>
              <w:t xml:space="preserve">Leaders </w:t>
            </w:r>
          </w:p>
        </w:tc>
        <w:tc>
          <w:tcPr>
            <w:tcW w:w="3167" w:type="dxa"/>
            <w:shd w:val="clear" w:color="auto" w:fill="F2F2F2" w:themeFill="background1" w:themeFillShade="F2"/>
            <w:tcMar>
              <w:top w:w="113" w:type="dxa"/>
              <w:left w:w="113" w:type="dxa"/>
              <w:bottom w:w="113" w:type="dxa"/>
              <w:right w:w="113" w:type="dxa"/>
            </w:tcMar>
          </w:tcPr>
          <w:p w14:paraId="3309DBC1" w14:textId="77777777" w:rsidR="0031759D" w:rsidRPr="00C85B4E" w:rsidRDefault="0031759D" w:rsidP="00520B7A">
            <w:pPr>
              <w:pStyle w:val="tabletext"/>
              <w:rPr>
                <w:rStyle w:val="Strong"/>
                <w:lang w:val="en-AU"/>
              </w:rPr>
            </w:pPr>
            <w:r w:rsidRPr="00C85B4E">
              <w:rPr>
                <w:rStyle w:val="Strong"/>
                <w:lang w:val="en-AU"/>
              </w:rPr>
              <w:t>Staff and volunteers</w:t>
            </w:r>
          </w:p>
        </w:tc>
        <w:tc>
          <w:tcPr>
            <w:tcW w:w="3167" w:type="dxa"/>
            <w:shd w:val="clear" w:color="auto" w:fill="F2F2F2" w:themeFill="background1" w:themeFillShade="F2"/>
            <w:tcMar>
              <w:top w:w="113" w:type="dxa"/>
              <w:left w:w="113" w:type="dxa"/>
              <w:bottom w:w="113" w:type="dxa"/>
              <w:right w:w="113" w:type="dxa"/>
            </w:tcMar>
          </w:tcPr>
          <w:p w14:paraId="1C405195" w14:textId="77777777" w:rsidR="0031759D" w:rsidRPr="00C85B4E" w:rsidRDefault="0031759D" w:rsidP="00520B7A">
            <w:pPr>
              <w:pStyle w:val="tabletext"/>
              <w:rPr>
                <w:rStyle w:val="Strong"/>
                <w:lang w:val="en-AU"/>
              </w:rPr>
            </w:pPr>
            <w:r w:rsidRPr="00C85B4E">
              <w:rPr>
                <w:rStyle w:val="Strong"/>
                <w:lang w:val="en-AU"/>
              </w:rPr>
              <w:t>Children and young people</w:t>
            </w:r>
          </w:p>
        </w:tc>
      </w:tr>
      <w:tr w:rsidR="0031759D" w:rsidRPr="00C85B4E" w14:paraId="3B2C081B" w14:textId="77777777" w:rsidTr="00520B7A">
        <w:tc>
          <w:tcPr>
            <w:tcW w:w="3167" w:type="dxa"/>
            <w:shd w:val="clear" w:color="auto" w:fill="auto"/>
            <w:tcMar>
              <w:top w:w="113" w:type="dxa"/>
              <w:left w:w="113" w:type="dxa"/>
              <w:bottom w:w="113" w:type="dxa"/>
              <w:right w:w="113" w:type="dxa"/>
            </w:tcMar>
          </w:tcPr>
          <w:p w14:paraId="46BAC75F" w14:textId="77777777" w:rsidR="0031759D" w:rsidRPr="00C85B4E" w:rsidRDefault="0031759D" w:rsidP="00520B7A">
            <w:pPr>
              <w:pStyle w:val="tabletext"/>
              <w:rPr>
                <w:lang w:val="en-AU"/>
              </w:rPr>
            </w:pPr>
            <w:r w:rsidRPr="00C85B4E">
              <w:rPr>
                <w:lang w:val="en-AU"/>
              </w:rPr>
              <w:t>Have a greater appreciation of the views of children and young people</w:t>
            </w:r>
          </w:p>
        </w:tc>
        <w:tc>
          <w:tcPr>
            <w:tcW w:w="3167" w:type="dxa"/>
            <w:shd w:val="clear" w:color="auto" w:fill="auto"/>
            <w:tcMar>
              <w:top w:w="113" w:type="dxa"/>
              <w:left w:w="113" w:type="dxa"/>
              <w:bottom w:w="113" w:type="dxa"/>
              <w:right w:w="113" w:type="dxa"/>
            </w:tcMar>
          </w:tcPr>
          <w:p w14:paraId="067F6B3F" w14:textId="77777777" w:rsidR="0031759D" w:rsidRPr="00C85B4E" w:rsidRDefault="0031759D" w:rsidP="00520B7A">
            <w:pPr>
              <w:pStyle w:val="tabletext"/>
              <w:rPr>
                <w:lang w:val="en-AU"/>
              </w:rPr>
            </w:pPr>
            <w:r w:rsidRPr="00C85B4E">
              <w:rPr>
                <w:lang w:val="en-AU"/>
              </w:rPr>
              <w:t>Strengthen relationships with children and young people</w:t>
            </w:r>
          </w:p>
        </w:tc>
        <w:tc>
          <w:tcPr>
            <w:tcW w:w="3167" w:type="dxa"/>
            <w:shd w:val="clear" w:color="auto" w:fill="auto"/>
            <w:tcMar>
              <w:top w:w="113" w:type="dxa"/>
              <w:left w:w="113" w:type="dxa"/>
              <w:bottom w:w="113" w:type="dxa"/>
              <w:right w:w="113" w:type="dxa"/>
            </w:tcMar>
          </w:tcPr>
          <w:p w14:paraId="6141FA4B" w14:textId="77777777" w:rsidR="0031759D" w:rsidRPr="00C85B4E" w:rsidRDefault="0031759D" w:rsidP="00520B7A">
            <w:pPr>
              <w:pStyle w:val="tabletext"/>
              <w:rPr>
                <w:lang w:val="en-AU"/>
              </w:rPr>
            </w:pPr>
            <w:r w:rsidRPr="00C85B4E">
              <w:rPr>
                <w:lang w:val="en-AU"/>
              </w:rPr>
              <w:t>Feel empowered by adults because they are helping to improve things</w:t>
            </w:r>
          </w:p>
        </w:tc>
      </w:tr>
      <w:tr w:rsidR="0031759D" w:rsidRPr="00C85B4E" w14:paraId="0FD1BE6D" w14:textId="77777777" w:rsidTr="00520B7A">
        <w:tc>
          <w:tcPr>
            <w:tcW w:w="3167" w:type="dxa"/>
            <w:shd w:val="clear" w:color="auto" w:fill="auto"/>
            <w:tcMar>
              <w:top w:w="113" w:type="dxa"/>
              <w:left w:w="113" w:type="dxa"/>
              <w:bottom w:w="113" w:type="dxa"/>
              <w:right w:w="113" w:type="dxa"/>
            </w:tcMar>
          </w:tcPr>
          <w:p w14:paraId="233FCD20" w14:textId="77777777" w:rsidR="0031759D" w:rsidRPr="00C85B4E" w:rsidRDefault="0031759D" w:rsidP="00520B7A">
            <w:pPr>
              <w:pStyle w:val="tabletext"/>
              <w:rPr>
                <w:lang w:val="en-AU"/>
              </w:rPr>
            </w:pPr>
            <w:r w:rsidRPr="00C85B4E">
              <w:rPr>
                <w:lang w:val="en-AU"/>
              </w:rPr>
              <w:t>Are more inclusive and responsive, and continue to strengthen the ways children and young people can participate</w:t>
            </w:r>
          </w:p>
        </w:tc>
        <w:tc>
          <w:tcPr>
            <w:tcW w:w="3167" w:type="dxa"/>
            <w:shd w:val="clear" w:color="auto" w:fill="auto"/>
            <w:tcMar>
              <w:top w:w="113" w:type="dxa"/>
              <w:left w:w="113" w:type="dxa"/>
              <w:bottom w:w="113" w:type="dxa"/>
              <w:right w:w="113" w:type="dxa"/>
            </w:tcMar>
          </w:tcPr>
          <w:p w14:paraId="61AD0BE1" w14:textId="77777777" w:rsidR="0031759D" w:rsidRPr="00C85B4E" w:rsidRDefault="0031759D" w:rsidP="00520B7A">
            <w:pPr>
              <w:pStyle w:val="tabletext"/>
              <w:rPr>
                <w:lang w:val="en-AU"/>
              </w:rPr>
            </w:pPr>
            <w:r w:rsidRPr="00C85B4E">
              <w:rPr>
                <w:lang w:val="en-AU"/>
              </w:rPr>
              <w:t>Experience more job satisfaction</w:t>
            </w:r>
          </w:p>
        </w:tc>
        <w:tc>
          <w:tcPr>
            <w:tcW w:w="3167" w:type="dxa"/>
            <w:shd w:val="clear" w:color="auto" w:fill="auto"/>
            <w:tcMar>
              <w:top w:w="113" w:type="dxa"/>
              <w:left w:w="113" w:type="dxa"/>
              <w:bottom w:w="113" w:type="dxa"/>
              <w:right w:w="113" w:type="dxa"/>
            </w:tcMar>
          </w:tcPr>
          <w:p w14:paraId="46ADACFA" w14:textId="77777777" w:rsidR="0031759D" w:rsidRPr="00C85B4E" w:rsidRDefault="0031759D" w:rsidP="00520B7A">
            <w:pPr>
              <w:pStyle w:val="tabletext"/>
              <w:rPr>
                <w:lang w:val="en-AU"/>
              </w:rPr>
            </w:pPr>
            <w:r w:rsidRPr="00C85B4E">
              <w:rPr>
                <w:lang w:val="en-AU"/>
              </w:rPr>
              <w:t>Build skills, confidence and abilities</w:t>
            </w:r>
          </w:p>
        </w:tc>
      </w:tr>
      <w:tr w:rsidR="0031759D" w:rsidRPr="00C85B4E" w14:paraId="4A376B6F" w14:textId="77777777" w:rsidTr="00520B7A">
        <w:tc>
          <w:tcPr>
            <w:tcW w:w="3167" w:type="dxa"/>
            <w:shd w:val="clear" w:color="auto" w:fill="auto"/>
            <w:tcMar>
              <w:top w:w="113" w:type="dxa"/>
              <w:left w:w="113" w:type="dxa"/>
              <w:bottom w:w="113" w:type="dxa"/>
              <w:right w:w="113" w:type="dxa"/>
            </w:tcMar>
          </w:tcPr>
          <w:p w14:paraId="7C8319A3" w14:textId="77777777" w:rsidR="0031759D" w:rsidRPr="00C85B4E" w:rsidRDefault="0031759D" w:rsidP="00520B7A">
            <w:pPr>
              <w:pStyle w:val="tabletext"/>
              <w:rPr>
                <w:lang w:val="en-AU"/>
              </w:rPr>
            </w:pPr>
            <w:r w:rsidRPr="00C85B4E">
              <w:rPr>
                <w:lang w:val="en-AU"/>
              </w:rPr>
              <w:t>Feel more confident that children and young people are safe and that their needs are being met</w:t>
            </w:r>
          </w:p>
        </w:tc>
        <w:tc>
          <w:tcPr>
            <w:tcW w:w="3167" w:type="dxa"/>
            <w:shd w:val="clear" w:color="auto" w:fill="auto"/>
            <w:tcMar>
              <w:top w:w="113" w:type="dxa"/>
              <w:left w:w="113" w:type="dxa"/>
              <w:bottom w:w="113" w:type="dxa"/>
              <w:right w:w="113" w:type="dxa"/>
            </w:tcMar>
          </w:tcPr>
          <w:p w14:paraId="4C7B6B57" w14:textId="77777777" w:rsidR="0031759D" w:rsidRPr="00C85B4E" w:rsidRDefault="0031759D" w:rsidP="00520B7A">
            <w:pPr>
              <w:pStyle w:val="tabletext"/>
              <w:rPr>
                <w:lang w:val="en-AU"/>
              </w:rPr>
            </w:pPr>
            <w:r w:rsidRPr="00C85B4E">
              <w:rPr>
                <w:lang w:val="en-AU"/>
              </w:rPr>
              <w:t>Gain confidence and skills</w:t>
            </w:r>
          </w:p>
        </w:tc>
        <w:tc>
          <w:tcPr>
            <w:tcW w:w="3167" w:type="dxa"/>
            <w:shd w:val="clear" w:color="auto" w:fill="auto"/>
            <w:tcMar>
              <w:top w:w="113" w:type="dxa"/>
              <w:left w:w="113" w:type="dxa"/>
              <w:bottom w:w="113" w:type="dxa"/>
              <w:right w:w="113" w:type="dxa"/>
            </w:tcMar>
          </w:tcPr>
          <w:p w14:paraId="35D1BC74" w14:textId="77777777" w:rsidR="0031759D" w:rsidRPr="00C85B4E" w:rsidRDefault="0031759D" w:rsidP="00520B7A">
            <w:pPr>
              <w:pStyle w:val="tabletext"/>
              <w:rPr>
                <w:lang w:val="en-AU"/>
              </w:rPr>
            </w:pPr>
            <w:r w:rsidRPr="00C85B4E">
              <w:rPr>
                <w:lang w:val="en-AU"/>
              </w:rPr>
              <w:t>Understand what to do if they feel unsafe</w:t>
            </w:r>
          </w:p>
        </w:tc>
      </w:tr>
      <w:tr w:rsidR="0031759D" w:rsidRPr="00C85B4E" w14:paraId="36DFC808" w14:textId="77777777" w:rsidTr="00520B7A">
        <w:tc>
          <w:tcPr>
            <w:tcW w:w="3167" w:type="dxa"/>
            <w:shd w:val="clear" w:color="auto" w:fill="auto"/>
            <w:tcMar>
              <w:top w:w="113" w:type="dxa"/>
              <w:left w:w="113" w:type="dxa"/>
              <w:bottom w:w="113" w:type="dxa"/>
              <w:right w:w="113" w:type="dxa"/>
            </w:tcMar>
          </w:tcPr>
          <w:p w14:paraId="4B214B21" w14:textId="77777777" w:rsidR="0031759D" w:rsidRPr="00C85B4E" w:rsidRDefault="0031759D" w:rsidP="00520B7A">
            <w:pPr>
              <w:pStyle w:val="tabletext"/>
              <w:rPr>
                <w:lang w:val="en-AU"/>
              </w:rPr>
            </w:pPr>
            <w:r w:rsidRPr="00C85B4E">
              <w:rPr>
                <w:lang w:val="en-AU"/>
              </w:rPr>
              <w:t>Show they are meeting their child safe obligations</w:t>
            </w:r>
          </w:p>
        </w:tc>
        <w:tc>
          <w:tcPr>
            <w:tcW w:w="3167" w:type="dxa"/>
            <w:shd w:val="clear" w:color="auto" w:fill="auto"/>
            <w:tcMar>
              <w:top w:w="113" w:type="dxa"/>
              <w:left w:w="113" w:type="dxa"/>
              <w:bottom w:w="113" w:type="dxa"/>
              <w:right w:w="113" w:type="dxa"/>
            </w:tcMar>
          </w:tcPr>
          <w:p w14:paraId="574C079B" w14:textId="77777777" w:rsidR="0031759D" w:rsidRPr="00C85B4E" w:rsidRDefault="0031759D" w:rsidP="00520B7A">
            <w:pPr>
              <w:pStyle w:val="tabletext"/>
              <w:rPr>
                <w:lang w:val="en-AU"/>
              </w:rPr>
            </w:pPr>
            <w:r w:rsidRPr="00C85B4E">
              <w:rPr>
                <w:lang w:val="en-AU"/>
              </w:rPr>
              <w:t>Are offered feedback on how they can improve</w:t>
            </w:r>
          </w:p>
        </w:tc>
        <w:tc>
          <w:tcPr>
            <w:tcW w:w="3167" w:type="dxa"/>
            <w:shd w:val="clear" w:color="auto" w:fill="auto"/>
            <w:tcMar>
              <w:top w:w="113" w:type="dxa"/>
              <w:left w:w="113" w:type="dxa"/>
              <w:bottom w:w="113" w:type="dxa"/>
              <w:right w:w="113" w:type="dxa"/>
            </w:tcMar>
          </w:tcPr>
          <w:p w14:paraId="1ACC9E40" w14:textId="77777777" w:rsidR="0031759D" w:rsidRPr="00C85B4E" w:rsidRDefault="0031759D" w:rsidP="00520B7A">
            <w:pPr>
              <w:pStyle w:val="tabletext"/>
              <w:rPr>
                <w:lang w:val="en-AU"/>
              </w:rPr>
            </w:pPr>
            <w:r w:rsidRPr="00C85B4E">
              <w:rPr>
                <w:lang w:val="en-AU"/>
              </w:rPr>
              <w:t>Know how organisations should meet their needs</w:t>
            </w:r>
          </w:p>
        </w:tc>
      </w:tr>
      <w:tr w:rsidR="0031759D" w:rsidRPr="00C85B4E" w14:paraId="5EB4104E" w14:textId="77777777" w:rsidTr="00520B7A">
        <w:tc>
          <w:tcPr>
            <w:tcW w:w="3167" w:type="dxa"/>
            <w:shd w:val="clear" w:color="auto" w:fill="auto"/>
            <w:tcMar>
              <w:top w:w="113" w:type="dxa"/>
              <w:left w:w="113" w:type="dxa"/>
              <w:bottom w:w="113" w:type="dxa"/>
              <w:right w:w="113" w:type="dxa"/>
            </w:tcMar>
          </w:tcPr>
          <w:p w14:paraId="42099906" w14:textId="77777777" w:rsidR="0031759D" w:rsidRPr="00C85B4E" w:rsidRDefault="0031759D" w:rsidP="00520B7A">
            <w:pPr>
              <w:pStyle w:val="tabletext"/>
              <w:rPr>
                <w:lang w:val="en-AU"/>
              </w:rPr>
            </w:pPr>
            <w:r w:rsidRPr="00C85B4E">
              <w:rPr>
                <w:lang w:val="en-AU"/>
              </w:rPr>
              <w:t>Ensure that their organisations are safe for children and young people, and responsive to their needs</w:t>
            </w:r>
          </w:p>
        </w:tc>
        <w:tc>
          <w:tcPr>
            <w:tcW w:w="3167" w:type="dxa"/>
            <w:shd w:val="clear" w:color="auto" w:fill="auto"/>
            <w:tcMar>
              <w:top w:w="113" w:type="dxa"/>
              <w:left w:w="113" w:type="dxa"/>
              <w:bottom w:w="113" w:type="dxa"/>
              <w:right w:w="113" w:type="dxa"/>
            </w:tcMar>
          </w:tcPr>
          <w:p w14:paraId="054044EA" w14:textId="77777777" w:rsidR="0031759D" w:rsidRPr="00C85B4E" w:rsidRDefault="0031759D" w:rsidP="00520B7A">
            <w:pPr>
              <w:pStyle w:val="tabletext"/>
              <w:rPr>
                <w:lang w:val="en-AU"/>
              </w:rPr>
            </w:pPr>
            <w:r w:rsidRPr="00C85B4E">
              <w:rPr>
                <w:lang w:val="en-AU"/>
              </w:rPr>
              <w:t>Can respond to make their work with children and young people more empowering and safe</w:t>
            </w:r>
          </w:p>
        </w:tc>
        <w:tc>
          <w:tcPr>
            <w:tcW w:w="3167" w:type="dxa"/>
            <w:shd w:val="clear" w:color="auto" w:fill="auto"/>
            <w:tcMar>
              <w:top w:w="113" w:type="dxa"/>
              <w:left w:w="113" w:type="dxa"/>
              <w:bottom w:w="113" w:type="dxa"/>
              <w:right w:w="113" w:type="dxa"/>
            </w:tcMar>
          </w:tcPr>
          <w:p w14:paraId="0DA06E4C" w14:textId="77777777" w:rsidR="0031759D" w:rsidRPr="00C85B4E" w:rsidRDefault="0031759D" w:rsidP="00520B7A">
            <w:pPr>
              <w:pStyle w:val="tabletext"/>
              <w:rPr>
                <w:lang w:val="en-AU"/>
              </w:rPr>
            </w:pPr>
            <w:r w:rsidRPr="00C85B4E">
              <w:rPr>
                <w:lang w:val="en-AU"/>
              </w:rPr>
              <w:t>Are safer and feel safer within your organisation</w:t>
            </w:r>
          </w:p>
        </w:tc>
      </w:tr>
    </w:tbl>
    <w:p w14:paraId="3E593E53" w14:textId="77777777" w:rsidR="00056950" w:rsidRPr="00C85B4E" w:rsidRDefault="00056950" w:rsidP="00056950">
      <w:pPr>
        <w:pStyle w:val="Heading1"/>
      </w:pPr>
      <w:bookmarkStart w:id="106" w:name="_Part_three:_Tools_1"/>
      <w:bookmarkStart w:id="107" w:name="_Toc63339144"/>
      <w:bookmarkEnd w:id="106"/>
      <w:r w:rsidRPr="00C85B4E">
        <w:lastRenderedPageBreak/>
        <w:t>Part three: Tools</w:t>
      </w:r>
      <w:bookmarkEnd w:id="104"/>
      <w:bookmarkEnd w:id="105"/>
      <w:bookmarkEnd w:id="107"/>
    </w:p>
    <w:p w14:paraId="4DEB2054" w14:textId="1459C315" w:rsidR="00C63937" w:rsidRPr="00C85B4E" w:rsidRDefault="00C63937" w:rsidP="00C63937">
      <w:pPr>
        <w:pStyle w:val="Heading2"/>
      </w:pPr>
      <w:bookmarkStart w:id="108" w:name="_Toc62487881"/>
      <w:bookmarkStart w:id="109" w:name="_Toc62487971"/>
      <w:bookmarkStart w:id="110" w:name="_Toc63339145"/>
      <w:r w:rsidRPr="00C85B4E">
        <w:t>Empowerment tools</w:t>
      </w:r>
      <w:bookmarkEnd w:id="108"/>
      <w:bookmarkEnd w:id="109"/>
      <w:r w:rsidR="0027134E" w:rsidRPr="00C85B4E">
        <w:t xml:space="preserve"> for organisations</w:t>
      </w:r>
      <w:bookmarkEnd w:id="110"/>
    </w:p>
    <w:p w14:paraId="5F0DCB2E" w14:textId="656A32B9" w:rsidR="009D20A6" w:rsidRPr="00C85B4E" w:rsidRDefault="009D20A6" w:rsidP="009D20A6">
      <w:pPr>
        <w:pStyle w:val="BodyText"/>
        <w:rPr>
          <w:rStyle w:val="Strong"/>
          <w:lang w:val="en-AU"/>
        </w:rPr>
      </w:pPr>
      <w:r w:rsidRPr="00C85B4E">
        <w:rPr>
          <w:lang w:val="en-AU"/>
        </w:rPr>
        <w:t xml:space="preserve">An empowerment strategy and action plan documents your organisation’s commitment to the empowerment and participation of children and young people. It will also help leaders clarify their vision, commitment and goals by putting them into a framework. Children and young people must be provided with opportunities and encouraged to have input into the strategy and plan. Any good strategy has four steps: reflect, plan, do and learn. </w:t>
      </w:r>
    </w:p>
    <w:p w14:paraId="48FC0969" w14:textId="77777777" w:rsidR="00C63937" w:rsidRPr="00C85B4E" w:rsidRDefault="00C63937" w:rsidP="00C63937">
      <w:pPr>
        <w:pStyle w:val="BodyText"/>
        <w:rPr>
          <w:lang w:val="en-AU"/>
        </w:rPr>
      </w:pPr>
      <w:r w:rsidRPr="00C85B4E">
        <w:rPr>
          <w:lang w:val="en-AU"/>
        </w:rPr>
        <w:t>The following tools will help organisations:</w:t>
      </w:r>
    </w:p>
    <w:p w14:paraId="0801D3B8" w14:textId="77777777" w:rsidR="00C63937" w:rsidRPr="00C85B4E" w:rsidRDefault="00C63937" w:rsidP="00C63937">
      <w:pPr>
        <w:pStyle w:val="Bulletlist"/>
        <w:rPr>
          <w:rFonts w:eastAsia="Arial"/>
          <w:lang w:val="en-AU"/>
        </w:rPr>
      </w:pPr>
      <w:r w:rsidRPr="00C85B4E">
        <w:rPr>
          <w:rFonts w:eastAsia="Arial"/>
          <w:lang w:val="en-AU"/>
        </w:rPr>
        <w:t>promote discussions about empowerment</w:t>
      </w:r>
    </w:p>
    <w:p w14:paraId="4923F3C3" w14:textId="77777777" w:rsidR="00C63937" w:rsidRPr="00C85B4E" w:rsidRDefault="00C63937" w:rsidP="00C63937">
      <w:pPr>
        <w:pStyle w:val="Bulletlist"/>
        <w:rPr>
          <w:rFonts w:eastAsia="Arial"/>
          <w:lang w:val="en-AU"/>
        </w:rPr>
      </w:pPr>
      <w:r w:rsidRPr="00C85B4E">
        <w:rPr>
          <w:rFonts w:eastAsia="Arial"/>
          <w:lang w:val="en-AU"/>
        </w:rPr>
        <w:t>identify and celebrate things that organisations are doing well to empower children and young people</w:t>
      </w:r>
    </w:p>
    <w:p w14:paraId="034B6958" w14:textId="77777777" w:rsidR="00C63937" w:rsidRPr="00C85B4E" w:rsidRDefault="00C63937" w:rsidP="00C63937">
      <w:pPr>
        <w:pStyle w:val="Bulletlist"/>
        <w:rPr>
          <w:rFonts w:eastAsia="Arial"/>
          <w:lang w:val="en-AU"/>
        </w:rPr>
      </w:pPr>
      <w:r w:rsidRPr="00C85B4E">
        <w:rPr>
          <w:rFonts w:eastAsia="Arial"/>
          <w:lang w:val="en-AU"/>
        </w:rPr>
        <w:t>come up with clear steps and priorities for achieving the organisation’s empowerment vision</w:t>
      </w:r>
    </w:p>
    <w:p w14:paraId="7F14FEDA" w14:textId="77777777" w:rsidR="00C63937" w:rsidRPr="00C85B4E" w:rsidRDefault="00C63937" w:rsidP="00C63937">
      <w:pPr>
        <w:pStyle w:val="Bulletlist"/>
        <w:rPr>
          <w:rFonts w:eastAsia="Arial"/>
          <w:lang w:val="en-AU"/>
        </w:rPr>
      </w:pPr>
      <w:r w:rsidRPr="00C85B4E">
        <w:rPr>
          <w:rFonts w:eastAsia="Arial"/>
          <w:lang w:val="en-AU"/>
        </w:rPr>
        <w:t>reflect on how child safe work might be improved, and set priorities for future work.</w:t>
      </w:r>
    </w:p>
    <w:p w14:paraId="6381DFA4" w14:textId="77777777" w:rsidR="00C63937" w:rsidRPr="00C85B4E" w:rsidRDefault="00C63937" w:rsidP="00C63937">
      <w:pPr>
        <w:pStyle w:val="BodyText"/>
        <w:rPr>
          <w:lang w:val="en-AU"/>
        </w:rPr>
      </w:pPr>
      <w:r w:rsidRPr="00C85B4E">
        <w:rPr>
          <w:lang w:val="en-AU"/>
        </w:rPr>
        <w:t>The tools provide a starting point for conversations within the organisation – you may think of other things that you need to consider. The tools are designed to be used regularly. Plan to come back to them every six or 12 months and beyond to monitor progress and continue to strengthen the empowerment of children and young people in your organisation.</w:t>
      </w:r>
    </w:p>
    <w:p w14:paraId="32956990" w14:textId="77777777" w:rsidR="003912EB" w:rsidRPr="00C85B4E" w:rsidRDefault="003912EB" w:rsidP="003912EB">
      <w:pPr>
        <w:pStyle w:val="BodyText"/>
        <w:rPr>
          <w:lang w:val="en-AU"/>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98"/>
        <w:gridCol w:w="1842"/>
        <w:gridCol w:w="1977"/>
        <w:gridCol w:w="1977"/>
        <w:gridCol w:w="1977"/>
        <w:gridCol w:w="1015"/>
      </w:tblGrid>
      <w:tr w:rsidR="003912EB" w:rsidRPr="00C85B4E" w14:paraId="364343CE" w14:textId="77777777" w:rsidTr="003912EB">
        <w:trPr>
          <w:tblHeader/>
        </w:trPr>
        <w:tc>
          <w:tcPr>
            <w:tcW w:w="998" w:type="dxa"/>
            <w:shd w:val="clear" w:color="auto" w:fill="F2F2F2" w:themeFill="background1" w:themeFillShade="F2"/>
            <w:tcMar>
              <w:top w:w="113" w:type="dxa"/>
              <w:left w:w="113" w:type="dxa"/>
              <w:bottom w:w="113" w:type="dxa"/>
              <w:right w:w="113" w:type="dxa"/>
            </w:tcMar>
          </w:tcPr>
          <w:p w14:paraId="28FF7C60" w14:textId="77777777" w:rsidR="003912EB" w:rsidRPr="00C85B4E" w:rsidRDefault="003912EB" w:rsidP="003912EB">
            <w:pPr>
              <w:pStyle w:val="tabletext"/>
              <w:rPr>
                <w:rStyle w:val="Strong"/>
                <w:lang w:val="en-AU"/>
              </w:rPr>
            </w:pPr>
            <w:r w:rsidRPr="00C85B4E">
              <w:rPr>
                <w:rStyle w:val="Strong"/>
                <w:lang w:val="en-AU"/>
              </w:rPr>
              <w:t>Step</w:t>
            </w:r>
          </w:p>
        </w:tc>
        <w:tc>
          <w:tcPr>
            <w:tcW w:w="1842" w:type="dxa"/>
            <w:shd w:val="clear" w:color="auto" w:fill="F2F2F2" w:themeFill="background1" w:themeFillShade="F2"/>
            <w:tcMar>
              <w:top w:w="113" w:type="dxa"/>
              <w:left w:w="113" w:type="dxa"/>
              <w:bottom w:w="113" w:type="dxa"/>
              <w:right w:w="113" w:type="dxa"/>
            </w:tcMar>
          </w:tcPr>
          <w:p w14:paraId="6C533827" w14:textId="77777777" w:rsidR="003912EB" w:rsidRPr="00C85B4E" w:rsidRDefault="003912EB" w:rsidP="003912EB">
            <w:pPr>
              <w:pStyle w:val="tabletext"/>
              <w:rPr>
                <w:rStyle w:val="Strong"/>
                <w:lang w:val="en-AU"/>
              </w:rPr>
            </w:pPr>
          </w:p>
        </w:tc>
        <w:tc>
          <w:tcPr>
            <w:tcW w:w="1977" w:type="dxa"/>
            <w:shd w:val="clear" w:color="auto" w:fill="F2F2F2" w:themeFill="background1" w:themeFillShade="F2"/>
            <w:tcMar>
              <w:top w:w="113" w:type="dxa"/>
              <w:left w:w="113" w:type="dxa"/>
              <w:bottom w:w="113" w:type="dxa"/>
              <w:right w:w="113" w:type="dxa"/>
            </w:tcMar>
          </w:tcPr>
          <w:p w14:paraId="4F9E22BC" w14:textId="77777777" w:rsidR="003912EB" w:rsidRPr="00C85B4E" w:rsidRDefault="003912EB" w:rsidP="003912EB">
            <w:pPr>
              <w:pStyle w:val="tabletext"/>
              <w:rPr>
                <w:rStyle w:val="Strong"/>
                <w:lang w:val="en-AU"/>
              </w:rPr>
            </w:pPr>
            <w:r w:rsidRPr="00C85B4E">
              <w:rPr>
                <w:rStyle w:val="Strong"/>
                <w:lang w:val="en-AU"/>
              </w:rPr>
              <w:t>When</w:t>
            </w:r>
          </w:p>
        </w:tc>
        <w:tc>
          <w:tcPr>
            <w:tcW w:w="1977" w:type="dxa"/>
            <w:shd w:val="clear" w:color="auto" w:fill="F2F2F2" w:themeFill="background1" w:themeFillShade="F2"/>
            <w:tcMar>
              <w:top w:w="113" w:type="dxa"/>
              <w:left w:w="113" w:type="dxa"/>
              <w:bottom w:w="113" w:type="dxa"/>
              <w:right w:w="113" w:type="dxa"/>
            </w:tcMar>
          </w:tcPr>
          <w:p w14:paraId="00A755CD" w14:textId="77777777" w:rsidR="003912EB" w:rsidRPr="00C85B4E" w:rsidRDefault="003912EB" w:rsidP="003912EB">
            <w:pPr>
              <w:pStyle w:val="tabletext"/>
              <w:rPr>
                <w:rStyle w:val="Strong"/>
                <w:lang w:val="en-AU"/>
              </w:rPr>
            </w:pPr>
            <w:r w:rsidRPr="00C85B4E">
              <w:rPr>
                <w:rStyle w:val="Strong"/>
                <w:lang w:val="en-AU"/>
              </w:rPr>
              <w:t>Why</w:t>
            </w:r>
          </w:p>
        </w:tc>
        <w:tc>
          <w:tcPr>
            <w:tcW w:w="1977" w:type="dxa"/>
            <w:shd w:val="clear" w:color="auto" w:fill="F2F2F2" w:themeFill="background1" w:themeFillShade="F2"/>
            <w:tcMar>
              <w:top w:w="113" w:type="dxa"/>
              <w:left w:w="113" w:type="dxa"/>
              <w:bottom w:w="113" w:type="dxa"/>
              <w:right w:w="113" w:type="dxa"/>
            </w:tcMar>
          </w:tcPr>
          <w:p w14:paraId="2E93423C" w14:textId="77777777" w:rsidR="003912EB" w:rsidRPr="00C85B4E" w:rsidRDefault="003912EB" w:rsidP="003912EB">
            <w:pPr>
              <w:pStyle w:val="tabletext"/>
              <w:rPr>
                <w:rStyle w:val="Strong"/>
                <w:lang w:val="en-AU"/>
              </w:rPr>
            </w:pPr>
            <w:r w:rsidRPr="00C85B4E">
              <w:rPr>
                <w:rStyle w:val="Strong"/>
                <w:lang w:val="en-AU"/>
              </w:rPr>
              <w:t>Who and where</w:t>
            </w:r>
          </w:p>
        </w:tc>
        <w:tc>
          <w:tcPr>
            <w:tcW w:w="1015" w:type="dxa"/>
            <w:shd w:val="clear" w:color="auto" w:fill="F2F2F2" w:themeFill="background1" w:themeFillShade="F2"/>
            <w:tcMar>
              <w:top w:w="113" w:type="dxa"/>
              <w:left w:w="113" w:type="dxa"/>
              <w:bottom w:w="113" w:type="dxa"/>
              <w:right w:w="113" w:type="dxa"/>
            </w:tcMar>
          </w:tcPr>
          <w:p w14:paraId="6260CA71" w14:textId="77777777" w:rsidR="003912EB" w:rsidRPr="00C85B4E" w:rsidRDefault="003912EB" w:rsidP="003912EB">
            <w:pPr>
              <w:pStyle w:val="tabletext"/>
              <w:rPr>
                <w:rStyle w:val="Strong"/>
                <w:lang w:val="en-AU"/>
              </w:rPr>
            </w:pPr>
            <w:r w:rsidRPr="00C85B4E">
              <w:rPr>
                <w:rStyle w:val="Strong"/>
                <w:lang w:val="en-AU"/>
              </w:rPr>
              <w:t>Time</w:t>
            </w:r>
          </w:p>
        </w:tc>
      </w:tr>
      <w:tr w:rsidR="003912EB" w:rsidRPr="00C85B4E" w14:paraId="7E00C709" w14:textId="77777777" w:rsidTr="003912EB">
        <w:tc>
          <w:tcPr>
            <w:tcW w:w="998" w:type="dxa"/>
            <w:shd w:val="clear" w:color="auto" w:fill="auto"/>
            <w:tcMar>
              <w:top w:w="113" w:type="dxa"/>
              <w:left w:w="113" w:type="dxa"/>
              <w:bottom w:w="113" w:type="dxa"/>
              <w:right w:w="113" w:type="dxa"/>
            </w:tcMar>
          </w:tcPr>
          <w:p w14:paraId="4D8D0376" w14:textId="77777777" w:rsidR="003912EB" w:rsidRPr="00C85B4E" w:rsidRDefault="003912EB" w:rsidP="003912EB">
            <w:pPr>
              <w:pStyle w:val="tabletext"/>
              <w:rPr>
                <w:lang w:val="en-AU"/>
              </w:rPr>
            </w:pPr>
            <w:r w:rsidRPr="00C85B4E">
              <w:rPr>
                <w:lang w:val="en-AU"/>
              </w:rPr>
              <w:t>Reflect</w:t>
            </w:r>
          </w:p>
        </w:tc>
        <w:tc>
          <w:tcPr>
            <w:tcW w:w="1842" w:type="dxa"/>
            <w:shd w:val="clear" w:color="auto" w:fill="auto"/>
            <w:tcMar>
              <w:top w:w="113" w:type="dxa"/>
              <w:left w:w="113" w:type="dxa"/>
              <w:bottom w:w="113" w:type="dxa"/>
              <w:right w:w="113" w:type="dxa"/>
            </w:tcMar>
          </w:tcPr>
          <w:p w14:paraId="35CAA69A" w14:textId="076A5317" w:rsidR="004B72CB" w:rsidRPr="00C85B4E" w:rsidRDefault="00CF5BB0" w:rsidP="003912EB">
            <w:pPr>
              <w:pStyle w:val="tabletext"/>
              <w:rPr>
                <w:lang w:val="en-AU"/>
              </w:rPr>
            </w:pPr>
            <w:hyperlink w:anchor="_Organisational_tool_1:" w:history="1">
              <w:r w:rsidR="004B72CB" w:rsidRPr="00C85B4E">
                <w:rPr>
                  <w:rStyle w:val="Hyperlink"/>
                  <w:lang w:val="en-AU"/>
                </w:rPr>
                <w:t>Empowerment tool 1: How empowering is my organisation?</w:t>
              </w:r>
            </w:hyperlink>
          </w:p>
        </w:tc>
        <w:tc>
          <w:tcPr>
            <w:tcW w:w="1977" w:type="dxa"/>
            <w:shd w:val="clear" w:color="auto" w:fill="auto"/>
            <w:tcMar>
              <w:top w:w="113" w:type="dxa"/>
              <w:left w:w="113" w:type="dxa"/>
              <w:bottom w:w="113" w:type="dxa"/>
              <w:right w:w="113" w:type="dxa"/>
            </w:tcMar>
          </w:tcPr>
          <w:p w14:paraId="3A662887" w14:textId="77777777" w:rsidR="003912EB" w:rsidRPr="00C85B4E" w:rsidRDefault="003912EB" w:rsidP="003912EB">
            <w:pPr>
              <w:pStyle w:val="tabletext"/>
              <w:rPr>
                <w:lang w:val="en-AU"/>
              </w:rPr>
            </w:pPr>
            <w:r w:rsidRPr="00C85B4E">
              <w:rPr>
                <w:lang w:val="en-AU"/>
              </w:rPr>
              <w:t>Before developing an empowerment strategy</w:t>
            </w:r>
          </w:p>
        </w:tc>
        <w:tc>
          <w:tcPr>
            <w:tcW w:w="1977" w:type="dxa"/>
            <w:shd w:val="clear" w:color="auto" w:fill="auto"/>
            <w:tcMar>
              <w:top w:w="113" w:type="dxa"/>
              <w:left w:w="113" w:type="dxa"/>
              <w:bottom w:w="113" w:type="dxa"/>
              <w:right w:w="113" w:type="dxa"/>
            </w:tcMar>
          </w:tcPr>
          <w:p w14:paraId="7C2DA0ED" w14:textId="77777777" w:rsidR="003912EB" w:rsidRPr="00C85B4E" w:rsidRDefault="003912EB" w:rsidP="003912EB">
            <w:pPr>
              <w:pStyle w:val="tabletext"/>
              <w:rPr>
                <w:lang w:val="en-AU"/>
              </w:rPr>
            </w:pPr>
            <w:r w:rsidRPr="00C85B4E">
              <w:rPr>
                <w:lang w:val="en-AU"/>
              </w:rPr>
              <w:t>To reflect on whether your organisation, its leaders and its staff empower children and young people, and how you might build an empowering organisation</w:t>
            </w:r>
          </w:p>
        </w:tc>
        <w:tc>
          <w:tcPr>
            <w:tcW w:w="1977" w:type="dxa"/>
            <w:shd w:val="clear" w:color="auto" w:fill="auto"/>
            <w:tcMar>
              <w:top w:w="113" w:type="dxa"/>
              <w:left w:w="113" w:type="dxa"/>
              <w:bottom w:w="113" w:type="dxa"/>
              <w:right w:w="113" w:type="dxa"/>
            </w:tcMar>
          </w:tcPr>
          <w:p w14:paraId="7D8394C9" w14:textId="77777777" w:rsidR="003912EB" w:rsidRPr="00C85B4E" w:rsidRDefault="003912EB" w:rsidP="003912EB">
            <w:pPr>
              <w:pStyle w:val="tabletext"/>
              <w:rPr>
                <w:lang w:val="en-AU"/>
              </w:rPr>
            </w:pPr>
            <w:r w:rsidRPr="00C85B4E">
              <w:rPr>
                <w:lang w:val="en-AU"/>
              </w:rPr>
              <w:t>At staff gatherings, leadership meetings or board workshops</w:t>
            </w:r>
          </w:p>
        </w:tc>
        <w:tc>
          <w:tcPr>
            <w:tcW w:w="1015" w:type="dxa"/>
            <w:shd w:val="clear" w:color="auto" w:fill="auto"/>
            <w:tcMar>
              <w:top w:w="113" w:type="dxa"/>
              <w:left w:w="113" w:type="dxa"/>
              <w:bottom w:w="113" w:type="dxa"/>
              <w:right w:w="113" w:type="dxa"/>
            </w:tcMar>
          </w:tcPr>
          <w:p w14:paraId="3BEFEA6A" w14:textId="77777777" w:rsidR="003912EB" w:rsidRPr="00C85B4E" w:rsidRDefault="003912EB" w:rsidP="003912EB">
            <w:pPr>
              <w:pStyle w:val="tabletext"/>
              <w:rPr>
                <w:lang w:val="en-AU"/>
              </w:rPr>
            </w:pPr>
            <w:r w:rsidRPr="00C85B4E">
              <w:rPr>
                <w:lang w:val="en-AU"/>
              </w:rPr>
              <w:t>1 hour</w:t>
            </w:r>
          </w:p>
        </w:tc>
      </w:tr>
      <w:tr w:rsidR="003912EB" w:rsidRPr="00C85B4E" w14:paraId="4F54AD9F" w14:textId="77777777" w:rsidTr="003912EB">
        <w:tc>
          <w:tcPr>
            <w:tcW w:w="998" w:type="dxa"/>
            <w:shd w:val="clear" w:color="auto" w:fill="auto"/>
            <w:tcMar>
              <w:top w:w="113" w:type="dxa"/>
              <w:left w:w="113" w:type="dxa"/>
              <w:bottom w:w="113" w:type="dxa"/>
              <w:right w:w="113" w:type="dxa"/>
            </w:tcMar>
          </w:tcPr>
          <w:p w14:paraId="7EE09F00" w14:textId="77777777" w:rsidR="003912EB" w:rsidRPr="00C85B4E" w:rsidRDefault="003912EB" w:rsidP="003912EB">
            <w:pPr>
              <w:pStyle w:val="tabletext"/>
              <w:rPr>
                <w:lang w:val="en-AU"/>
              </w:rPr>
            </w:pPr>
            <w:r w:rsidRPr="00C85B4E">
              <w:rPr>
                <w:lang w:val="en-AU"/>
              </w:rPr>
              <w:t xml:space="preserve">Plan </w:t>
            </w:r>
          </w:p>
        </w:tc>
        <w:tc>
          <w:tcPr>
            <w:tcW w:w="1842" w:type="dxa"/>
            <w:shd w:val="clear" w:color="auto" w:fill="auto"/>
            <w:tcMar>
              <w:top w:w="113" w:type="dxa"/>
              <w:left w:w="113" w:type="dxa"/>
              <w:bottom w:w="113" w:type="dxa"/>
              <w:right w:w="113" w:type="dxa"/>
            </w:tcMar>
          </w:tcPr>
          <w:p w14:paraId="0A40B139" w14:textId="17D050BF" w:rsidR="003912EB" w:rsidRPr="00C85B4E" w:rsidRDefault="00CF5BB0" w:rsidP="003912EB">
            <w:pPr>
              <w:pStyle w:val="tabletext"/>
              <w:rPr>
                <w:lang w:val="en-AU"/>
              </w:rPr>
            </w:pPr>
            <w:hyperlink w:anchor="_Organisational_tool_2:" w:history="1">
              <w:r w:rsidR="0027134E" w:rsidRPr="00C85B4E">
                <w:rPr>
                  <w:rStyle w:val="Hyperlink"/>
                  <w:lang w:val="en-AU"/>
                </w:rPr>
                <w:t xml:space="preserve">Empowerment </w:t>
              </w:r>
              <w:r w:rsidR="003912EB" w:rsidRPr="00C85B4E">
                <w:rPr>
                  <w:rStyle w:val="Hyperlink"/>
                  <w:lang w:val="en-AU"/>
                </w:rPr>
                <w:t>tool 2: Planning for empowerment</w:t>
              </w:r>
            </w:hyperlink>
          </w:p>
        </w:tc>
        <w:tc>
          <w:tcPr>
            <w:tcW w:w="1977" w:type="dxa"/>
            <w:shd w:val="clear" w:color="auto" w:fill="auto"/>
            <w:tcMar>
              <w:top w:w="113" w:type="dxa"/>
              <w:left w:w="113" w:type="dxa"/>
              <w:bottom w:w="113" w:type="dxa"/>
              <w:right w:w="113" w:type="dxa"/>
            </w:tcMar>
          </w:tcPr>
          <w:p w14:paraId="6EDB92AC" w14:textId="77777777" w:rsidR="003912EB" w:rsidRPr="00C85B4E" w:rsidRDefault="003912EB" w:rsidP="003912EB">
            <w:pPr>
              <w:pStyle w:val="tabletext"/>
              <w:rPr>
                <w:lang w:val="en-AU"/>
              </w:rPr>
            </w:pPr>
            <w:r w:rsidRPr="00C85B4E">
              <w:rPr>
                <w:lang w:val="en-AU"/>
              </w:rPr>
              <w:t>While developing an empowerment strategy</w:t>
            </w:r>
          </w:p>
        </w:tc>
        <w:tc>
          <w:tcPr>
            <w:tcW w:w="1977" w:type="dxa"/>
            <w:shd w:val="clear" w:color="auto" w:fill="auto"/>
            <w:tcMar>
              <w:top w:w="113" w:type="dxa"/>
              <w:left w:w="113" w:type="dxa"/>
              <w:bottom w:w="113" w:type="dxa"/>
              <w:right w:w="113" w:type="dxa"/>
            </w:tcMar>
          </w:tcPr>
          <w:p w14:paraId="7896CECF" w14:textId="77777777" w:rsidR="003912EB" w:rsidRPr="00C85B4E" w:rsidRDefault="003912EB" w:rsidP="003912EB">
            <w:pPr>
              <w:pStyle w:val="tabletext"/>
              <w:rPr>
                <w:lang w:val="en-AU"/>
              </w:rPr>
            </w:pPr>
            <w:r w:rsidRPr="00C85B4E">
              <w:rPr>
                <w:lang w:val="en-AU"/>
              </w:rPr>
              <w:t>To plan how you are going to empower children and young people</w:t>
            </w:r>
          </w:p>
        </w:tc>
        <w:tc>
          <w:tcPr>
            <w:tcW w:w="1977" w:type="dxa"/>
            <w:shd w:val="clear" w:color="auto" w:fill="auto"/>
            <w:tcMar>
              <w:top w:w="113" w:type="dxa"/>
              <w:left w:w="113" w:type="dxa"/>
              <w:bottom w:w="113" w:type="dxa"/>
              <w:right w:w="113" w:type="dxa"/>
            </w:tcMar>
          </w:tcPr>
          <w:p w14:paraId="4C88E4FE" w14:textId="77777777" w:rsidR="003912EB" w:rsidRPr="00C85B4E" w:rsidRDefault="003912EB" w:rsidP="003912EB">
            <w:pPr>
              <w:pStyle w:val="tabletext"/>
              <w:rPr>
                <w:lang w:val="en-AU"/>
              </w:rPr>
            </w:pPr>
            <w:r w:rsidRPr="00C85B4E">
              <w:rPr>
                <w:lang w:val="en-AU"/>
              </w:rPr>
              <w:t>At staff gatherings, leadership meetings or board workshops</w:t>
            </w:r>
          </w:p>
        </w:tc>
        <w:tc>
          <w:tcPr>
            <w:tcW w:w="1015" w:type="dxa"/>
            <w:shd w:val="clear" w:color="auto" w:fill="auto"/>
            <w:tcMar>
              <w:top w:w="113" w:type="dxa"/>
              <w:left w:w="113" w:type="dxa"/>
              <w:bottom w:w="113" w:type="dxa"/>
              <w:right w:w="113" w:type="dxa"/>
            </w:tcMar>
          </w:tcPr>
          <w:p w14:paraId="3AC5BF9D" w14:textId="77777777" w:rsidR="003912EB" w:rsidRPr="00C85B4E" w:rsidRDefault="003912EB" w:rsidP="003912EB">
            <w:pPr>
              <w:pStyle w:val="tabletext"/>
              <w:rPr>
                <w:lang w:val="en-AU"/>
              </w:rPr>
            </w:pPr>
            <w:r w:rsidRPr="00C85B4E">
              <w:rPr>
                <w:lang w:val="en-AU"/>
              </w:rPr>
              <w:t>1–4 hours</w:t>
            </w:r>
          </w:p>
        </w:tc>
      </w:tr>
      <w:tr w:rsidR="003912EB" w:rsidRPr="00C85B4E" w14:paraId="39F302C1" w14:textId="77777777" w:rsidTr="003912EB">
        <w:tc>
          <w:tcPr>
            <w:tcW w:w="998" w:type="dxa"/>
            <w:shd w:val="clear" w:color="auto" w:fill="F2F2F2" w:themeFill="background1" w:themeFillShade="F2"/>
            <w:tcMar>
              <w:top w:w="113" w:type="dxa"/>
              <w:left w:w="113" w:type="dxa"/>
              <w:bottom w:w="113" w:type="dxa"/>
              <w:right w:w="113" w:type="dxa"/>
            </w:tcMar>
          </w:tcPr>
          <w:p w14:paraId="7E958074" w14:textId="77777777" w:rsidR="003912EB" w:rsidRPr="00C85B4E" w:rsidRDefault="003912EB" w:rsidP="003912EB">
            <w:pPr>
              <w:pStyle w:val="tabletext"/>
              <w:rPr>
                <w:rStyle w:val="Strong"/>
                <w:lang w:val="en-AU"/>
              </w:rPr>
            </w:pPr>
            <w:r w:rsidRPr="00C85B4E">
              <w:rPr>
                <w:rStyle w:val="Strong"/>
                <w:lang w:val="en-AU"/>
              </w:rPr>
              <w:t>Do</w:t>
            </w:r>
          </w:p>
        </w:tc>
        <w:tc>
          <w:tcPr>
            <w:tcW w:w="8788" w:type="dxa"/>
            <w:gridSpan w:val="5"/>
            <w:shd w:val="clear" w:color="auto" w:fill="F2F2F2" w:themeFill="background1" w:themeFillShade="F2"/>
            <w:tcMar>
              <w:top w:w="113" w:type="dxa"/>
              <w:left w:w="113" w:type="dxa"/>
              <w:bottom w:w="113" w:type="dxa"/>
              <w:right w:w="113" w:type="dxa"/>
            </w:tcMar>
          </w:tcPr>
          <w:p w14:paraId="486DDE39" w14:textId="77777777" w:rsidR="003912EB" w:rsidRPr="00C85B4E" w:rsidRDefault="003912EB" w:rsidP="003912EB">
            <w:pPr>
              <w:pStyle w:val="tabletext"/>
              <w:rPr>
                <w:rStyle w:val="Strong"/>
                <w:lang w:val="en-AU"/>
              </w:rPr>
            </w:pPr>
            <w:r w:rsidRPr="00C85B4E">
              <w:rPr>
                <w:rStyle w:val="Strong"/>
                <w:lang w:val="en-AU"/>
              </w:rPr>
              <w:t>Implement your strategy</w:t>
            </w:r>
          </w:p>
        </w:tc>
      </w:tr>
      <w:tr w:rsidR="003912EB" w:rsidRPr="00C85B4E" w14:paraId="4EC2FEE3" w14:textId="77777777" w:rsidTr="003912EB">
        <w:tc>
          <w:tcPr>
            <w:tcW w:w="998" w:type="dxa"/>
            <w:shd w:val="clear" w:color="auto" w:fill="auto"/>
            <w:tcMar>
              <w:top w:w="113" w:type="dxa"/>
              <w:left w:w="113" w:type="dxa"/>
              <w:bottom w:w="113" w:type="dxa"/>
              <w:right w:w="113" w:type="dxa"/>
            </w:tcMar>
          </w:tcPr>
          <w:p w14:paraId="3ABD7BFB" w14:textId="77777777" w:rsidR="003912EB" w:rsidRPr="00C85B4E" w:rsidRDefault="003912EB" w:rsidP="003912EB">
            <w:pPr>
              <w:pStyle w:val="tabletext"/>
              <w:rPr>
                <w:lang w:val="en-AU"/>
              </w:rPr>
            </w:pPr>
            <w:r w:rsidRPr="00C85B4E">
              <w:rPr>
                <w:lang w:val="en-AU"/>
              </w:rPr>
              <w:t xml:space="preserve">Learn </w:t>
            </w:r>
          </w:p>
        </w:tc>
        <w:tc>
          <w:tcPr>
            <w:tcW w:w="1842" w:type="dxa"/>
            <w:shd w:val="clear" w:color="auto" w:fill="auto"/>
            <w:tcMar>
              <w:top w:w="113" w:type="dxa"/>
              <w:left w:w="113" w:type="dxa"/>
              <w:bottom w:w="113" w:type="dxa"/>
              <w:right w:w="113" w:type="dxa"/>
            </w:tcMar>
          </w:tcPr>
          <w:p w14:paraId="124A2C2B" w14:textId="72C8AE36" w:rsidR="003912EB" w:rsidRPr="00C85B4E" w:rsidRDefault="00CF5BB0" w:rsidP="003912EB">
            <w:pPr>
              <w:pStyle w:val="tabletext"/>
              <w:rPr>
                <w:lang w:val="en-AU"/>
              </w:rPr>
            </w:pPr>
            <w:hyperlink w:anchor="_Organisational_tool_3:" w:history="1">
              <w:r w:rsidR="0027134E" w:rsidRPr="00C85B4E">
                <w:rPr>
                  <w:rStyle w:val="Hyperlink"/>
                  <w:lang w:val="en-AU"/>
                </w:rPr>
                <w:t xml:space="preserve">Empowerment </w:t>
              </w:r>
              <w:r w:rsidR="003912EB" w:rsidRPr="00C85B4E">
                <w:rPr>
                  <w:rStyle w:val="Hyperlink"/>
                  <w:lang w:val="en-AU"/>
                </w:rPr>
                <w:t>tool 3: Assessing outcomes</w:t>
              </w:r>
            </w:hyperlink>
          </w:p>
        </w:tc>
        <w:tc>
          <w:tcPr>
            <w:tcW w:w="1977" w:type="dxa"/>
            <w:shd w:val="clear" w:color="auto" w:fill="auto"/>
            <w:tcMar>
              <w:top w:w="113" w:type="dxa"/>
              <w:left w:w="113" w:type="dxa"/>
              <w:bottom w:w="113" w:type="dxa"/>
              <w:right w:w="113" w:type="dxa"/>
            </w:tcMar>
          </w:tcPr>
          <w:p w14:paraId="428D3B3F" w14:textId="77777777" w:rsidR="003912EB" w:rsidRPr="00C85B4E" w:rsidRDefault="003912EB" w:rsidP="003912EB">
            <w:pPr>
              <w:pStyle w:val="tabletext"/>
              <w:rPr>
                <w:lang w:val="en-AU"/>
              </w:rPr>
            </w:pPr>
            <w:r w:rsidRPr="00C85B4E">
              <w:rPr>
                <w:lang w:val="en-AU"/>
              </w:rPr>
              <w:t>After implementing an empowerment strategy</w:t>
            </w:r>
          </w:p>
        </w:tc>
        <w:tc>
          <w:tcPr>
            <w:tcW w:w="1977" w:type="dxa"/>
            <w:shd w:val="clear" w:color="auto" w:fill="auto"/>
            <w:tcMar>
              <w:top w:w="113" w:type="dxa"/>
              <w:left w:w="113" w:type="dxa"/>
              <w:bottom w:w="113" w:type="dxa"/>
              <w:right w:w="113" w:type="dxa"/>
            </w:tcMar>
          </w:tcPr>
          <w:p w14:paraId="3F26C09F" w14:textId="77777777" w:rsidR="003912EB" w:rsidRPr="00C85B4E" w:rsidRDefault="003912EB" w:rsidP="003912EB">
            <w:pPr>
              <w:pStyle w:val="tabletext"/>
              <w:rPr>
                <w:lang w:val="en-AU"/>
              </w:rPr>
            </w:pPr>
            <w:r w:rsidRPr="00C85B4E">
              <w:rPr>
                <w:lang w:val="en-AU"/>
              </w:rPr>
              <w:t>To help your organisation assess how an empowerment strategy worked and where it can be improved in the future</w:t>
            </w:r>
          </w:p>
        </w:tc>
        <w:tc>
          <w:tcPr>
            <w:tcW w:w="1977" w:type="dxa"/>
            <w:shd w:val="clear" w:color="auto" w:fill="auto"/>
            <w:tcMar>
              <w:top w:w="113" w:type="dxa"/>
              <w:left w:w="113" w:type="dxa"/>
              <w:bottom w:w="113" w:type="dxa"/>
              <w:right w:w="113" w:type="dxa"/>
            </w:tcMar>
          </w:tcPr>
          <w:p w14:paraId="4CB85A58" w14:textId="77777777" w:rsidR="003912EB" w:rsidRPr="00C85B4E" w:rsidRDefault="003912EB" w:rsidP="003912EB">
            <w:pPr>
              <w:pStyle w:val="tabletext"/>
              <w:rPr>
                <w:lang w:val="en-AU"/>
              </w:rPr>
            </w:pPr>
            <w:r w:rsidRPr="00C85B4E">
              <w:rPr>
                <w:lang w:val="en-AU"/>
              </w:rPr>
              <w:t>At staff gatherings, leadership meetings or board workshops</w:t>
            </w:r>
          </w:p>
        </w:tc>
        <w:tc>
          <w:tcPr>
            <w:tcW w:w="1015" w:type="dxa"/>
            <w:shd w:val="clear" w:color="auto" w:fill="auto"/>
            <w:tcMar>
              <w:top w:w="113" w:type="dxa"/>
              <w:left w:w="113" w:type="dxa"/>
              <w:bottom w:w="113" w:type="dxa"/>
              <w:right w:w="113" w:type="dxa"/>
            </w:tcMar>
          </w:tcPr>
          <w:p w14:paraId="576EBFDA" w14:textId="77777777" w:rsidR="003912EB" w:rsidRPr="00C85B4E" w:rsidRDefault="003912EB" w:rsidP="003912EB">
            <w:pPr>
              <w:pStyle w:val="tabletext"/>
              <w:rPr>
                <w:lang w:val="en-AU"/>
              </w:rPr>
            </w:pPr>
            <w:r w:rsidRPr="00C85B4E">
              <w:rPr>
                <w:lang w:val="en-AU"/>
              </w:rPr>
              <w:t>1–4 hours</w:t>
            </w:r>
          </w:p>
        </w:tc>
      </w:tr>
    </w:tbl>
    <w:p w14:paraId="09281362" w14:textId="77777777" w:rsidR="00BF3DE6" w:rsidRPr="00C85B4E" w:rsidRDefault="00BF3DE6" w:rsidP="00BF3DE6">
      <w:pPr>
        <w:pStyle w:val="BodyText"/>
        <w:rPr>
          <w:lang w:val="en-AU" w:eastAsia="en-GB"/>
        </w:rPr>
        <w:sectPr w:rsidR="00BF3DE6" w:rsidRPr="00C85B4E" w:rsidSect="00370D42">
          <w:headerReference w:type="even" r:id="rId19"/>
          <w:headerReference w:type="default" r:id="rId20"/>
          <w:footerReference w:type="even" r:id="rId21"/>
          <w:footerReference w:type="default" r:id="rId22"/>
          <w:headerReference w:type="first" r:id="rId23"/>
          <w:footerReference w:type="first" r:id="rId24"/>
          <w:pgSz w:w="11901" w:h="16817"/>
          <w:pgMar w:top="1134" w:right="1134" w:bottom="1134" w:left="1134" w:header="720" w:footer="720" w:gutter="0"/>
          <w:cols w:space="720"/>
          <w:noEndnote/>
          <w:titlePg/>
          <w:docGrid w:linePitch="326"/>
        </w:sectPr>
      </w:pPr>
      <w:bookmarkStart w:id="111" w:name="_Toc62487882"/>
      <w:bookmarkStart w:id="112" w:name="_Toc62487972"/>
    </w:p>
    <w:p w14:paraId="617C4EA5" w14:textId="1B808BB6" w:rsidR="00BF3DE6" w:rsidRPr="00C85B4E" w:rsidRDefault="00082035" w:rsidP="003746D0">
      <w:pPr>
        <w:pStyle w:val="Heading3"/>
      </w:pPr>
      <w:bookmarkStart w:id="113" w:name="_Organisational_tool_1:"/>
      <w:bookmarkStart w:id="114" w:name="_Toc62487885"/>
      <w:bookmarkStart w:id="115" w:name="_Toc63339146"/>
      <w:bookmarkEnd w:id="113"/>
      <w:r w:rsidRPr="00C85B4E">
        <w:lastRenderedPageBreak/>
        <w:t>Empowerment</w:t>
      </w:r>
      <w:r w:rsidR="00BF3DE6" w:rsidRPr="00C85B4E">
        <w:t xml:space="preserve"> tool 1: How empowering is my organisation?</w:t>
      </w:r>
      <w:bookmarkEnd w:id="114"/>
      <w:bookmarkEnd w:id="115"/>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3407"/>
        <w:gridCol w:w="4376"/>
        <w:gridCol w:w="5263"/>
        <w:gridCol w:w="1560"/>
      </w:tblGrid>
      <w:tr w:rsidR="00BF3DE6" w:rsidRPr="00C85B4E" w14:paraId="12CEB5E9" w14:textId="77777777" w:rsidTr="002466B2">
        <w:trPr>
          <w:tblHeader/>
        </w:trPr>
        <w:tc>
          <w:tcPr>
            <w:tcW w:w="14606" w:type="dxa"/>
            <w:gridSpan w:val="4"/>
            <w:shd w:val="clear" w:color="auto" w:fill="F2F2F2" w:themeFill="background1" w:themeFillShade="F2"/>
            <w:tcMar>
              <w:top w:w="113" w:type="dxa"/>
              <w:left w:w="113" w:type="dxa"/>
              <w:bottom w:w="113" w:type="dxa"/>
              <w:right w:w="113" w:type="dxa"/>
            </w:tcMar>
          </w:tcPr>
          <w:p w14:paraId="78E20B0C" w14:textId="77777777" w:rsidR="00BF3DE6" w:rsidRPr="00C85B4E" w:rsidRDefault="00BF3DE6" w:rsidP="002466B2">
            <w:pPr>
              <w:pStyle w:val="tabletext"/>
              <w:rPr>
                <w:rStyle w:val="Strong"/>
                <w:lang w:val="en-AU" w:eastAsia="en-GB"/>
              </w:rPr>
            </w:pPr>
            <w:r w:rsidRPr="00C85B4E">
              <w:rPr>
                <w:rStyle w:val="Strong"/>
                <w:lang w:val="en-AU" w:eastAsia="en-GB"/>
              </w:rPr>
              <w:t>How empowering is my organisation?</w:t>
            </w:r>
          </w:p>
        </w:tc>
      </w:tr>
      <w:tr w:rsidR="00BF3DE6" w:rsidRPr="00C85B4E" w14:paraId="15E2CC52" w14:textId="77777777" w:rsidTr="002466B2">
        <w:tc>
          <w:tcPr>
            <w:tcW w:w="3407" w:type="dxa"/>
            <w:shd w:val="clear" w:color="auto" w:fill="auto"/>
            <w:tcMar>
              <w:top w:w="113" w:type="dxa"/>
              <w:left w:w="113" w:type="dxa"/>
              <w:bottom w:w="113" w:type="dxa"/>
              <w:right w:w="113" w:type="dxa"/>
            </w:tcMar>
          </w:tcPr>
          <w:p w14:paraId="1F256A83" w14:textId="77777777" w:rsidR="00BF3DE6" w:rsidRPr="00C85B4E" w:rsidRDefault="00BF3DE6" w:rsidP="002466B2">
            <w:pPr>
              <w:pStyle w:val="tabletext"/>
              <w:rPr>
                <w:lang w:val="en-AU" w:eastAsia="en-GB"/>
              </w:rPr>
            </w:pPr>
            <w:r w:rsidRPr="00C85B4E">
              <w:rPr>
                <w:rStyle w:val="Strong"/>
                <w:lang w:val="en-AU" w:eastAsia="en-GB"/>
              </w:rPr>
              <w:t>When:</w:t>
            </w:r>
            <w:r w:rsidRPr="00C85B4E">
              <w:rPr>
                <w:lang w:val="en-AU" w:eastAsia="en-GB"/>
              </w:rPr>
              <w:t xml:space="preserve"> Before developing an empowerment strategy</w:t>
            </w:r>
          </w:p>
        </w:tc>
        <w:tc>
          <w:tcPr>
            <w:tcW w:w="4376" w:type="dxa"/>
            <w:shd w:val="clear" w:color="auto" w:fill="auto"/>
            <w:tcMar>
              <w:top w:w="113" w:type="dxa"/>
              <w:left w:w="113" w:type="dxa"/>
              <w:bottom w:w="113" w:type="dxa"/>
              <w:right w:w="113" w:type="dxa"/>
            </w:tcMar>
          </w:tcPr>
          <w:p w14:paraId="7973E646" w14:textId="77777777" w:rsidR="00BF3DE6" w:rsidRPr="00C85B4E" w:rsidRDefault="00BF3DE6" w:rsidP="002466B2">
            <w:pPr>
              <w:pStyle w:val="tabletext"/>
              <w:rPr>
                <w:lang w:val="en-AU" w:eastAsia="en-GB"/>
              </w:rPr>
            </w:pPr>
            <w:r w:rsidRPr="00C85B4E">
              <w:rPr>
                <w:rStyle w:val="Strong"/>
                <w:lang w:val="en-AU" w:eastAsia="en-GB"/>
              </w:rPr>
              <w:t>Why:</w:t>
            </w:r>
            <w:r w:rsidRPr="00C85B4E">
              <w:rPr>
                <w:lang w:val="en-AU" w:eastAsia="en-GB"/>
              </w:rPr>
              <w:t xml:space="preserve"> To reflect on whether your organisation, its leaders and its staff empower children and young people, and how you might build an empowering organisation</w:t>
            </w:r>
          </w:p>
        </w:tc>
        <w:tc>
          <w:tcPr>
            <w:tcW w:w="5263" w:type="dxa"/>
            <w:shd w:val="clear" w:color="auto" w:fill="auto"/>
            <w:tcMar>
              <w:top w:w="113" w:type="dxa"/>
              <w:left w:w="113" w:type="dxa"/>
              <w:bottom w:w="113" w:type="dxa"/>
              <w:right w:w="113" w:type="dxa"/>
            </w:tcMar>
          </w:tcPr>
          <w:p w14:paraId="6E55FE98" w14:textId="3DD50E69" w:rsidR="00BF3DE6" w:rsidRPr="00C85B4E" w:rsidRDefault="00BF3DE6" w:rsidP="002466B2">
            <w:pPr>
              <w:pStyle w:val="tabletext"/>
              <w:rPr>
                <w:lang w:val="en-AU" w:eastAsia="en-GB"/>
              </w:rPr>
            </w:pPr>
            <w:r w:rsidRPr="00C85B4E">
              <w:rPr>
                <w:rStyle w:val="Strong"/>
                <w:lang w:val="en-AU" w:eastAsia="en-GB"/>
              </w:rPr>
              <w:t xml:space="preserve">Who and where: </w:t>
            </w:r>
            <w:r w:rsidRPr="00C85B4E">
              <w:rPr>
                <w:lang w:val="en-AU" w:eastAsia="en-GB"/>
              </w:rPr>
              <w:t>At staff gatherings and during leadership meetings or board workshops</w:t>
            </w:r>
            <w:r w:rsidR="00D76987" w:rsidRPr="00C85B4E">
              <w:rPr>
                <w:lang w:val="en-AU" w:eastAsia="en-GB"/>
              </w:rPr>
              <w:t xml:space="preserve"> </w:t>
            </w:r>
          </w:p>
          <w:p w14:paraId="7414EE19" w14:textId="77777777" w:rsidR="00BF3DE6" w:rsidRPr="00C85B4E" w:rsidRDefault="00BF3DE6" w:rsidP="002466B2">
            <w:pPr>
              <w:pStyle w:val="tabletext"/>
              <w:rPr>
                <w:lang w:val="en-AU" w:eastAsia="en-GB"/>
              </w:rPr>
            </w:pPr>
            <w:r w:rsidRPr="00C85B4E">
              <w:rPr>
                <w:lang w:val="en-AU" w:eastAsia="en-GB"/>
              </w:rPr>
              <w:t>Your organisation might consider including children and young people in these discussions</w:t>
            </w:r>
          </w:p>
        </w:tc>
        <w:tc>
          <w:tcPr>
            <w:tcW w:w="1560" w:type="dxa"/>
            <w:shd w:val="clear" w:color="auto" w:fill="auto"/>
            <w:tcMar>
              <w:top w:w="113" w:type="dxa"/>
              <w:left w:w="113" w:type="dxa"/>
              <w:bottom w:w="113" w:type="dxa"/>
              <w:right w:w="113" w:type="dxa"/>
            </w:tcMar>
          </w:tcPr>
          <w:p w14:paraId="61FF300A" w14:textId="77777777" w:rsidR="00BF3DE6" w:rsidRPr="00C85B4E" w:rsidRDefault="00BF3DE6" w:rsidP="002466B2">
            <w:pPr>
              <w:pStyle w:val="tabletext"/>
              <w:rPr>
                <w:lang w:val="en-AU" w:eastAsia="en-GB"/>
              </w:rPr>
            </w:pPr>
            <w:r w:rsidRPr="00C85B4E">
              <w:rPr>
                <w:rStyle w:val="Strong"/>
                <w:lang w:val="en-AU" w:eastAsia="en-GB"/>
              </w:rPr>
              <w:t>Time:</w:t>
            </w:r>
            <w:r w:rsidRPr="00C85B4E">
              <w:rPr>
                <w:lang w:val="en-AU" w:eastAsia="en-GB"/>
              </w:rPr>
              <w:t xml:space="preserve"> 1 hour</w:t>
            </w:r>
          </w:p>
        </w:tc>
      </w:tr>
      <w:tr w:rsidR="00BF3DE6" w:rsidRPr="00C85B4E" w14:paraId="005DC9BA" w14:textId="77777777" w:rsidTr="002466B2">
        <w:tc>
          <w:tcPr>
            <w:tcW w:w="14606" w:type="dxa"/>
            <w:gridSpan w:val="4"/>
            <w:shd w:val="clear" w:color="auto" w:fill="auto"/>
            <w:tcMar>
              <w:top w:w="113" w:type="dxa"/>
              <w:left w:w="113" w:type="dxa"/>
              <w:bottom w:w="113" w:type="dxa"/>
              <w:right w:w="113" w:type="dxa"/>
            </w:tcMar>
          </w:tcPr>
          <w:p w14:paraId="38C533B7" w14:textId="399B5E98" w:rsidR="00BF3DE6" w:rsidRPr="00C85B4E" w:rsidRDefault="00BF3DE6" w:rsidP="002466B2">
            <w:pPr>
              <w:pStyle w:val="tabletext"/>
              <w:rPr>
                <w:lang w:val="en-AU" w:eastAsia="en-GB"/>
              </w:rPr>
            </w:pPr>
            <w:r w:rsidRPr="00C85B4E">
              <w:rPr>
                <w:lang w:val="en-AU" w:eastAsia="en-GB"/>
              </w:rPr>
              <w:t xml:space="preserve">As a group, determine whether individual statements are true “none of the time”, “some of the time” or “all of the time”. There may be some differences of opinion in the group. It is important that everyone has an opportunity to reflect and share their views. Consider taking notes to capture different opinions. Ask team members what evidence there is to support their assessment. What have they seen or heard? Does your organisation have a method for gathering feedback on these elements? </w:t>
            </w:r>
            <w:r w:rsidR="007D43D8" w:rsidRPr="00C85B4E">
              <w:rPr>
                <w:lang w:val="en-AU" w:eastAsia="en-GB"/>
              </w:rPr>
              <w:t>Even if things are going well, a</w:t>
            </w:r>
            <w:r w:rsidRPr="00C85B4E">
              <w:rPr>
                <w:lang w:val="en-AU" w:eastAsia="en-GB"/>
              </w:rPr>
              <w:t xml:space="preserve">sk yourselves what you could improve and what is stopping you from improving. Brainstorm what you can do to improve or sustain your rating. Ask yourselves what you could do to get to where you want to be. </w:t>
            </w:r>
          </w:p>
        </w:tc>
      </w:tr>
      <w:tr w:rsidR="00BF3DE6" w:rsidRPr="00C85B4E" w14:paraId="185A216B" w14:textId="77777777" w:rsidTr="007C7FEE">
        <w:trPr>
          <w:trHeight w:val="1314"/>
        </w:trPr>
        <w:tc>
          <w:tcPr>
            <w:tcW w:w="14606" w:type="dxa"/>
            <w:gridSpan w:val="4"/>
            <w:shd w:val="clear" w:color="auto" w:fill="auto"/>
            <w:tcMar>
              <w:top w:w="113" w:type="dxa"/>
              <w:left w:w="113" w:type="dxa"/>
              <w:bottom w:w="113" w:type="dxa"/>
              <w:right w:w="113" w:type="dxa"/>
            </w:tcMar>
          </w:tcPr>
          <w:p w14:paraId="29109AAC" w14:textId="77777777" w:rsidR="00BF3DE6" w:rsidRPr="00C85B4E" w:rsidRDefault="00BF3DE6" w:rsidP="002466B2">
            <w:pPr>
              <w:pStyle w:val="tabletext"/>
              <w:rPr>
                <w:lang w:val="en-AU" w:eastAsia="en-GB"/>
              </w:rPr>
            </w:pPr>
            <w:r w:rsidRPr="00C85B4E">
              <w:rPr>
                <w:lang w:val="en-AU" w:eastAsia="en-GB"/>
              </w:rPr>
              <w:t>Date of exercise:</w:t>
            </w:r>
          </w:p>
          <w:p w14:paraId="7D0A7181" w14:textId="77777777" w:rsidR="00BF3DE6" w:rsidRPr="00C85B4E" w:rsidRDefault="00BF3DE6" w:rsidP="002466B2">
            <w:pPr>
              <w:pStyle w:val="tabletext"/>
              <w:rPr>
                <w:lang w:val="en-AU" w:eastAsia="en-GB"/>
              </w:rPr>
            </w:pPr>
          </w:p>
          <w:p w14:paraId="71C47219" w14:textId="77777777" w:rsidR="00BF3DE6" w:rsidRPr="00C85B4E" w:rsidRDefault="00BF3DE6" w:rsidP="002466B2">
            <w:pPr>
              <w:pStyle w:val="tabletext"/>
              <w:rPr>
                <w:lang w:val="en-AU" w:eastAsia="en-GB"/>
              </w:rPr>
            </w:pPr>
          </w:p>
        </w:tc>
      </w:tr>
      <w:tr w:rsidR="00BF3DE6" w:rsidRPr="00C85B4E" w14:paraId="2E4EAAC7" w14:textId="77777777" w:rsidTr="007C7FEE">
        <w:trPr>
          <w:trHeight w:val="1846"/>
        </w:trPr>
        <w:tc>
          <w:tcPr>
            <w:tcW w:w="14606" w:type="dxa"/>
            <w:gridSpan w:val="4"/>
            <w:shd w:val="clear" w:color="auto" w:fill="auto"/>
            <w:tcMar>
              <w:top w:w="113" w:type="dxa"/>
              <w:left w:w="113" w:type="dxa"/>
              <w:bottom w:w="113" w:type="dxa"/>
              <w:right w:w="113" w:type="dxa"/>
            </w:tcMar>
          </w:tcPr>
          <w:p w14:paraId="54C0D4EB" w14:textId="77777777" w:rsidR="00BF3DE6" w:rsidRPr="00C85B4E" w:rsidRDefault="00BF3DE6" w:rsidP="002466B2">
            <w:pPr>
              <w:pStyle w:val="tabletext"/>
              <w:rPr>
                <w:lang w:val="en-AU" w:eastAsia="en-GB"/>
              </w:rPr>
            </w:pPr>
            <w:r w:rsidRPr="00C85B4E">
              <w:rPr>
                <w:lang w:val="en-AU" w:eastAsia="en-GB"/>
              </w:rPr>
              <w:t>Participants:</w:t>
            </w:r>
          </w:p>
          <w:p w14:paraId="04B52D6A" w14:textId="77777777" w:rsidR="00BF3DE6" w:rsidRPr="00C85B4E" w:rsidRDefault="00BF3DE6" w:rsidP="002466B2">
            <w:pPr>
              <w:pStyle w:val="tabletext"/>
              <w:rPr>
                <w:lang w:val="en-AU" w:eastAsia="en-GB"/>
              </w:rPr>
            </w:pPr>
          </w:p>
          <w:p w14:paraId="026315F9" w14:textId="77777777" w:rsidR="00BF3DE6" w:rsidRPr="00C85B4E" w:rsidRDefault="00BF3DE6" w:rsidP="007C7FEE">
            <w:pPr>
              <w:pStyle w:val="tabletext"/>
              <w:rPr>
                <w:lang w:val="en-AU" w:eastAsia="en-GB"/>
              </w:rPr>
            </w:pPr>
          </w:p>
        </w:tc>
      </w:tr>
    </w:tbl>
    <w:p w14:paraId="1AFA6C6A" w14:textId="77777777" w:rsidR="00BF3DE6" w:rsidRPr="00C85B4E" w:rsidRDefault="00BF3DE6" w:rsidP="00BF3DE6">
      <w:pPr>
        <w:rPr>
          <w:lang w:val="en-AU"/>
        </w:rPr>
      </w:pPr>
    </w:p>
    <w:p w14:paraId="141DDA01" w14:textId="77777777" w:rsidR="00BF3DE6" w:rsidRPr="00C85B4E" w:rsidRDefault="00BF3DE6" w:rsidP="00BF3DE6">
      <w:pPr>
        <w:rPr>
          <w:lang w:val="en-AU"/>
        </w:rPr>
      </w:pPr>
      <w:r w:rsidRPr="00C85B4E">
        <w:rPr>
          <w:lang w:val="en-AU"/>
        </w:rPr>
        <w:br w:type="page"/>
      </w:r>
    </w:p>
    <w:tbl>
      <w:tblPr>
        <w:tblW w:w="146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5556"/>
        <w:gridCol w:w="1134"/>
        <w:gridCol w:w="1134"/>
        <w:gridCol w:w="1134"/>
        <w:gridCol w:w="1134"/>
        <w:gridCol w:w="1134"/>
        <w:gridCol w:w="1701"/>
        <w:gridCol w:w="1701"/>
      </w:tblGrid>
      <w:tr w:rsidR="00972613" w:rsidRPr="00C85B4E" w14:paraId="57A3915F" w14:textId="77777777" w:rsidTr="00972613">
        <w:trPr>
          <w:trHeight w:val="1088"/>
          <w:tblHeader/>
        </w:trPr>
        <w:tc>
          <w:tcPr>
            <w:tcW w:w="5556" w:type="dxa"/>
            <w:shd w:val="clear" w:color="auto" w:fill="F2F2F2" w:themeFill="background1" w:themeFillShade="F2"/>
            <w:tcMar>
              <w:top w:w="113" w:type="dxa"/>
              <w:left w:w="113" w:type="dxa"/>
              <w:bottom w:w="113" w:type="dxa"/>
              <w:right w:w="113" w:type="dxa"/>
            </w:tcMar>
          </w:tcPr>
          <w:p w14:paraId="4A68BB38" w14:textId="222BE627" w:rsidR="00972613" w:rsidRPr="00C85B4E" w:rsidRDefault="00972613" w:rsidP="002466B2">
            <w:pPr>
              <w:pStyle w:val="tabletext"/>
              <w:rPr>
                <w:rStyle w:val="Strong"/>
                <w:lang w:val="en-AU"/>
              </w:rPr>
            </w:pPr>
            <w:r w:rsidRPr="00C85B4E">
              <w:rPr>
                <w:rStyle w:val="Strong"/>
                <w:lang w:val="en-AU"/>
              </w:rPr>
              <w:lastRenderedPageBreak/>
              <w:t>My organisation</w:t>
            </w:r>
          </w:p>
        </w:tc>
        <w:tc>
          <w:tcPr>
            <w:tcW w:w="1134" w:type="dxa"/>
            <w:shd w:val="clear" w:color="auto" w:fill="F2F2F2" w:themeFill="background1" w:themeFillShade="F2"/>
            <w:tcMar>
              <w:top w:w="113" w:type="dxa"/>
              <w:left w:w="113" w:type="dxa"/>
              <w:bottom w:w="113" w:type="dxa"/>
              <w:right w:w="113" w:type="dxa"/>
            </w:tcMar>
          </w:tcPr>
          <w:p w14:paraId="42E38C87" w14:textId="77777777" w:rsidR="00972613" w:rsidRPr="00C85B4E" w:rsidRDefault="00972613" w:rsidP="002466B2">
            <w:pPr>
              <w:pStyle w:val="tabletext"/>
              <w:rPr>
                <w:rStyle w:val="Strong"/>
                <w:lang w:val="en-AU"/>
              </w:rPr>
            </w:pPr>
            <w:r w:rsidRPr="00C85B4E">
              <w:rPr>
                <w:rStyle w:val="Strong"/>
                <w:lang w:val="en-AU"/>
              </w:rPr>
              <w:t>1</w:t>
            </w:r>
          </w:p>
          <w:p w14:paraId="2EE325EB" w14:textId="2E92DEC0" w:rsidR="00972613" w:rsidRPr="00C85B4E" w:rsidRDefault="00972613" w:rsidP="002466B2">
            <w:pPr>
              <w:pStyle w:val="tabletext"/>
              <w:rPr>
                <w:rStyle w:val="Strong"/>
                <w:lang w:val="en-AU"/>
              </w:rPr>
            </w:pPr>
            <w:r w:rsidRPr="00C85B4E">
              <w:rPr>
                <w:rStyle w:val="Strong"/>
                <w:lang w:val="en-AU"/>
              </w:rPr>
              <w:t>None of the time</w:t>
            </w:r>
          </w:p>
        </w:tc>
        <w:tc>
          <w:tcPr>
            <w:tcW w:w="1134" w:type="dxa"/>
            <w:shd w:val="clear" w:color="auto" w:fill="F2F2F2" w:themeFill="background1" w:themeFillShade="F2"/>
            <w:tcMar>
              <w:top w:w="113" w:type="dxa"/>
              <w:left w:w="113" w:type="dxa"/>
              <w:bottom w:w="113" w:type="dxa"/>
              <w:right w:w="113" w:type="dxa"/>
            </w:tcMar>
          </w:tcPr>
          <w:p w14:paraId="5B32624A" w14:textId="77777777" w:rsidR="00972613" w:rsidRPr="00C85B4E" w:rsidRDefault="00972613" w:rsidP="002466B2">
            <w:pPr>
              <w:pStyle w:val="tabletext"/>
              <w:rPr>
                <w:rStyle w:val="Strong"/>
                <w:lang w:val="en-AU"/>
              </w:rPr>
            </w:pPr>
            <w:r w:rsidRPr="00C85B4E">
              <w:rPr>
                <w:rStyle w:val="Strong"/>
                <w:lang w:val="en-AU"/>
              </w:rPr>
              <w:t>2</w:t>
            </w:r>
          </w:p>
        </w:tc>
        <w:tc>
          <w:tcPr>
            <w:tcW w:w="1134" w:type="dxa"/>
            <w:shd w:val="clear" w:color="auto" w:fill="F2F2F2" w:themeFill="background1" w:themeFillShade="F2"/>
            <w:tcMar>
              <w:top w:w="113" w:type="dxa"/>
              <w:left w:w="113" w:type="dxa"/>
              <w:bottom w:w="113" w:type="dxa"/>
              <w:right w:w="113" w:type="dxa"/>
            </w:tcMar>
          </w:tcPr>
          <w:p w14:paraId="03A0F351" w14:textId="77777777" w:rsidR="00972613" w:rsidRPr="00C85B4E" w:rsidRDefault="00972613" w:rsidP="002466B2">
            <w:pPr>
              <w:pStyle w:val="tabletext"/>
              <w:rPr>
                <w:rStyle w:val="Strong"/>
                <w:lang w:val="en-AU"/>
              </w:rPr>
            </w:pPr>
            <w:r w:rsidRPr="00C85B4E">
              <w:rPr>
                <w:rStyle w:val="Strong"/>
                <w:lang w:val="en-AU"/>
              </w:rPr>
              <w:t>3</w:t>
            </w:r>
          </w:p>
          <w:p w14:paraId="36F19A62" w14:textId="50A30AA5" w:rsidR="00972613" w:rsidRPr="00C85B4E" w:rsidRDefault="00972613" w:rsidP="002466B2">
            <w:pPr>
              <w:pStyle w:val="tabletext"/>
              <w:rPr>
                <w:rStyle w:val="Strong"/>
                <w:lang w:val="en-AU"/>
              </w:rPr>
            </w:pPr>
            <w:r w:rsidRPr="00C85B4E">
              <w:rPr>
                <w:rStyle w:val="Strong"/>
                <w:lang w:val="en-AU"/>
              </w:rPr>
              <w:t>Some of the time</w:t>
            </w:r>
          </w:p>
        </w:tc>
        <w:tc>
          <w:tcPr>
            <w:tcW w:w="1134" w:type="dxa"/>
            <w:shd w:val="clear" w:color="auto" w:fill="F2F2F2" w:themeFill="background1" w:themeFillShade="F2"/>
            <w:tcMar>
              <w:top w:w="113" w:type="dxa"/>
              <w:left w:w="113" w:type="dxa"/>
              <w:bottom w:w="113" w:type="dxa"/>
              <w:right w:w="113" w:type="dxa"/>
            </w:tcMar>
          </w:tcPr>
          <w:p w14:paraId="6DBC71D9" w14:textId="77777777" w:rsidR="00972613" w:rsidRPr="00C85B4E" w:rsidRDefault="00972613" w:rsidP="002466B2">
            <w:pPr>
              <w:pStyle w:val="tabletext"/>
              <w:rPr>
                <w:rStyle w:val="Strong"/>
                <w:lang w:val="en-AU"/>
              </w:rPr>
            </w:pPr>
            <w:r w:rsidRPr="00C85B4E">
              <w:rPr>
                <w:rStyle w:val="Strong"/>
                <w:lang w:val="en-AU"/>
              </w:rPr>
              <w:t>4</w:t>
            </w:r>
          </w:p>
        </w:tc>
        <w:tc>
          <w:tcPr>
            <w:tcW w:w="1134" w:type="dxa"/>
            <w:shd w:val="clear" w:color="auto" w:fill="F2F2F2" w:themeFill="background1" w:themeFillShade="F2"/>
            <w:tcMar>
              <w:top w:w="113" w:type="dxa"/>
              <w:left w:w="113" w:type="dxa"/>
              <w:bottom w:w="113" w:type="dxa"/>
              <w:right w:w="113" w:type="dxa"/>
            </w:tcMar>
          </w:tcPr>
          <w:p w14:paraId="169F1346" w14:textId="77777777" w:rsidR="00972613" w:rsidRPr="00C85B4E" w:rsidRDefault="00972613" w:rsidP="002466B2">
            <w:pPr>
              <w:pStyle w:val="tabletext"/>
              <w:rPr>
                <w:rStyle w:val="Strong"/>
                <w:lang w:val="en-AU"/>
              </w:rPr>
            </w:pPr>
            <w:r w:rsidRPr="00C85B4E">
              <w:rPr>
                <w:rStyle w:val="Strong"/>
                <w:lang w:val="en-AU"/>
              </w:rPr>
              <w:t>5</w:t>
            </w:r>
          </w:p>
          <w:p w14:paraId="71688046" w14:textId="6FB32E15" w:rsidR="00972613" w:rsidRPr="00C85B4E" w:rsidRDefault="00972613" w:rsidP="002466B2">
            <w:pPr>
              <w:pStyle w:val="tabletext"/>
              <w:rPr>
                <w:rStyle w:val="Strong"/>
                <w:lang w:val="en-AU"/>
              </w:rPr>
            </w:pPr>
            <w:r w:rsidRPr="00C85B4E">
              <w:rPr>
                <w:rStyle w:val="Strong"/>
                <w:lang w:val="en-AU"/>
              </w:rPr>
              <w:t xml:space="preserve">All of </w:t>
            </w:r>
            <w:r w:rsidRPr="00C85B4E">
              <w:rPr>
                <w:rStyle w:val="Strong"/>
                <w:lang w:val="en-AU"/>
              </w:rPr>
              <w:br/>
              <w:t>the time</w:t>
            </w:r>
          </w:p>
        </w:tc>
        <w:tc>
          <w:tcPr>
            <w:tcW w:w="1701" w:type="dxa"/>
            <w:shd w:val="clear" w:color="auto" w:fill="F2F2F2" w:themeFill="background1" w:themeFillShade="F2"/>
            <w:tcMar>
              <w:top w:w="113" w:type="dxa"/>
              <w:left w:w="113" w:type="dxa"/>
              <w:bottom w:w="113" w:type="dxa"/>
              <w:right w:w="113" w:type="dxa"/>
            </w:tcMar>
          </w:tcPr>
          <w:p w14:paraId="510DF3BE" w14:textId="77777777" w:rsidR="00972613" w:rsidRPr="00C85B4E" w:rsidRDefault="00972613" w:rsidP="002466B2">
            <w:pPr>
              <w:pStyle w:val="tabletext"/>
              <w:rPr>
                <w:rStyle w:val="Strong"/>
                <w:lang w:val="en-AU"/>
              </w:rPr>
            </w:pPr>
            <w:r w:rsidRPr="00C85B4E">
              <w:rPr>
                <w:rStyle w:val="Strong"/>
                <w:lang w:val="en-AU"/>
              </w:rPr>
              <w:t>How do we know?</w:t>
            </w:r>
          </w:p>
        </w:tc>
        <w:tc>
          <w:tcPr>
            <w:tcW w:w="1701" w:type="dxa"/>
            <w:shd w:val="clear" w:color="auto" w:fill="F2F2F2" w:themeFill="background1" w:themeFillShade="F2"/>
            <w:tcMar>
              <w:top w:w="113" w:type="dxa"/>
              <w:left w:w="113" w:type="dxa"/>
              <w:bottom w:w="113" w:type="dxa"/>
              <w:right w:w="113" w:type="dxa"/>
            </w:tcMar>
          </w:tcPr>
          <w:p w14:paraId="1F4C92AC" w14:textId="77777777" w:rsidR="00972613" w:rsidRPr="00C85B4E" w:rsidRDefault="00972613" w:rsidP="002466B2">
            <w:pPr>
              <w:pStyle w:val="tabletext"/>
              <w:rPr>
                <w:rStyle w:val="Strong"/>
                <w:lang w:val="en-AU"/>
              </w:rPr>
            </w:pPr>
            <w:r w:rsidRPr="00C85B4E">
              <w:rPr>
                <w:rStyle w:val="Strong"/>
                <w:lang w:val="en-AU"/>
              </w:rPr>
              <w:t>What can we improve?</w:t>
            </w:r>
          </w:p>
        </w:tc>
      </w:tr>
      <w:tr w:rsidR="00BF3DE6" w:rsidRPr="00C85B4E" w14:paraId="26FF474D" w14:textId="77777777" w:rsidTr="002466B2">
        <w:tc>
          <w:tcPr>
            <w:tcW w:w="5556" w:type="dxa"/>
            <w:shd w:val="clear" w:color="auto" w:fill="auto"/>
            <w:tcMar>
              <w:top w:w="113" w:type="dxa"/>
              <w:left w:w="113" w:type="dxa"/>
              <w:bottom w:w="113" w:type="dxa"/>
              <w:right w:w="113" w:type="dxa"/>
            </w:tcMar>
          </w:tcPr>
          <w:p w14:paraId="21EE28D6" w14:textId="77777777" w:rsidR="00BF3DE6" w:rsidRPr="00C85B4E" w:rsidRDefault="00BF3DE6" w:rsidP="002466B2">
            <w:pPr>
              <w:pStyle w:val="tabletext"/>
              <w:rPr>
                <w:lang w:val="en-AU"/>
              </w:rPr>
            </w:pPr>
            <w:r w:rsidRPr="00C85B4E">
              <w:rPr>
                <w:lang w:val="en-AU"/>
              </w:rPr>
              <w:t>Leaders demonstrate that they value children and young people and their views</w:t>
            </w:r>
          </w:p>
        </w:tc>
        <w:tc>
          <w:tcPr>
            <w:tcW w:w="1134" w:type="dxa"/>
            <w:shd w:val="clear" w:color="auto" w:fill="auto"/>
            <w:tcMar>
              <w:top w:w="113" w:type="dxa"/>
              <w:left w:w="113" w:type="dxa"/>
              <w:bottom w:w="113" w:type="dxa"/>
              <w:right w:w="113" w:type="dxa"/>
            </w:tcMar>
          </w:tcPr>
          <w:p w14:paraId="48A163B2"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27A8837"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61C89D0A"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683D7A99"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199523FD"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099263AD"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50069141" w14:textId="77777777" w:rsidR="00BF3DE6" w:rsidRPr="00C85B4E" w:rsidRDefault="00BF3DE6" w:rsidP="002466B2">
            <w:pPr>
              <w:pStyle w:val="tabletext"/>
              <w:rPr>
                <w:lang w:val="en-AU"/>
              </w:rPr>
            </w:pPr>
          </w:p>
        </w:tc>
      </w:tr>
      <w:tr w:rsidR="00BF3DE6" w:rsidRPr="00C85B4E" w14:paraId="3803FB62" w14:textId="77777777" w:rsidTr="002466B2">
        <w:tc>
          <w:tcPr>
            <w:tcW w:w="5556" w:type="dxa"/>
            <w:shd w:val="clear" w:color="auto" w:fill="auto"/>
            <w:tcMar>
              <w:top w:w="113" w:type="dxa"/>
              <w:left w:w="113" w:type="dxa"/>
              <w:bottom w:w="113" w:type="dxa"/>
              <w:right w:w="113" w:type="dxa"/>
            </w:tcMar>
          </w:tcPr>
          <w:p w14:paraId="2A5F22E6" w14:textId="77777777" w:rsidR="00BF3DE6" w:rsidRPr="00C85B4E" w:rsidRDefault="00BF3DE6" w:rsidP="002466B2">
            <w:pPr>
              <w:pStyle w:val="tabletext"/>
              <w:rPr>
                <w:lang w:val="en-AU"/>
              </w:rPr>
            </w:pPr>
            <w:r w:rsidRPr="00C85B4E">
              <w:rPr>
                <w:lang w:val="en-AU"/>
              </w:rPr>
              <w:t>Leaders demonstrate that they value children’s rights</w:t>
            </w:r>
          </w:p>
        </w:tc>
        <w:tc>
          <w:tcPr>
            <w:tcW w:w="1134" w:type="dxa"/>
            <w:shd w:val="clear" w:color="auto" w:fill="auto"/>
            <w:tcMar>
              <w:top w:w="113" w:type="dxa"/>
              <w:left w:w="113" w:type="dxa"/>
              <w:bottom w:w="113" w:type="dxa"/>
              <w:right w:w="113" w:type="dxa"/>
            </w:tcMar>
          </w:tcPr>
          <w:p w14:paraId="1ECAA7CD"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F941992"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FA5D56C"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7F972D8"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7B77D72"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45544200"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4C74CDB2" w14:textId="77777777" w:rsidR="00BF3DE6" w:rsidRPr="00C85B4E" w:rsidRDefault="00BF3DE6" w:rsidP="002466B2">
            <w:pPr>
              <w:pStyle w:val="tabletext"/>
              <w:rPr>
                <w:lang w:val="en-AU"/>
              </w:rPr>
            </w:pPr>
          </w:p>
        </w:tc>
      </w:tr>
      <w:tr w:rsidR="00BF3DE6" w:rsidRPr="00C85B4E" w14:paraId="07DBA077" w14:textId="77777777" w:rsidTr="002466B2">
        <w:tc>
          <w:tcPr>
            <w:tcW w:w="5556" w:type="dxa"/>
            <w:shd w:val="clear" w:color="auto" w:fill="auto"/>
            <w:tcMar>
              <w:top w:w="113" w:type="dxa"/>
              <w:left w:w="113" w:type="dxa"/>
              <w:bottom w:w="113" w:type="dxa"/>
              <w:right w:w="113" w:type="dxa"/>
            </w:tcMar>
          </w:tcPr>
          <w:p w14:paraId="0BCFB0A7" w14:textId="77777777" w:rsidR="00BF3DE6" w:rsidRPr="00C85B4E" w:rsidRDefault="00BF3DE6" w:rsidP="002466B2">
            <w:pPr>
              <w:pStyle w:val="tabletext"/>
              <w:rPr>
                <w:lang w:val="en-AU"/>
              </w:rPr>
            </w:pPr>
            <w:r w:rsidRPr="00C85B4E">
              <w:rPr>
                <w:lang w:val="en-AU"/>
              </w:rPr>
              <w:t>Your organisation celebrates diversity – different cultures, genders, ages, sexualities and religions</w:t>
            </w:r>
          </w:p>
        </w:tc>
        <w:tc>
          <w:tcPr>
            <w:tcW w:w="1134" w:type="dxa"/>
            <w:shd w:val="clear" w:color="auto" w:fill="auto"/>
            <w:tcMar>
              <w:top w:w="113" w:type="dxa"/>
              <w:left w:w="113" w:type="dxa"/>
              <w:bottom w:w="113" w:type="dxa"/>
              <w:right w:w="113" w:type="dxa"/>
            </w:tcMar>
          </w:tcPr>
          <w:p w14:paraId="39B8A62C"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BCBC5F7"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37688B8"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0567DB94"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C5F8358"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773ECB37"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3F06EDBF" w14:textId="77777777" w:rsidR="00BF3DE6" w:rsidRPr="00C85B4E" w:rsidRDefault="00BF3DE6" w:rsidP="002466B2">
            <w:pPr>
              <w:pStyle w:val="tabletext"/>
              <w:rPr>
                <w:lang w:val="en-AU"/>
              </w:rPr>
            </w:pPr>
          </w:p>
        </w:tc>
      </w:tr>
      <w:tr w:rsidR="00BF3DE6" w:rsidRPr="00C85B4E" w14:paraId="5E46ED53" w14:textId="77777777" w:rsidTr="002466B2">
        <w:tc>
          <w:tcPr>
            <w:tcW w:w="5556" w:type="dxa"/>
            <w:shd w:val="clear" w:color="auto" w:fill="auto"/>
            <w:tcMar>
              <w:top w:w="113" w:type="dxa"/>
              <w:left w:w="113" w:type="dxa"/>
              <w:bottom w:w="113" w:type="dxa"/>
              <w:right w:w="113" w:type="dxa"/>
            </w:tcMar>
          </w:tcPr>
          <w:p w14:paraId="0FA7B42C" w14:textId="77777777" w:rsidR="00BF3DE6" w:rsidRPr="00C85B4E" w:rsidRDefault="00BF3DE6" w:rsidP="002466B2">
            <w:pPr>
              <w:pStyle w:val="tabletext"/>
              <w:rPr>
                <w:lang w:val="en-AU"/>
              </w:rPr>
            </w:pPr>
            <w:r w:rsidRPr="00C85B4E">
              <w:rPr>
                <w:lang w:val="en-AU"/>
              </w:rPr>
              <w:t>Your organisation actively discourages discrimination against people (including children and young people) on the basis of culture, gender, age, sexuality or religion</w:t>
            </w:r>
          </w:p>
        </w:tc>
        <w:tc>
          <w:tcPr>
            <w:tcW w:w="1134" w:type="dxa"/>
            <w:shd w:val="clear" w:color="auto" w:fill="auto"/>
            <w:tcMar>
              <w:top w:w="113" w:type="dxa"/>
              <w:left w:w="113" w:type="dxa"/>
              <w:bottom w:w="113" w:type="dxa"/>
              <w:right w:w="113" w:type="dxa"/>
            </w:tcMar>
          </w:tcPr>
          <w:p w14:paraId="2FB7C5A4"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3825ED42"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20BDE29"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3C5694ED"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609C0D41"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5DB5698D"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139F387E" w14:textId="77777777" w:rsidR="00BF3DE6" w:rsidRPr="00C85B4E" w:rsidRDefault="00BF3DE6" w:rsidP="002466B2">
            <w:pPr>
              <w:pStyle w:val="tabletext"/>
              <w:rPr>
                <w:lang w:val="en-AU"/>
              </w:rPr>
            </w:pPr>
          </w:p>
        </w:tc>
      </w:tr>
      <w:tr w:rsidR="00BF3DE6" w:rsidRPr="00C85B4E" w14:paraId="5C86499A" w14:textId="77777777" w:rsidTr="002466B2">
        <w:tc>
          <w:tcPr>
            <w:tcW w:w="5556" w:type="dxa"/>
            <w:shd w:val="clear" w:color="auto" w:fill="auto"/>
            <w:tcMar>
              <w:top w:w="113" w:type="dxa"/>
              <w:left w:w="113" w:type="dxa"/>
              <w:bottom w:w="113" w:type="dxa"/>
              <w:right w:w="113" w:type="dxa"/>
            </w:tcMar>
          </w:tcPr>
          <w:p w14:paraId="620B61CA" w14:textId="77777777" w:rsidR="00BF3DE6" w:rsidRPr="00C85B4E" w:rsidRDefault="00BF3DE6" w:rsidP="002466B2">
            <w:pPr>
              <w:pStyle w:val="tabletext"/>
              <w:rPr>
                <w:lang w:val="en-AU"/>
              </w:rPr>
            </w:pPr>
            <w:r w:rsidRPr="00C85B4E">
              <w:rPr>
                <w:lang w:val="en-AU"/>
              </w:rPr>
              <w:t xml:space="preserve">Your organisation is aware of children </w:t>
            </w:r>
            <w:r w:rsidRPr="00C85B4E">
              <w:rPr>
                <w:lang w:val="en-AU"/>
              </w:rPr>
              <w:br/>
              <w:t>and young people’s vulnerabilities</w:t>
            </w:r>
          </w:p>
        </w:tc>
        <w:tc>
          <w:tcPr>
            <w:tcW w:w="1134" w:type="dxa"/>
            <w:shd w:val="clear" w:color="auto" w:fill="auto"/>
            <w:tcMar>
              <w:top w:w="113" w:type="dxa"/>
              <w:left w:w="113" w:type="dxa"/>
              <w:bottom w:w="113" w:type="dxa"/>
              <w:right w:w="113" w:type="dxa"/>
            </w:tcMar>
          </w:tcPr>
          <w:p w14:paraId="69B37E03"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5F62E0E"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0519750"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0526DC2A"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3ED8F3BA"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240AF074"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52B7495D" w14:textId="77777777" w:rsidR="00BF3DE6" w:rsidRPr="00C85B4E" w:rsidRDefault="00BF3DE6" w:rsidP="002466B2">
            <w:pPr>
              <w:pStyle w:val="tabletext"/>
              <w:rPr>
                <w:lang w:val="en-AU"/>
              </w:rPr>
            </w:pPr>
          </w:p>
        </w:tc>
      </w:tr>
      <w:tr w:rsidR="00BF3DE6" w:rsidRPr="00C85B4E" w14:paraId="253F6333" w14:textId="77777777" w:rsidTr="002466B2">
        <w:tc>
          <w:tcPr>
            <w:tcW w:w="5556" w:type="dxa"/>
            <w:shd w:val="clear" w:color="auto" w:fill="auto"/>
            <w:tcMar>
              <w:top w:w="113" w:type="dxa"/>
              <w:left w:w="113" w:type="dxa"/>
              <w:bottom w:w="113" w:type="dxa"/>
              <w:right w:w="113" w:type="dxa"/>
            </w:tcMar>
          </w:tcPr>
          <w:p w14:paraId="26C28A77" w14:textId="77777777" w:rsidR="00BF3DE6" w:rsidRPr="00C85B4E" w:rsidRDefault="00BF3DE6" w:rsidP="002466B2">
            <w:pPr>
              <w:pStyle w:val="tabletext"/>
              <w:rPr>
                <w:lang w:val="en-AU"/>
              </w:rPr>
            </w:pPr>
            <w:r w:rsidRPr="00C85B4E">
              <w:rPr>
                <w:lang w:val="en-AU"/>
              </w:rPr>
              <w:t>Your organisation has strategies in place to empower children in their interactions with adults and within the organisation</w:t>
            </w:r>
          </w:p>
        </w:tc>
        <w:tc>
          <w:tcPr>
            <w:tcW w:w="1134" w:type="dxa"/>
            <w:shd w:val="clear" w:color="auto" w:fill="auto"/>
            <w:tcMar>
              <w:top w:w="113" w:type="dxa"/>
              <w:left w:w="113" w:type="dxa"/>
              <w:bottom w:w="113" w:type="dxa"/>
              <w:right w:w="113" w:type="dxa"/>
            </w:tcMar>
          </w:tcPr>
          <w:p w14:paraId="1046B1D4"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0320C725"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1B84819A"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56CBC67"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7848286"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319036FB"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049A0F08" w14:textId="77777777" w:rsidR="00BF3DE6" w:rsidRPr="00C85B4E" w:rsidRDefault="00BF3DE6" w:rsidP="002466B2">
            <w:pPr>
              <w:pStyle w:val="tabletext"/>
              <w:rPr>
                <w:lang w:val="en-AU"/>
              </w:rPr>
            </w:pPr>
          </w:p>
        </w:tc>
      </w:tr>
      <w:tr w:rsidR="00BF3DE6" w:rsidRPr="00C85B4E" w14:paraId="7BD2FA0D" w14:textId="77777777" w:rsidTr="002466B2">
        <w:tc>
          <w:tcPr>
            <w:tcW w:w="5556" w:type="dxa"/>
            <w:shd w:val="clear" w:color="auto" w:fill="auto"/>
            <w:tcMar>
              <w:top w:w="113" w:type="dxa"/>
              <w:left w:w="113" w:type="dxa"/>
              <w:bottom w:w="113" w:type="dxa"/>
              <w:right w:w="113" w:type="dxa"/>
            </w:tcMar>
          </w:tcPr>
          <w:p w14:paraId="0BCD6556" w14:textId="77777777" w:rsidR="00BF3DE6" w:rsidRPr="00C85B4E" w:rsidRDefault="00BF3DE6" w:rsidP="002466B2">
            <w:pPr>
              <w:pStyle w:val="tabletext"/>
              <w:rPr>
                <w:lang w:val="en-AU"/>
              </w:rPr>
            </w:pPr>
            <w:r w:rsidRPr="00C85B4E">
              <w:rPr>
                <w:lang w:val="en-AU"/>
              </w:rPr>
              <w:t>Your organisation has invested in opportunities to enable children and young people to have their say</w:t>
            </w:r>
          </w:p>
        </w:tc>
        <w:tc>
          <w:tcPr>
            <w:tcW w:w="1134" w:type="dxa"/>
            <w:shd w:val="clear" w:color="auto" w:fill="auto"/>
            <w:tcMar>
              <w:top w:w="113" w:type="dxa"/>
              <w:left w:w="113" w:type="dxa"/>
              <w:bottom w:w="113" w:type="dxa"/>
              <w:right w:w="113" w:type="dxa"/>
            </w:tcMar>
          </w:tcPr>
          <w:p w14:paraId="61B5447F"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02119515"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790EB0A"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0D95E97B"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B2ACE0D"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442FB5AB"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75593F01" w14:textId="77777777" w:rsidR="00BF3DE6" w:rsidRPr="00C85B4E" w:rsidRDefault="00BF3DE6" w:rsidP="002466B2">
            <w:pPr>
              <w:pStyle w:val="tabletext"/>
              <w:rPr>
                <w:lang w:val="en-AU"/>
              </w:rPr>
            </w:pPr>
          </w:p>
        </w:tc>
      </w:tr>
      <w:tr w:rsidR="00BF3DE6" w:rsidRPr="00C85B4E" w14:paraId="1D286EFE" w14:textId="77777777" w:rsidTr="002466B2">
        <w:tc>
          <w:tcPr>
            <w:tcW w:w="5556" w:type="dxa"/>
            <w:shd w:val="clear" w:color="auto" w:fill="auto"/>
            <w:tcMar>
              <w:top w:w="113" w:type="dxa"/>
              <w:left w:w="113" w:type="dxa"/>
              <w:bottom w:w="113" w:type="dxa"/>
              <w:right w:w="113" w:type="dxa"/>
            </w:tcMar>
          </w:tcPr>
          <w:p w14:paraId="67CFCC1E" w14:textId="77777777" w:rsidR="00BF3DE6" w:rsidRPr="00C85B4E" w:rsidRDefault="00BF3DE6" w:rsidP="002466B2">
            <w:pPr>
              <w:pStyle w:val="tabletext"/>
              <w:rPr>
                <w:lang w:val="en-AU"/>
              </w:rPr>
            </w:pPr>
            <w:r w:rsidRPr="00C85B4E">
              <w:rPr>
                <w:lang w:val="en-AU"/>
              </w:rPr>
              <w:t>Your organisation has policies in place that clearly articulate how children and young people influence the organisation</w:t>
            </w:r>
          </w:p>
        </w:tc>
        <w:tc>
          <w:tcPr>
            <w:tcW w:w="1134" w:type="dxa"/>
            <w:shd w:val="clear" w:color="auto" w:fill="auto"/>
            <w:tcMar>
              <w:top w:w="113" w:type="dxa"/>
              <w:left w:w="113" w:type="dxa"/>
              <w:bottom w:w="113" w:type="dxa"/>
              <w:right w:w="113" w:type="dxa"/>
            </w:tcMar>
          </w:tcPr>
          <w:p w14:paraId="29D67D6E"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496B955"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550B996"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4EC82D0"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0633ECD"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3A6D2520"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083610A0" w14:textId="77777777" w:rsidR="00BF3DE6" w:rsidRPr="00C85B4E" w:rsidRDefault="00BF3DE6" w:rsidP="002466B2">
            <w:pPr>
              <w:pStyle w:val="tabletext"/>
              <w:rPr>
                <w:lang w:val="en-AU"/>
              </w:rPr>
            </w:pPr>
          </w:p>
        </w:tc>
      </w:tr>
      <w:tr w:rsidR="00BF3DE6" w:rsidRPr="00C85B4E" w14:paraId="64B52BF2" w14:textId="77777777" w:rsidTr="002466B2">
        <w:tc>
          <w:tcPr>
            <w:tcW w:w="5556" w:type="dxa"/>
            <w:shd w:val="clear" w:color="auto" w:fill="auto"/>
            <w:tcMar>
              <w:top w:w="113" w:type="dxa"/>
              <w:left w:w="113" w:type="dxa"/>
              <w:bottom w:w="113" w:type="dxa"/>
              <w:right w:w="113" w:type="dxa"/>
            </w:tcMar>
          </w:tcPr>
          <w:p w14:paraId="3336C7D6" w14:textId="77777777" w:rsidR="00BF3DE6" w:rsidRPr="00C85B4E" w:rsidRDefault="00BF3DE6" w:rsidP="002466B2">
            <w:pPr>
              <w:pStyle w:val="tabletext"/>
              <w:rPr>
                <w:lang w:val="en-AU"/>
              </w:rPr>
            </w:pPr>
            <w:r w:rsidRPr="00C85B4E">
              <w:rPr>
                <w:lang w:val="en-AU"/>
              </w:rPr>
              <w:t>Your organisation supports staff to have appropriate and empowering relationships with children and young people</w:t>
            </w:r>
          </w:p>
        </w:tc>
        <w:tc>
          <w:tcPr>
            <w:tcW w:w="1134" w:type="dxa"/>
            <w:shd w:val="clear" w:color="auto" w:fill="auto"/>
            <w:tcMar>
              <w:top w:w="113" w:type="dxa"/>
              <w:left w:w="113" w:type="dxa"/>
              <w:bottom w:w="113" w:type="dxa"/>
              <w:right w:w="113" w:type="dxa"/>
            </w:tcMar>
          </w:tcPr>
          <w:p w14:paraId="579D341C"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4E4E812"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1CA7C279"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6ADC5DD1"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3080E2B"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07144930"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30486771" w14:textId="77777777" w:rsidR="00BF3DE6" w:rsidRPr="00C85B4E" w:rsidRDefault="00BF3DE6" w:rsidP="002466B2">
            <w:pPr>
              <w:pStyle w:val="tabletext"/>
              <w:rPr>
                <w:lang w:val="en-AU"/>
              </w:rPr>
            </w:pPr>
          </w:p>
        </w:tc>
      </w:tr>
    </w:tbl>
    <w:p w14:paraId="1563D136" w14:textId="77777777" w:rsidR="00BF3DE6" w:rsidRPr="00C85B4E" w:rsidRDefault="00BF3DE6" w:rsidP="00BF3DE6">
      <w:pPr>
        <w:rPr>
          <w:lang w:val="en-AU"/>
        </w:rPr>
      </w:pPr>
    </w:p>
    <w:p w14:paraId="315DC67B" w14:textId="77777777" w:rsidR="00BF3DE6" w:rsidRPr="00C85B4E" w:rsidRDefault="00BF3DE6" w:rsidP="00BF3DE6">
      <w:pPr>
        <w:rPr>
          <w:lang w:val="en-AU"/>
        </w:rPr>
      </w:pPr>
      <w:r w:rsidRPr="00C85B4E">
        <w:rPr>
          <w:lang w:val="en-AU"/>
        </w:rPr>
        <w:br w:type="page"/>
      </w:r>
    </w:p>
    <w:tbl>
      <w:tblPr>
        <w:tblW w:w="146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5556"/>
        <w:gridCol w:w="1134"/>
        <w:gridCol w:w="1134"/>
        <w:gridCol w:w="1134"/>
        <w:gridCol w:w="1134"/>
        <w:gridCol w:w="1134"/>
        <w:gridCol w:w="1701"/>
        <w:gridCol w:w="1679"/>
        <w:gridCol w:w="22"/>
      </w:tblGrid>
      <w:tr w:rsidR="007C7FEE" w:rsidRPr="00C85B4E" w14:paraId="0A689989" w14:textId="77777777" w:rsidTr="007C7FEE">
        <w:trPr>
          <w:trHeight w:val="1088"/>
          <w:tblHeader/>
        </w:trPr>
        <w:tc>
          <w:tcPr>
            <w:tcW w:w="5556" w:type="dxa"/>
            <w:shd w:val="clear" w:color="auto" w:fill="F2F2F2" w:themeFill="background1" w:themeFillShade="F2"/>
            <w:tcMar>
              <w:top w:w="113" w:type="dxa"/>
              <w:left w:w="113" w:type="dxa"/>
              <w:bottom w:w="113" w:type="dxa"/>
              <w:right w:w="113" w:type="dxa"/>
            </w:tcMar>
          </w:tcPr>
          <w:p w14:paraId="59D8BB13" w14:textId="531E3322" w:rsidR="007C7FEE" w:rsidRPr="00C85B4E" w:rsidRDefault="007C7FEE" w:rsidP="002466B2">
            <w:pPr>
              <w:pStyle w:val="tabletext"/>
              <w:rPr>
                <w:rStyle w:val="Strong"/>
                <w:lang w:val="en-AU"/>
              </w:rPr>
            </w:pPr>
            <w:r w:rsidRPr="00C85B4E">
              <w:rPr>
                <w:rStyle w:val="Strong"/>
                <w:lang w:val="en-AU"/>
              </w:rPr>
              <w:lastRenderedPageBreak/>
              <w:t>Children and young people</w:t>
            </w:r>
          </w:p>
        </w:tc>
        <w:tc>
          <w:tcPr>
            <w:tcW w:w="1134" w:type="dxa"/>
            <w:shd w:val="clear" w:color="auto" w:fill="F2F2F2" w:themeFill="background1" w:themeFillShade="F2"/>
            <w:tcMar>
              <w:top w:w="113" w:type="dxa"/>
              <w:left w:w="113" w:type="dxa"/>
              <w:bottom w:w="113" w:type="dxa"/>
              <w:right w:w="113" w:type="dxa"/>
            </w:tcMar>
          </w:tcPr>
          <w:p w14:paraId="35D455A5" w14:textId="77777777" w:rsidR="007C7FEE" w:rsidRPr="00C85B4E" w:rsidRDefault="007C7FEE" w:rsidP="002466B2">
            <w:pPr>
              <w:pStyle w:val="tabletext"/>
              <w:rPr>
                <w:rStyle w:val="Strong"/>
                <w:lang w:val="en-AU"/>
              </w:rPr>
            </w:pPr>
            <w:r w:rsidRPr="00C85B4E">
              <w:rPr>
                <w:rStyle w:val="Strong"/>
                <w:lang w:val="en-AU"/>
              </w:rPr>
              <w:t>1</w:t>
            </w:r>
          </w:p>
          <w:p w14:paraId="6A8DA902" w14:textId="2DE673E2" w:rsidR="007C7FEE" w:rsidRPr="00C85B4E" w:rsidRDefault="007C7FEE" w:rsidP="002466B2">
            <w:pPr>
              <w:pStyle w:val="tabletext"/>
              <w:rPr>
                <w:rStyle w:val="Strong"/>
                <w:lang w:val="en-AU"/>
              </w:rPr>
            </w:pPr>
            <w:r w:rsidRPr="00C85B4E">
              <w:rPr>
                <w:rStyle w:val="Strong"/>
                <w:lang w:val="en-AU"/>
              </w:rPr>
              <w:t>None of the time</w:t>
            </w:r>
          </w:p>
        </w:tc>
        <w:tc>
          <w:tcPr>
            <w:tcW w:w="1134" w:type="dxa"/>
            <w:shd w:val="clear" w:color="auto" w:fill="F2F2F2" w:themeFill="background1" w:themeFillShade="F2"/>
            <w:tcMar>
              <w:top w:w="113" w:type="dxa"/>
              <w:left w:w="113" w:type="dxa"/>
              <w:bottom w:w="113" w:type="dxa"/>
              <w:right w:w="113" w:type="dxa"/>
            </w:tcMar>
          </w:tcPr>
          <w:p w14:paraId="57999B26" w14:textId="77777777" w:rsidR="007C7FEE" w:rsidRPr="00C85B4E" w:rsidRDefault="007C7FEE" w:rsidP="002466B2">
            <w:pPr>
              <w:pStyle w:val="tabletext"/>
              <w:rPr>
                <w:rStyle w:val="Strong"/>
                <w:lang w:val="en-AU"/>
              </w:rPr>
            </w:pPr>
            <w:r w:rsidRPr="00C85B4E">
              <w:rPr>
                <w:rStyle w:val="Strong"/>
                <w:lang w:val="en-AU"/>
              </w:rPr>
              <w:t>2</w:t>
            </w:r>
          </w:p>
        </w:tc>
        <w:tc>
          <w:tcPr>
            <w:tcW w:w="1134" w:type="dxa"/>
            <w:shd w:val="clear" w:color="auto" w:fill="F2F2F2" w:themeFill="background1" w:themeFillShade="F2"/>
            <w:tcMar>
              <w:top w:w="113" w:type="dxa"/>
              <w:left w:w="113" w:type="dxa"/>
              <w:bottom w:w="113" w:type="dxa"/>
              <w:right w:w="113" w:type="dxa"/>
            </w:tcMar>
          </w:tcPr>
          <w:p w14:paraId="7C58B2E2" w14:textId="77777777" w:rsidR="007C7FEE" w:rsidRPr="00C85B4E" w:rsidRDefault="007C7FEE" w:rsidP="002466B2">
            <w:pPr>
              <w:pStyle w:val="tabletext"/>
              <w:rPr>
                <w:rStyle w:val="Strong"/>
                <w:lang w:val="en-AU"/>
              </w:rPr>
            </w:pPr>
            <w:r w:rsidRPr="00C85B4E">
              <w:rPr>
                <w:rStyle w:val="Strong"/>
                <w:lang w:val="en-AU"/>
              </w:rPr>
              <w:t>3</w:t>
            </w:r>
          </w:p>
          <w:p w14:paraId="3AE1F073" w14:textId="71D38CCC" w:rsidR="007C7FEE" w:rsidRPr="00C85B4E" w:rsidRDefault="007C7FEE" w:rsidP="002466B2">
            <w:pPr>
              <w:pStyle w:val="tabletext"/>
              <w:rPr>
                <w:rStyle w:val="Strong"/>
                <w:lang w:val="en-AU"/>
              </w:rPr>
            </w:pPr>
            <w:r w:rsidRPr="00C85B4E">
              <w:rPr>
                <w:rStyle w:val="Strong"/>
                <w:lang w:val="en-AU"/>
              </w:rPr>
              <w:t>Some of the time</w:t>
            </w:r>
          </w:p>
        </w:tc>
        <w:tc>
          <w:tcPr>
            <w:tcW w:w="1134" w:type="dxa"/>
            <w:shd w:val="clear" w:color="auto" w:fill="F2F2F2" w:themeFill="background1" w:themeFillShade="F2"/>
            <w:tcMar>
              <w:top w:w="113" w:type="dxa"/>
              <w:left w:w="113" w:type="dxa"/>
              <w:bottom w:w="113" w:type="dxa"/>
              <w:right w:w="113" w:type="dxa"/>
            </w:tcMar>
          </w:tcPr>
          <w:p w14:paraId="08D237FC" w14:textId="77777777" w:rsidR="007C7FEE" w:rsidRPr="00C85B4E" w:rsidRDefault="007C7FEE" w:rsidP="002466B2">
            <w:pPr>
              <w:pStyle w:val="tabletext"/>
              <w:rPr>
                <w:rStyle w:val="Strong"/>
                <w:lang w:val="en-AU"/>
              </w:rPr>
            </w:pPr>
            <w:r w:rsidRPr="00C85B4E">
              <w:rPr>
                <w:rStyle w:val="Strong"/>
                <w:lang w:val="en-AU"/>
              </w:rPr>
              <w:t>4</w:t>
            </w:r>
          </w:p>
        </w:tc>
        <w:tc>
          <w:tcPr>
            <w:tcW w:w="1134" w:type="dxa"/>
            <w:shd w:val="clear" w:color="auto" w:fill="F2F2F2" w:themeFill="background1" w:themeFillShade="F2"/>
            <w:tcMar>
              <w:top w:w="113" w:type="dxa"/>
              <w:left w:w="113" w:type="dxa"/>
              <w:bottom w:w="113" w:type="dxa"/>
              <w:right w:w="113" w:type="dxa"/>
            </w:tcMar>
          </w:tcPr>
          <w:p w14:paraId="10D556F5" w14:textId="77777777" w:rsidR="007C7FEE" w:rsidRPr="00C85B4E" w:rsidRDefault="007C7FEE" w:rsidP="002466B2">
            <w:pPr>
              <w:pStyle w:val="tabletext"/>
              <w:rPr>
                <w:rStyle w:val="Strong"/>
                <w:lang w:val="en-AU"/>
              </w:rPr>
            </w:pPr>
            <w:r w:rsidRPr="00C85B4E">
              <w:rPr>
                <w:rStyle w:val="Strong"/>
                <w:lang w:val="en-AU"/>
              </w:rPr>
              <w:t>5</w:t>
            </w:r>
          </w:p>
          <w:p w14:paraId="03BA679D" w14:textId="6375B8F6" w:rsidR="007C7FEE" w:rsidRPr="00C85B4E" w:rsidRDefault="007C7FEE" w:rsidP="002466B2">
            <w:pPr>
              <w:pStyle w:val="tabletext"/>
              <w:rPr>
                <w:rStyle w:val="Strong"/>
                <w:lang w:val="en-AU"/>
              </w:rPr>
            </w:pPr>
            <w:r w:rsidRPr="00C85B4E">
              <w:rPr>
                <w:rStyle w:val="Strong"/>
                <w:lang w:val="en-AU"/>
              </w:rPr>
              <w:t xml:space="preserve">All of </w:t>
            </w:r>
            <w:r w:rsidRPr="00C85B4E">
              <w:rPr>
                <w:rStyle w:val="Strong"/>
                <w:lang w:val="en-AU"/>
              </w:rPr>
              <w:br/>
              <w:t>the time</w:t>
            </w:r>
          </w:p>
        </w:tc>
        <w:tc>
          <w:tcPr>
            <w:tcW w:w="1701" w:type="dxa"/>
            <w:shd w:val="clear" w:color="auto" w:fill="F2F2F2" w:themeFill="background1" w:themeFillShade="F2"/>
            <w:tcMar>
              <w:top w:w="113" w:type="dxa"/>
              <w:left w:w="113" w:type="dxa"/>
              <w:bottom w:w="113" w:type="dxa"/>
              <w:right w:w="113" w:type="dxa"/>
            </w:tcMar>
          </w:tcPr>
          <w:p w14:paraId="212593D4" w14:textId="77777777" w:rsidR="007C7FEE" w:rsidRPr="00C85B4E" w:rsidRDefault="007C7FEE" w:rsidP="002466B2">
            <w:pPr>
              <w:pStyle w:val="tabletext"/>
              <w:rPr>
                <w:rStyle w:val="Strong"/>
                <w:lang w:val="en-AU"/>
              </w:rPr>
            </w:pPr>
            <w:r w:rsidRPr="00C85B4E">
              <w:rPr>
                <w:rStyle w:val="Strong"/>
                <w:lang w:val="en-AU"/>
              </w:rPr>
              <w:t>How do we know?</w:t>
            </w:r>
          </w:p>
        </w:tc>
        <w:tc>
          <w:tcPr>
            <w:tcW w:w="1701" w:type="dxa"/>
            <w:gridSpan w:val="2"/>
            <w:shd w:val="clear" w:color="auto" w:fill="F2F2F2" w:themeFill="background1" w:themeFillShade="F2"/>
            <w:tcMar>
              <w:top w:w="113" w:type="dxa"/>
              <w:left w:w="113" w:type="dxa"/>
              <w:bottom w:w="113" w:type="dxa"/>
              <w:right w:w="113" w:type="dxa"/>
            </w:tcMar>
          </w:tcPr>
          <w:p w14:paraId="39A502C9" w14:textId="77777777" w:rsidR="007C7FEE" w:rsidRPr="00C85B4E" w:rsidRDefault="007C7FEE" w:rsidP="002466B2">
            <w:pPr>
              <w:pStyle w:val="tabletext"/>
              <w:rPr>
                <w:rStyle w:val="Strong"/>
                <w:lang w:val="en-AU"/>
              </w:rPr>
            </w:pPr>
            <w:r w:rsidRPr="00C85B4E">
              <w:rPr>
                <w:rStyle w:val="Strong"/>
                <w:lang w:val="en-AU"/>
              </w:rPr>
              <w:t>What can we improve?</w:t>
            </w:r>
          </w:p>
        </w:tc>
      </w:tr>
      <w:tr w:rsidR="00BF3DE6" w:rsidRPr="00C85B4E" w14:paraId="25097487" w14:textId="77777777" w:rsidTr="002466B2">
        <w:tc>
          <w:tcPr>
            <w:tcW w:w="5556" w:type="dxa"/>
            <w:shd w:val="clear" w:color="auto" w:fill="auto"/>
            <w:tcMar>
              <w:top w:w="113" w:type="dxa"/>
              <w:left w:w="113" w:type="dxa"/>
              <w:bottom w:w="113" w:type="dxa"/>
              <w:right w:w="113" w:type="dxa"/>
            </w:tcMar>
          </w:tcPr>
          <w:p w14:paraId="2E59774E" w14:textId="77777777" w:rsidR="00BF3DE6" w:rsidRPr="00C85B4E" w:rsidRDefault="00BF3DE6" w:rsidP="002466B2">
            <w:pPr>
              <w:pStyle w:val="tabletext"/>
              <w:rPr>
                <w:lang w:val="en-AU"/>
              </w:rPr>
            </w:pPr>
            <w:r w:rsidRPr="00C85B4E">
              <w:rPr>
                <w:lang w:val="en-AU"/>
              </w:rPr>
              <w:t>Children and young people have opportunities to feel valued</w:t>
            </w:r>
          </w:p>
        </w:tc>
        <w:tc>
          <w:tcPr>
            <w:tcW w:w="1134" w:type="dxa"/>
            <w:shd w:val="clear" w:color="auto" w:fill="auto"/>
            <w:tcMar>
              <w:top w:w="113" w:type="dxa"/>
              <w:left w:w="113" w:type="dxa"/>
              <w:bottom w:w="113" w:type="dxa"/>
              <w:right w:w="113" w:type="dxa"/>
            </w:tcMar>
          </w:tcPr>
          <w:p w14:paraId="3942BDD5"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0796DB1"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D720CEB"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B66899B"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7B9F147"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2369EEE9"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31FF2A60" w14:textId="77777777" w:rsidR="00BF3DE6" w:rsidRPr="00C85B4E" w:rsidRDefault="00BF3DE6" w:rsidP="002466B2">
            <w:pPr>
              <w:pStyle w:val="tabletext"/>
              <w:rPr>
                <w:lang w:val="en-AU"/>
              </w:rPr>
            </w:pPr>
          </w:p>
        </w:tc>
      </w:tr>
      <w:tr w:rsidR="00BF3DE6" w:rsidRPr="00C85B4E" w14:paraId="57D13E6F" w14:textId="77777777" w:rsidTr="002466B2">
        <w:tc>
          <w:tcPr>
            <w:tcW w:w="5556" w:type="dxa"/>
            <w:shd w:val="clear" w:color="auto" w:fill="auto"/>
            <w:tcMar>
              <w:top w:w="113" w:type="dxa"/>
              <w:left w:w="113" w:type="dxa"/>
              <w:bottom w:w="113" w:type="dxa"/>
              <w:right w:w="113" w:type="dxa"/>
            </w:tcMar>
          </w:tcPr>
          <w:p w14:paraId="76C815BD" w14:textId="77777777" w:rsidR="00BF3DE6" w:rsidRPr="00C85B4E" w:rsidRDefault="00BF3DE6" w:rsidP="002466B2">
            <w:pPr>
              <w:pStyle w:val="tabletext"/>
              <w:rPr>
                <w:lang w:val="en-AU"/>
              </w:rPr>
            </w:pPr>
            <w:r w:rsidRPr="00C85B4E">
              <w:rPr>
                <w:lang w:val="en-AU"/>
              </w:rPr>
              <w:t>Every child is supported to feel they belong</w:t>
            </w:r>
          </w:p>
        </w:tc>
        <w:tc>
          <w:tcPr>
            <w:tcW w:w="1134" w:type="dxa"/>
            <w:shd w:val="clear" w:color="auto" w:fill="auto"/>
            <w:tcMar>
              <w:top w:w="113" w:type="dxa"/>
              <w:left w:w="113" w:type="dxa"/>
              <w:bottom w:w="113" w:type="dxa"/>
              <w:right w:w="113" w:type="dxa"/>
            </w:tcMar>
          </w:tcPr>
          <w:p w14:paraId="74F6E46D"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3EA611AC"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0400D8DE"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F8C66E9"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3854BD34"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25EB5573"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5039E349" w14:textId="77777777" w:rsidR="00BF3DE6" w:rsidRPr="00C85B4E" w:rsidRDefault="00BF3DE6" w:rsidP="002466B2">
            <w:pPr>
              <w:pStyle w:val="tabletext"/>
              <w:rPr>
                <w:lang w:val="en-AU"/>
              </w:rPr>
            </w:pPr>
          </w:p>
        </w:tc>
      </w:tr>
      <w:tr w:rsidR="00BF3DE6" w:rsidRPr="00C85B4E" w14:paraId="2ADE0843" w14:textId="77777777" w:rsidTr="002466B2">
        <w:tc>
          <w:tcPr>
            <w:tcW w:w="5556" w:type="dxa"/>
            <w:shd w:val="clear" w:color="auto" w:fill="auto"/>
            <w:tcMar>
              <w:top w:w="113" w:type="dxa"/>
              <w:left w:w="113" w:type="dxa"/>
              <w:bottom w:w="113" w:type="dxa"/>
              <w:right w:w="113" w:type="dxa"/>
            </w:tcMar>
          </w:tcPr>
          <w:p w14:paraId="11551D24" w14:textId="77777777" w:rsidR="00BF3DE6" w:rsidRPr="00C85B4E" w:rsidRDefault="00BF3DE6" w:rsidP="002466B2">
            <w:pPr>
              <w:pStyle w:val="tabletext"/>
              <w:rPr>
                <w:lang w:val="en-AU"/>
              </w:rPr>
            </w:pPr>
            <w:r w:rsidRPr="00C85B4E">
              <w:rPr>
                <w:lang w:val="en-AU"/>
              </w:rPr>
              <w:t>Children and young people are given opportunities to find solutions to their problems in relation to their time in your organisation</w:t>
            </w:r>
          </w:p>
        </w:tc>
        <w:tc>
          <w:tcPr>
            <w:tcW w:w="1134" w:type="dxa"/>
            <w:shd w:val="clear" w:color="auto" w:fill="auto"/>
            <w:tcMar>
              <w:top w:w="113" w:type="dxa"/>
              <w:left w:w="113" w:type="dxa"/>
              <w:bottom w:w="113" w:type="dxa"/>
              <w:right w:w="113" w:type="dxa"/>
            </w:tcMar>
          </w:tcPr>
          <w:p w14:paraId="094BA860"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36872A7D"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A75DF6A"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1708D5D4"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8FFE448"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1BE575D3"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4CE5E70F" w14:textId="77777777" w:rsidR="00BF3DE6" w:rsidRPr="00C85B4E" w:rsidRDefault="00BF3DE6" w:rsidP="002466B2">
            <w:pPr>
              <w:pStyle w:val="tabletext"/>
              <w:rPr>
                <w:lang w:val="en-AU"/>
              </w:rPr>
            </w:pPr>
          </w:p>
        </w:tc>
      </w:tr>
      <w:tr w:rsidR="00BF3DE6" w:rsidRPr="00C85B4E" w14:paraId="3F93C1F3" w14:textId="77777777" w:rsidTr="002466B2">
        <w:tc>
          <w:tcPr>
            <w:tcW w:w="5556" w:type="dxa"/>
            <w:shd w:val="clear" w:color="auto" w:fill="auto"/>
            <w:tcMar>
              <w:top w:w="113" w:type="dxa"/>
              <w:left w:w="113" w:type="dxa"/>
              <w:bottom w:w="113" w:type="dxa"/>
              <w:right w:w="113" w:type="dxa"/>
            </w:tcMar>
          </w:tcPr>
          <w:p w14:paraId="22EFB5B4" w14:textId="77777777" w:rsidR="00BF3DE6" w:rsidRPr="00C85B4E" w:rsidRDefault="00BF3DE6" w:rsidP="002466B2">
            <w:pPr>
              <w:pStyle w:val="tabletext"/>
              <w:rPr>
                <w:lang w:val="en-AU"/>
              </w:rPr>
            </w:pPr>
            <w:r w:rsidRPr="00C85B4E">
              <w:rPr>
                <w:lang w:val="en-AU"/>
              </w:rPr>
              <w:t>Children and young people are given opportunities to learn what to do if they feel unsafe or unhappy or need help</w:t>
            </w:r>
          </w:p>
        </w:tc>
        <w:tc>
          <w:tcPr>
            <w:tcW w:w="1134" w:type="dxa"/>
            <w:shd w:val="clear" w:color="auto" w:fill="auto"/>
            <w:tcMar>
              <w:top w:w="113" w:type="dxa"/>
              <w:left w:w="113" w:type="dxa"/>
              <w:bottom w:w="113" w:type="dxa"/>
              <w:right w:w="113" w:type="dxa"/>
            </w:tcMar>
          </w:tcPr>
          <w:p w14:paraId="611A792E"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FA7BBCB"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0DC2BAA"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9841F8E"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6CBB5BBB"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6ABB0A45"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2485E44A" w14:textId="77777777" w:rsidR="00BF3DE6" w:rsidRPr="00C85B4E" w:rsidRDefault="00BF3DE6" w:rsidP="002466B2">
            <w:pPr>
              <w:pStyle w:val="tabletext"/>
              <w:rPr>
                <w:lang w:val="en-AU"/>
              </w:rPr>
            </w:pPr>
          </w:p>
        </w:tc>
      </w:tr>
      <w:tr w:rsidR="00BF3DE6" w:rsidRPr="00C85B4E" w14:paraId="7701AD6A" w14:textId="77777777" w:rsidTr="002466B2">
        <w:tc>
          <w:tcPr>
            <w:tcW w:w="5556" w:type="dxa"/>
            <w:shd w:val="clear" w:color="auto" w:fill="auto"/>
            <w:tcMar>
              <w:top w:w="113" w:type="dxa"/>
              <w:left w:w="113" w:type="dxa"/>
              <w:bottom w:w="113" w:type="dxa"/>
              <w:right w:w="113" w:type="dxa"/>
            </w:tcMar>
          </w:tcPr>
          <w:p w14:paraId="228463AB" w14:textId="77777777" w:rsidR="00BF3DE6" w:rsidRPr="00C85B4E" w:rsidRDefault="00BF3DE6" w:rsidP="002466B2">
            <w:pPr>
              <w:pStyle w:val="tabletext"/>
              <w:rPr>
                <w:lang w:val="en-AU"/>
              </w:rPr>
            </w:pPr>
            <w:r w:rsidRPr="00C85B4E">
              <w:rPr>
                <w:lang w:val="en-AU"/>
              </w:rPr>
              <w:t>Children and young people are given choices during their time in your organisation</w:t>
            </w:r>
          </w:p>
        </w:tc>
        <w:tc>
          <w:tcPr>
            <w:tcW w:w="1134" w:type="dxa"/>
            <w:shd w:val="clear" w:color="auto" w:fill="auto"/>
            <w:tcMar>
              <w:top w:w="113" w:type="dxa"/>
              <w:left w:w="113" w:type="dxa"/>
              <w:bottom w:w="113" w:type="dxa"/>
              <w:right w:w="113" w:type="dxa"/>
            </w:tcMar>
          </w:tcPr>
          <w:p w14:paraId="4BF0492C"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C3403B6"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27F3814"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59744BC"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734C899"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4F00696D"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5DD95E40" w14:textId="77777777" w:rsidR="00BF3DE6" w:rsidRPr="00C85B4E" w:rsidRDefault="00BF3DE6" w:rsidP="002466B2">
            <w:pPr>
              <w:pStyle w:val="tabletext"/>
              <w:rPr>
                <w:lang w:val="en-AU"/>
              </w:rPr>
            </w:pPr>
          </w:p>
        </w:tc>
      </w:tr>
      <w:tr w:rsidR="00BF3DE6" w:rsidRPr="00C85B4E" w14:paraId="78804E63" w14:textId="77777777" w:rsidTr="002466B2">
        <w:tc>
          <w:tcPr>
            <w:tcW w:w="5556" w:type="dxa"/>
            <w:shd w:val="clear" w:color="auto" w:fill="auto"/>
            <w:tcMar>
              <w:top w:w="113" w:type="dxa"/>
              <w:left w:w="113" w:type="dxa"/>
              <w:bottom w:w="113" w:type="dxa"/>
              <w:right w:w="113" w:type="dxa"/>
            </w:tcMar>
          </w:tcPr>
          <w:p w14:paraId="1666B87E" w14:textId="77777777" w:rsidR="00BF3DE6" w:rsidRPr="00C85B4E" w:rsidRDefault="00BF3DE6" w:rsidP="002466B2">
            <w:pPr>
              <w:pStyle w:val="tabletext"/>
              <w:rPr>
                <w:lang w:val="en-AU"/>
              </w:rPr>
            </w:pPr>
            <w:r w:rsidRPr="00C85B4E">
              <w:rPr>
                <w:lang w:val="en-AU"/>
              </w:rPr>
              <w:t>Children and young people are given information so that they know what your organisation is doing to keep them safe</w:t>
            </w:r>
          </w:p>
        </w:tc>
        <w:tc>
          <w:tcPr>
            <w:tcW w:w="1134" w:type="dxa"/>
            <w:shd w:val="clear" w:color="auto" w:fill="auto"/>
            <w:tcMar>
              <w:top w:w="113" w:type="dxa"/>
              <w:left w:w="113" w:type="dxa"/>
              <w:bottom w:w="113" w:type="dxa"/>
              <w:right w:w="113" w:type="dxa"/>
            </w:tcMar>
          </w:tcPr>
          <w:p w14:paraId="7DC06C59"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A098379"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3A059D96"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047B5B2A"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0B64FB4E"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3C0996C9"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56EA6061" w14:textId="77777777" w:rsidR="00BF3DE6" w:rsidRPr="00C85B4E" w:rsidRDefault="00BF3DE6" w:rsidP="002466B2">
            <w:pPr>
              <w:pStyle w:val="tabletext"/>
              <w:rPr>
                <w:lang w:val="en-AU"/>
              </w:rPr>
            </w:pPr>
          </w:p>
        </w:tc>
      </w:tr>
      <w:tr w:rsidR="00BF3DE6" w:rsidRPr="00C85B4E" w14:paraId="1AC5D217" w14:textId="77777777" w:rsidTr="002466B2">
        <w:tc>
          <w:tcPr>
            <w:tcW w:w="5556" w:type="dxa"/>
            <w:shd w:val="clear" w:color="auto" w:fill="auto"/>
            <w:tcMar>
              <w:top w:w="113" w:type="dxa"/>
              <w:left w:w="113" w:type="dxa"/>
              <w:bottom w:w="113" w:type="dxa"/>
              <w:right w:w="113" w:type="dxa"/>
            </w:tcMar>
          </w:tcPr>
          <w:p w14:paraId="6D4C3468" w14:textId="77777777" w:rsidR="00BF3DE6" w:rsidRPr="00C85B4E" w:rsidRDefault="00BF3DE6" w:rsidP="002466B2">
            <w:pPr>
              <w:pStyle w:val="tabletext"/>
              <w:rPr>
                <w:lang w:val="en-AU"/>
              </w:rPr>
            </w:pPr>
            <w:r w:rsidRPr="00C85B4E">
              <w:rPr>
                <w:lang w:val="en-AU"/>
              </w:rPr>
              <w:t>Children and young people are given information about how your organisation expects staff and volunteers to treat them</w:t>
            </w:r>
          </w:p>
        </w:tc>
        <w:tc>
          <w:tcPr>
            <w:tcW w:w="1134" w:type="dxa"/>
            <w:shd w:val="clear" w:color="auto" w:fill="auto"/>
            <w:tcMar>
              <w:top w:w="113" w:type="dxa"/>
              <w:left w:w="113" w:type="dxa"/>
              <w:bottom w:w="113" w:type="dxa"/>
              <w:right w:w="113" w:type="dxa"/>
            </w:tcMar>
          </w:tcPr>
          <w:p w14:paraId="1F837125"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1098598F"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3FB07082"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6ED8EF7C"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13685419"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246EF3DD"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4F8E2247" w14:textId="77777777" w:rsidR="00BF3DE6" w:rsidRPr="00C85B4E" w:rsidRDefault="00BF3DE6" w:rsidP="002466B2">
            <w:pPr>
              <w:pStyle w:val="tabletext"/>
              <w:rPr>
                <w:lang w:val="en-AU"/>
              </w:rPr>
            </w:pPr>
          </w:p>
        </w:tc>
      </w:tr>
      <w:tr w:rsidR="00BF3DE6" w:rsidRPr="00C85B4E" w14:paraId="6AADB398" w14:textId="77777777" w:rsidTr="002466B2">
        <w:tc>
          <w:tcPr>
            <w:tcW w:w="5556" w:type="dxa"/>
            <w:shd w:val="clear" w:color="auto" w:fill="auto"/>
            <w:tcMar>
              <w:top w:w="113" w:type="dxa"/>
              <w:left w:w="113" w:type="dxa"/>
              <w:bottom w:w="113" w:type="dxa"/>
              <w:right w:w="113" w:type="dxa"/>
            </w:tcMar>
          </w:tcPr>
          <w:p w14:paraId="32197D18" w14:textId="77777777" w:rsidR="00BF3DE6" w:rsidRPr="00C85B4E" w:rsidRDefault="00BF3DE6" w:rsidP="002466B2">
            <w:pPr>
              <w:pStyle w:val="tabletext"/>
              <w:rPr>
                <w:lang w:val="en-AU"/>
              </w:rPr>
            </w:pPr>
            <w:r w:rsidRPr="00C85B4E">
              <w:rPr>
                <w:lang w:val="en-AU"/>
              </w:rPr>
              <w:t>Your organisation’s leaders interact with children and young people and know</w:t>
            </w:r>
            <w:r w:rsidRPr="00C85B4E">
              <w:rPr>
                <w:lang w:val="en-AU"/>
              </w:rPr>
              <w:br/>
              <w:t>how they are feeling</w:t>
            </w:r>
          </w:p>
        </w:tc>
        <w:tc>
          <w:tcPr>
            <w:tcW w:w="1134" w:type="dxa"/>
            <w:shd w:val="clear" w:color="auto" w:fill="auto"/>
            <w:tcMar>
              <w:top w:w="113" w:type="dxa"/>
              <w:left w:w="113" w:type="dxa"/>
              <w:bottom w:w="113" w:type="dxa"/>
              <w:right w:w="113" w:type="dxa"/>
            </w:tcMar>
          </w:tcPr>
          <w:p w14:paraId="16E0D92A"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AF7D2C2"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05D46A7"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356C36E8"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13832BA4"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2A2DDF63"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3CDFA445" w14:textId="77777777" w:rsidR="00BF3DE6" w:rsidRPr="00C85B4E" w:rsidRDefault="00BF3DE6" w:rsidP="002466B2">
            <w:pPr>
              <w:pStyle w:val="tabletext"/>
              <w:rPr>
                <w:lang w:val="en-AU"/>
              </w:rPr>
            </w:pPr>
          </w:p>
        </w:tc>
      </w:tr>
      <w:tr w:rsidR="00BF3DE6" w:rsidRPr="00C85B4E" w14:paraId="65D00857" w14:textId="77777777" w:rsidTr="002466B2">
        <w:tc>
          <w:tcPr>
            <w:tcW w:w="5556" w:type="dxa"/>
            <w:shd w:val="clear" w:color="auto" w:fill="auto"/>
            <w:tcMar>
              <w:top w:w="113" w:type="dxa"/>
              <w:left w:w="113" w:type="dxa"/>
              <w:bottom w:w="113" w:type="dxa"/>
              <w:right w:w="113" w:type="dxa"/>
            </w:tcMar>
          </w:tcPr>
          <w:p w14:paraId="24CFC7D4" w14:textId="77777777" w:rsidR="00BF3DE6" w:rsidRPr="00C85B4E" w:rsidRDefault="00BF3DE6" w:rsidP="002466B2">
            <w:pPr>
              <w:pStyle w:val="tabletext"/>
              <w:rPr>
                <w:lang w:val="en-AU"/>
              </w:rPr>
            </w:pPr>
            <w:r w:rsidRPr="00C85B4E">
              <w:rPr>
                <w:lang w:val="en-AU"/>
              </w:rPr>
              <w:t>Your organisation’s leaders provide children and young people with feedback about what they have heard and how they are responding to children and young people’s views</w:t>
            </w:r>
          </w:p>
        </w:tc>
        <w:tc>
          <w:tcPr>
            <w:tcW w:w="1134" w:type="dxa"/>
            <w:shd w:val="clear" w:color="auto" w:fill="auto"/>
            <w:tcMar>
              <w:top w:w="113" w:type="dxa"/>
              <w:left w:w="113" w:type="dxa"/>
              <w:bottom w:w="113" w:type="dxa"/>
              <w:right w:w="113" w:type="dxa"/>
            </w:tcMar>
          </w:tcPr>
          <w:p w14:paraId="5231E249"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EC2F54A"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84911DD"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263F4066"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63965F4C"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1AD2C313"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229268ED" w14:textId="77777777" w:rsidR="00BF3DE6" w:rsidRPr="00C85B4E" w:rsidRDefault="00BF3DE6" w:rsidP="002466B2">
            <w:pPr>
              <w:pStyle w:val="tabletext"/>
              <w:rPr>
                <w:lang w:val="en-AU"/>
              </w:rPr>
            </w:pPr>
          </w:p>
        </w:tc>
      </w:tr>
      <w:tr w:rsidR="00BF3DE6" w:rsidRPr="00C85B4E" w14:paraId="25E8AB97" w14:textId="77777777" w:rsidTr="002466B2">
        <w:tc>
          <w:tcPr>
            <w:tcW w:w="5556" w:type="dxa"/>
            <w:shd w:val="clear" w:color="auto" w:fill="auto"/>
            <w:tcMar>
              <w:top w:w="113" w:type="dxa"/>
              <w:left w:w="113" w:type="dxa"/>
              <w:bottom w:w="113" w:type="dxa"/>
              <w:right w:w="113" w:type="dxa"/>
            </w:tcMar>
          </w:tcPr>
          <w:p w14:paraId="78DCCCF1" w14:textId="77777777" w:rsidR="00BF3DE6" w:rsidRPr="00C85B4E" w:rsidRDefault="00BF3DE6" w:rsidP="002466B2">
            <w:pPr>
              <w:pStyle w:val="tabletext"/>
              <w:rPr>
                <w:lang w:val="en-AU"/>
              </w:rPr>
            </w:pPr>
            <w:r w:rsidRPr="00C85B4E">
              <w:rPr>
                <w:lang w:val="en-AU"/>
              </w:rPr>
              <w:t xml:space="preserve">Children and young people feel safe </w:t>
            </w:r>
            <w:r w:rsidRPr="00C85B4E">
              <w:rPr>
                <w:lang w:val="en-AU"/>
              </w:rPr>
              <w:br/>
              <w:t>while interacting with your organisation</w:t>
            </w:r>
          </w:p>
        </w:tc>
        <w:tc>
          <w:tcPr>
            <w:tcW w:w="1134" w:type="dxa"/>
            <w:shd w:val="clear" w:color="auto" w:fill="auto"/>
            <w:tcMar>
              <w:top w:w="113" w:type="dxa"/>
              <w:left w:w="113" w:type="dxa"/>
              <w:bottom w:w="113" w:type="dxa"/>
              <w:right w:w="113" w:type="dxa"/>
            </w:tcMar>
          </w:tcPr>
          <w:p w14:paraId="49AF2380"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EF1B958"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7A60489F"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5ACEEBEE" w14:textId="77777777" w:rsidR="00BF3DE6" w:rsidRPr="00C85B4E" w:rsidRDefault="00BF3DE6" w:rsidP="002466B2">
            <w:pPr>
              <w:pStyle w:val="tabletext"/>
              <w:rPr>
                <w:lang w:val="en-AU"/>
              </w:rPr>
            </w:pPr>
          </w:p>
        </w:tc>
        <w:tc>
          <w:tcPr>
            <w:tcW w:w="1134" w:type="dxa"/>
            <w:shd w:val="clear" w:color="auto" w:fill="auto"/>
            <w:tcMar>
              <w:top w:w="113" w:type="dxa"/>
              <w:left w:w="113" w:type="dxa"/>
              <w:bottom w:w="113" w:type="dxa"/>
              <w:right w:w="113" w:type="dxa"/>
            </w:tcMar>
          </w:tcPr>
          <w:p w14:paraId="4F3DE027" w14:textId="77777777" w:rsidR="00BF3DE6" w:rsidRPr="00C85B4E" w:rsidRDefault="00BF3DE6" w:rsidP="002466B2">
            <w:pPr>
              <w:pStyle w:val="tabletext"/>
              <w:rPr>
                <w:lang w:val="en-AU"/>
              </w:rPr>
            </w:pPr>
          </w:p>
        </w:tc>
        <w:tc>
          <w:tcPr>
            <w:tcW w:w="1701" w:type="dxa"/>
            <w:shd w:val="clear" w:color="auto" w:fill="auto"/>
            <w:tcMar>
              <w:top w:w="113" w:type="dxa"/>
              <w:left w:w="113" w:type="dxa"/>
              <w:bottom w:w="113" w:type="dxa"/>
              <w:right w:w="113" w:type="dxa"/>
            </w:tcMar>
          </w:tcPr>
          <w:p w14:paraId="13CD1814" w14:textId="77777777" w:rsidR="00BF3DE6" w:rsidRPr="00C85B4E" w:rsidRDefault="00BF3DE6" w:rsidP="002466B2">
            <w:pPr>
              <w:pStyle w:val="tabletext"/>
              <w:rPr>
                <w:lang w:val="en-AU"/>
              </w:rPr>
            </w:pPr>
          </w:p>
        </w:tc>
        <w:tc>
          <w:tcPr>
            <w:tcW w:w="1701" w:type="dxa"/>
            <w:gridSpan w:val="2"/>
            <w:shd w:val="clear" w:color="auto" w:fill="auto"/>
            <w:tcMar>
              <w:top w:w="113" w:type="dxa"/>
              <w:left w:w="113" w:type="dxa"/>
              <w:bottom w:w="113" w:type="dxa"/>
              <w:right w:w="113" w:type="dxa"/>
            </w:tcMar>
          </w:tcPr>
          <w:p w14:paraId="3E217DEC" w14:textId="77777777" w:rsidR="00BF3DE6" w:rsidRPr="00C85B4E" w:rsidRDefault="00BF3DE6" w:rsidP="002466B2">
            <w:pPr>
              <w:pStyle w:val="tabletext"/>
              <w:rPr>
                <w:lang w:val="en-AU"/>
              </w:rPr>
            </w:pPr>
          </w:p>
        </w:tc>
      </w:tr>
      <w:tr w:rsidR="00BF3DE6" w:rsidRPr="00C85B4E" w14:paraId="44B20005" w14:textId="77777777" w:rsidTr="007C7FEE">
        <w:trPr>
          <w:gridAfter w:val="1"/>
          <w:wAfter w:w="22" w:type="dxa"/>
          <w:trHeight w:val="6381"/>
        </w:trPr>
        <w:tc>
          <w:tcPr>
            <w:tcW w:w="14606" w:type="dxa"/>
            <w:gridSpan w:val="8"/>
            <w:shd w:val="clear" w:color="auto" w:fill="auto"/>
            <w:tcMar>
              <w:top w:w="113" w:type="dxa"/>
              <w:left w:w="113" w:type="dxa"/>
              <w:bottom w:w="113" w:type="dxa"/>
              <w:right w:w="113" w:type="dxa"/>
            </w:tcMar>
          </w:tcPr>
          <w:p w14:paraId="6A0B8610" w14:textId="77777777" w:rsidR="00BF3DE6" w:rsidRPr="00C85B4E" w:rsidRDefault="00BF3DE6" w:rsidP="002466B2">
            <w:pPr>
              <w:pStyle w:val="tabletext"/>
              <w:rPr>
                <w:lang w:val="en-AU"/>
              </w:rPr>
            </w:pPr>
            <w:r w:rsidRPr="00C85B4E">
              <w:rPr>
                <w:lang w:val="en-AU"/>
              </w:rPr>
              <w:lastRenderedPageBreak/>
              <w:t>Action notes:</w:t>
            </w:r>
          </w:p>
          <w:p w14:paraId="5722F538" w14:textId="77777777" w:rsidR="00BF3DE6" w:rsidRPr="00C85B4E" w:rsidRDefault="00BF3DE6" w:rsidP="002466B2">
            <w:pPr>
              <w:pStyle w:val="tabletext"/>
              <w:rPr>
                <w:lang w:val="en-AU"/>
              </w:rPr>
            </w:pPr>
          </w:p>
          <w:p w14:paraId="1AF50448" w14:textId="77777777" w:rsidR="00BF3DE6" w:rsidRPr="00C85B4E" w:rsidRDefault="00BF3DE6" w:rsidP="007C7FEE">
            <w:pPr>
              <w:pStyle w:val="tabletext"/>
              <w:rPr>
                <w:lang w:val="en-AU"/>
              </w:rPr>
            </w:pPr>
          </w:p>
        </w:tc>
      </w:tr>
      <w:tr w:rsidR="00BF3DE6" w:rsidRPr="00C85B4E" w14:paraId="7BB728AC" w14:textId="77777777" w:rsidTr="002466B2">
        <w:trPr>
          <w:gridAfter w:val="1"/>
          <w:wAfter w:w="22" w:type="dxa"/>
        </w:trPr>
        <w:tc>
          <w:tcPr>
            <w:tcW w:w="14606" w:type="dxa"/>
            <w:gridSpan w:val="8"/>
            <w:shd w:val="clear" w:color="auto" w:fill="auto"/>
            <w:tcMar>
              <w:top w:w="113" w:type="dxa"/>
              <w:left w:w="113" w:type="dxa"/>
              <w:bottom w:w="113" w:type="dxa"/>
              <w:right w:w="113" w:type="dxa"/>
            </w:tcMar>
          </w:tcPr>
          <w:p w14:paraId="7BB78CB1" w14:textId="77777777" w:rsidR="00BF3DE6" w:rsidRPr="00C85B4E" w:rsidRDefault="00BF3DE6" w:rsidP="002466B2">
            <w:pPr>
              <w:pStyle w:val="tabletext"/>
              <w:rPr>
                <w:lang w:val="en-AU"/>
              </w:rPr>
            </w:pPr>
            <w:r w:rsidRPr="00C85B4E">
              <w:rPr>
                <w:lang w:val="en-AU"/>
              </w:rPr>
              <w:t>Review date:</w:t>
            </w:r>
          </w:p>
          <w:p w14:paraId="4B9D4A13" w14:textId="77777777" w:rsidR="00BF3DE6" w:rsidRPr="00C85B4E" w:rsidRDefault="00BF3DE6" w:rsidP="002466B2">
            <w:pPr>
              <w:pStyle w:val="tabletext"/>
              <w:rPr>
                <w:lang w:val="en-AU"/>
              </w:rPr>
            </w:pPr>
          </w:p>
          <w:p w14:paraId="6C2FAAC5" w14:textId="77777777" w:rsidR="00BF3DE6" w:rsidRPr="00C85B4E" w:rsidRDefault="00BF3DE6" w:rsidP="002466B2">
            <w:pPr>
              <w:pStyle w:val="tabletext"/>
              <w:rPr>
                <w:lang w:val="en-AU"/>
              </w:rPr>
            </w:pPr>
          </w:p>
        </w:tc>
      </w:tr>
    </w:tbl>
    <w:p w14:paraId="3CA037E9" w14:textId="77777777" w:rsidR="00BF3DE6" w:rsidRPr="00C85B4E" w:rsidRDefault="00BF3DE6" w:rsidP="00BF3DE6">
      <w:pPr>
        <w:pStyle w:val="tabletext"/>
        <w:rPr>
          <w:lang w:val="en-AU"/>
        </w:rPr>
      </w:pPr>
    </w:p>
    <w:p w14:paraId="698DAEFF" w14:textId="77777777" w:rsidR="00BF3DE6" w:rsidRPr="00C85B4E" w:rsidRDefault="00BF3DE6" w:rsidP="00BF3DE6">
      <w:pPr>
        <w:rPr>
          <w:rFonts w:eastAsia="Arial" w:cs="Arial"/>
          <w:sz w:val="20"/>
          <w:szCs w:val="20"/>
          <w:lang w:val="en-AU"/>
        </w:rPr>
      </w:pPr>
      <w:r w:rsidRPr="00C85B4E">
        <w:rPr>
          <w:lang w:val="en-AU"/>
        </w:rPr>
        <w:lastRenderedPageBreak/>
        <w:br w:type="page"/>
      </w:r>
    </w:p>
    <w:p w14:paraId="7B7F662B" w14:textId="1888B767" w:rsidR="00BF3DE6" w:rsidRPr="00C85B4E" w:rsidRDefault="00082035" w:rsidP="003746D0">
      <w:pPr>
        <w:pStyle w:val="Heading3"/>
      </w:pPr>
      <w:bookmarkStart w:id="116" w:name="_Organisational_tool_2:"/>
      <w:bookmarkStart w:id="117" w:name="_Toc62487886"/>
      <w:bookmarkStart w:id="118" w:name="_Toc63339147"/>
      <w:bookmarkEnd w:id="116"/>
      <w:r w:rsidRPr="00C85B4E">
        <w:lastRenderedPageBreak/>
        <w:t>Empowerment</w:t>
      </w:r>
      <w:r w:rsidR="00BF3DE6" w:rsidRPr="00C85B4E">
        <w:t xml:space="preserve"> tool 2: Planning for empowerment</w:t>
      </w:r>
      <w:bookmarkEnd w:id="117"/>
      <w:bookmarkEnd w:id="118"/>
    </w:p>
    <w:p w14:paraId="617F7149" w14:textId="77777777" w:rsidR="00BF3DE6" w:rsidRPr="00C85B4E" w:rsidRDefault="00BF3DE6" w:rsidP="00BF3DE6">
      <w:pPr>
        <w:rPr>
          <w:lang w:val="en-AU" w:eastAsia="en-GB"/>
        </w:rPr>
      </w:pPr>
      <w:r w:rsidRPr="00C85B4E">
        <w:rPr>
          <w:noProof/>
          <w:lang w:val="en-AU" w:eastAsia="en-GB"/>
        </w:rPr>
        <w:drawing>
          <wp:inline distT="0" distB="0" distL="0" distR="0" wp14:anchorId="0EC697AA" wp14:editId="0CCFB8A1">
            <wp:extent cx="8972830" cy="1684421"/>
            <wp:effectExtent l="0" t="0" r="0" b="0"/>
            <wp:docPr id="6" name="Picture 6" descr="Stages of empowerment: What do you need? What will you do? How much will you need to invest? How will you know it has wo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ges of empowerment: What do you need? What will you do? How much will you need to invest? How will you know it has worked?"/>
                    <pic:cNvPicPr/>
                  </pic:nvPicPr>
                  <pic:blipFill rotWithShape="1">
                    <a:blip r:embed="rId25" cstate="print">
                      <a:extLst>
                        <a:ext uri="{28A0092B-C50C-407E-A947-70E740481C1C}">
                          <a14:useLocalDpi xmlns:a14="http://schemas.microsoft.com/office/drawing/2010/main" val="0"/>
                        </a:ext>
                      </a:extLst>
                    </a:blip>
                    <a:srcRect l="1611" t="13861" b="60033"/>
                    <a:stretch/>
                  </pic:blipFill>
                  <pic:spPr bwMode="auto">
                    <a:xfrm>
                      <a:off x="0" y="0"/>
                      <a:ext cx="9245145" cy="1735541"/>
                    </a:xfrm>
                    <a:prstGeom prst="rect">
                      <a:avLst/>
                    </a:prstGeom>
                    <a:ln>
                      <a:noFill/>
                    </a:ln>
                    <a:extLst>
                      <a:ext uri="{53640926-AAD7-44D8-BBD7-CCE9431645EC}">
                        <a14:shadowObscured xmlns:a14="http://schemas.microsoft.com/office/drawing/2010/main"/>
                      </a:ext>
                    </a:extLst>
                  </pic:spPr>
                </pic:pic>
              </a:graphicData>
            </a:graphic>
          </wp:inline>
        </w:drawing>
      </w:r>
    </w:p>
    <w:p w14:paraId="7129EC7C" w14:textId="77777777" w:rsidR="00BF3DE6" w:rsidRPr="00C85B4E" w:rsidRDefault="00BF3DE6" w:rsidP="00BF3DE6">
      <w:pPr>
        <w:rPr>
          <w:lang w:val="en-AU" w:eastAsia="en-GB"/>
        </w:rPr>
      </w:pP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3985"/>
        <w:gridCol w:w="3798"/>
        <w:gridCol w:w="3797"/>
        <w:gridCol w:w="3026"/>
      </w:tblGrid>
      <w:tr w:rsidR="00BF3DE6" w:rsidRPr="00C85B4E" w14:paraId="06E23547" w14:textId="77777777" w:rsidTr="002466B2">
        <w:tc>
          <w:tcPr>
            <w:tcW w:w="14606" w:type="dxa"/>
            <w:gridSpan w:val="4"/>
            <w:shd w:val="clear" w:color="auto" w:fill="F2F2F2" w:themeFill="background1" w:themeFillShade="F2"/>
            <w:tcMar>
              <w:top w:w="113" w:type="dxa"/>
              <w:left w:w="113" w:type="dxa"/>
              <w:bottom w:w="113" w:type="dxa"/>
              <w:right w:w="113" w:type="dxa"/>
            </w:tcMar>
          </w:tcPr>
          <w:p w14:paraId="7062519F" w14:textId="77777777" w:rsidR="00BF3DE6" w:rsidRPr="00C85B4E" w:rsidRDefault="00BF3DE6" w:rsidP="002466B2">
            <w:pPr>
              <w:pStyle w:val="tabletext"/>
              <w:rPr>
                <w:rStyle w:val="Strong"/>
                <w:lang w:val="en-AU"/>
              </w:rPr>
            </w:pPr>
            <w:r w:rsidRPr="00C85B4E">
              <w:rPr>
                <w:rStyle w:val="Strong"/>
                <w:lang w:val="en-AU"/>
              </w:rPr>
              <w:t>Planning for empowerment</w:t>
            </w:r>
          </w:p>
        </w:tc>
      </w:tr>
      <w:tr w:rsidR="00BF3DE6" w:rsidRPr="00C85B4E" w14:paraId="08C83B2F" w14:textId="77777777" w:rsidTr="002466B2">
        <w:tc>
          <w:tcPr>
            <w:tcW w:w="3985" w:type="dxa"/>
            <w:shd w:val="clear" w:color="auto" w:fill="auto"/>
            <w:tcMar>
              <w:top w:w="113" w:type="dxa"/>
              <w:left w:w="113" w:type="dxa"/>
              <w:bottom w:w="113" w:type="dxa"/>
              <w:right w:w="113" w:type="dxa"/>
            </w:tcMar>
          </w:tcPr>
          <w:p w14:paraId="2F22A9A7" w14:textId="77777777" w:rsidR="00BF3DE6" w:rsidRPr="00C85B4E" w:rsidRDefault="00BF3DE6" w:rsidP="002466B2">
            <w:pPr>
              <w:pStyle w:val="tabletext"/>
              <w:rPr>
                <w:lang w:val="en-AU"/>
              </w:rPr>
            </w:pPr>
            <w:r w:rsidRPr="00C85B4E">
              <w:rPr>
                <w:rStyle w:val="Strong"/>
                <w:lang w:val="en-AU"/>
              </w:rPr>
              <w:t>When:</w:t>
            </w:r>
            <w:r w:rsidRPr="00C85B4E">
              <w:rPr>
                <w:lang w:val="en-AU"/>
              </w:rPr>
              <w:t xml:space="preserve"> While developing an </w:t>
            </w:r>
            <w:r w:rsidRPr="00C85B4E">
              <w:rPr>
                <w:lang w:val="en-AU"/>
              </w:rPr>
              <w:br/>
              <w:t>empowerment strategy</w:t>
            </w:r>
          </w:p>
        </w:tc>
        <w:tc>
          <w:tcPr>
            <w:tcW w:w="3798" w:type="dxa"/>
            <w:shd w:val="clear" w:color="auto" w:fill="auto"/>
            <w:tcMar>
              <w:top w:w="113" w:type="dxa"/>
              <w:left w:w="113" w:type="dxa"/>
              <w:bottom w:w="113" w:type="dxa"/>
              <w:right w:w="113" w:type="dxa"/>
            </w:tcMar>
          </w:tcPr>
          <w:p w14:paraId="5FD342BC" w14:textId="77777777" w:rsidR="00BF3DE6" w:rsidRPr="00C85B4E" w:rsidRDefault="00BF3DE6" w:rsidP="002466B2">
            <w:pPr>
              <w:pStyle w:val="tabletext"/>
              <w:rPr>
                <w:lang w:val="en-AU"/>
              </w:rPr>
            </w:pPr>
            <w:r w:rsidRPr="00C85B4E">
              <w:rPr>
                <w:rStyle w:val="Strong"/>
                <w:lang w:val="en-AU"/>
              </w:rPr>
              <w:t>Why:</w:t>
            </w:r>
            <w:r w:rsidRPr="00C85B4E">
              <w:rPr>
                <w:lang w:val="en-AU"/>
              </w:rPr>
              <w:t xml:space="preserve"> To plan how you are going to empower children and young people</w:t>
            </w:r>
          </w:p>
        </w:tc>
        <w:tc>
          <w:tcPr>
            <w:tcW w:w="3797" w:type="dxa"/>
            <w:shd w:val="clear" w:color="auto" w:fill="auto"/>
            <w:tcMar>
              <w:top w:w="113" w:type="dxa"/>
              <w:left w:w="113" w:type="dxa"/>
              <w:bottom w:w="113" w:type="dxa"/>
              <w:right w:w="113" w:type="dxa"/>
            </w:tcMar>
          </w:tcPr>
          <w:p w14:paraId="46B402AF" w14:textId="31969488" w:rsidR="00BF3DE6" w:rsidRPr="00C85B4E" w:rsidRDefault="00BF3DE6" w:rsidP="002466B2">
            <w:pPr>
              <w:pStyle w:val="tabletext"/>
              <w:rPr>
                <w:lang w:val="en-AU"/>
              </w:rPr>
            </w:pPr>
            <w:r w:rsidRPr="00C85B4E">
              <w:rPr>
                <w:rStyle w:val="Strong"/>
                <w:lang w:val="en-AU"/>
              </w:rPr>
              <w:t>Who and where:</w:t>
            </w:r>
            <w:r w:rsidRPr="00C85B4E">
              <w:rPr>
                <w:lang w:val="en-AU"/>
              </w:rPr>
              <w:t xml:space="preserve"> At staff gatherings and during leadership meetings or board workshops</w:t>
            </w:r>
            <w:r w:rsidR="00D76987" w:rsidRPr="00C85B4E">
              <w:rPr>
                <w:lang w:val="en-AU"/>
              </w:rPr>
              <w:t xml:space="preserve"> </w:t>
            </w:r>
          </w:p>
          <w:p w14:paraId="02D7CBFE" w14:textId="77777777" w:rsidR="00BF3DE6" w:rsidRPr="00C85B4E" w:rsidRDefault="00BF3DE6" w:rsidP="002466B2">
            <w:pPr>
              <w:pStyle w:val="tabletext"/>
              <w:rPr>
                <w:lang w:val="en-AU"/>
              </w:rPr>
            </w:pPr>
            <w:r w:rsidRPr="00C85B4E">
              <w:rPr>
                <w:lang w:val="en-AU"/>
              </w:rPr>
              <w:t>Your organisation might consider including children and young people in these discussions</w:t>
            </w:r>
          </w:p>
        </w:tc>
        <w:tc>
          <w:tcPr>
            <w:tcW w:w="3026" w:type="dxa"/>
            <w:shd w:val="clear" w:color="auto" w:fill="auto"/>
            <w:tcMar>
              <w:top w:w="113" w:type="dxa"/>
              <w:left w:w="113" w:type="dxa"/>
              <w:bottom w:w="113" w:type="dxa"/>
              <w:right w:w="113" w:type="dxa"/>
            </w:tcMar>
          </w:tcPr>
          <w:p w14:paraId="2BB98FA3" w14:textId="77777777" w:rsidR="00BF3DE6" w:rsidRPr="00C85B4E" w:rsidRDefault="00BF3DE6" w:rsidP="002466B2">
            <w:pPr>
              <w:pStyle w:val="tabletext"/>
              <w:rPr>
                <w:lang w:val="en-AU"/>
              </w:rPr>
            </w:pPr>
            <w:r w:rsidRPr="00C85B4E">
              <w:rPr>
                <w:rStyle w:val="Strong"/>
                <w:lang w:val="en-AU"/>
              </w:rPr>
              <w:t>Time:</w:t>
            </w:r>
            <w:r w:rsidRPr="00C85B4E">
              <w:rPr>
                <w:lang w:val="en-AU"/>
              </w:rPr>
              <w:t xml:space="preserve"> 1/2 day</w:t>
            </w:r>
          </w:p>
        </w:tc>
      </w:tr>
      <w:tr w:rsidR="00BF3DE6" w:rsidRPr="00C85B4E" w14:paraId="1DEB2486" w14:textId="77777777" w:rsidTr="002466B2">
        <w:tc>
          <w:tcPr>
            <w:tcW w:w="14606" w:type="dxa"/>
            <w:gridSpan w:val="4"/>
            <w:shd w:val="clear" w:color="auto" w:fill="auto"/>
            <w:tcMar>
              <w:top w:w="113" w:type="dxa"/>
              <w:left w:w="113" w:type="dxa"/>
              <w:bottom w:w="113" w:type="dxa"/>
              <w:right w:w="113" w:type="dxa"/>
            </w:tcMar>
          </w:tcPr>
          <w:p w14:paraId="049331D3" w14:textId="77777777" w:rsidR="00BF3DE6" w:rsidRPr="00C85B4E" w:rsidRDefault="00BF3DE6" w:rsidP="002466B2">
            <w:pPr>
              <w:pStyle w:val="tabletext"/>
              <w:rPr>
                <w:lang w:val="en-AU"/>
              </w:rPr>
            </w:pPr>
            <w:r w:rsidRPr="00C85B4E">
              <w:rPr>
                <w:lang w:val="en-AU"/>
              </w:rPr>
              <w:t>This tool will help your organisation to decide what steps and strategies to take to empower children and young people and determine whether you have succeeded.</w:t>
            </w:r>
          </w:p>
        </w:tc>
      </w:tr>
      <w:tr w:rsidR="00BF3DE6" w:rsidRPr="00C85B4E" w14:paraId="3DC02DD8" w14:textId="77777777" w:rsidTr="002466B2">
        <w:tc>
          <w:tcPr>
            <w:tcW w:w="14606" w:type="dxa"/>
            <w:gridSpan w:val="4"/>
            <w:shd w:val="clear" w:color="auto" w:fill="auto"/>
            <w:tcMar>
              <w:top w:w="113" w:type="dxa"/>
              <w:left w:w="113" w:type="dxa"/>
              <w:bottom w:w="113" w:type="dxa"/>
              <w:right w:w="113" w:type="dxa"/>
            </w:tcMar>
          </w:tcPr>
          <w:p w14:paraId="60E4FD59" w14:textId="77777777" w:rsidR="00BF3DE6" w:rsidRPr="00C85B4E" w:rsidRDefault="00BF3DE6" w:rsidP="002466B2">
            <w:pPr>
              <w:pStyle w:val="tabletext"/>
              <w:rPr>
                <w:lang w:val="en-AU"/>
              </w:rPr>
            </w:pPr>
            <w:r w:rsidRPr="00C85B4E">
              <w:rPr>
                <w:lang w:val="en-AU"/>
              </w:rPr>
              <w:t>Date of exercise:</w:t>
            </w:r>
          </w:p>
          <w:p w14:paraId="4BD822E9" w14:textId="77777777" w:rsidR="00BF3DE6" w:rsidRPr="00C85B4E" w:rsidRDefault="00BF3DE6" w:rsidP="002466B2">
            <w:pPr>
              <w:pStyle w:val="tabletext"/>
              <w:rPr>
                <w:lang w:val="en-AU"/>
              </w:rPr>
            </w:pPr>
          </w:p>
        </w:tc>
      </w:tr>
      <w:tr w:rsidR="00BF3DE6" w:rsidRPr="00C85B4E" w14:paraId="69A86AD0" w14:textId="77777777" w:rsidTr="007C7FEE">
        <w:trPr>
          <w:trHeight w:val="1795"/>
        </w:trPr>
        <w:tc>
          <w:tcPr>
            <w:tcW w:w="14606" w:type="dxa"/>
            <w:gridSpan w:val="4"/>
            <w:shd w:val="clear" w:color="auto" w:fill="auto"/>
            <w:tcMar>
              <w:top w:w="113" w:type="dxa"/>
              <w:left w:w="113" w:type="dxa"/>
              <w:bottom w:w="113" w:type="dxa"/>
              <w:right w:w="113" w:type="dxa"/>
            </w:tcMar>
          </w:tcPr>
          <w:p w14:paraId="10AB9236" w14:textId="77777777" w:rsidR="00BF3DE6" w:rsidRPr="00C85B4E" w:rsidRDefault="00BF3DE6" w:rsidP="002466B2">
            <w:pPr>
              <w:pStyle w:val="tabletext"/>
              <w:rPr>
                <w:lang w:val="en-AU"/>
              </w:rPr>
            </w:pPr>
            <w:r w:rsidRPr="00C85B4E">
              <w:rPr>
                <w:lang w:val="en-AU"/>
              </w:rPr>
              <w:t>Participants:</w:t>
            </w:r>
          </w:p>
          <w:p w14:paraId="0264A206" w14:textId="77777777" w:rsidR="00BF3DE6" w:rsidRPr="00C85B4E" w:rsidRDefault="00BF3DE6" w:rsidP="007C7FEE">
            <w:pPr>
              <w:pStyle w:val="tabletext"/>
              <w:rPr>
                <w:lang w:val="en-AU"/>
              </w:rPr>
            </w:pPr>
          </w:p>
        </w:tc>
      </w:tr>
    </w:tbl>
    <w:p w14:paraId="7D1694F6" w14:textId="77777777" w:rsidR="00BF3DE6" w:rsidRPr="00C85B4E" w:rsidRDefault="00BF3DE6" w:rsidP="00BF3DE6">
      <w:pPr>
        <w:rPr>
          <w:rFonts w:eastAsia="Arial" w:cs="Arial"/>
          <w:sz w:val="20"/>
          <w:szCs w:val="20"/>
          <w:lang w:val="en-AU"/>
        </w:rPr>
      </w:pPr>
      <w:r w:rsidRPr="00C85B4E">
        <w:rPr>
          <w:lang w:val="en-AU"/>
        </w:rPr>
        <w:br w:type="page"/>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5669"/>
        <w:gridCol w:w="8937"/>
      </w:tblGrid>
      <w:tr w:rsidR="00BF3DE6" w:rsidRPr="00C85B4E" w14:paraId="62B6C97C" w14:textId="77777777" w:rsidTr="002466B2">
        <w:tc>
          <w:tcPr>
            <w:tcW w:w="14606" w:type="dxa"/>
            <w:gridSpan w:val="2"/>
            <w:shd w:val="clear" w:color="auto" w:fill="F2F2F2" w:themeFill="background1" w:themeFillShade="F2"/>
            <w:tcMar>
              <w:top w:w="113" w:type="dxa"/>
              <w:left w:w="113" w:type="dxa"/>
              <w:bottom w:w="113" w:type="dxa"/>
              <w:right w:w="113" w:type="dxa"/>
            </w:tcMar>
          </w:tcPr>
          <w:p w14:paraId="665DABAF" w14:textId="77777777" w:rsidR="00BF3DE6" w:rsidRPr="00C85B4E" w:rsidRDefault="00BF3DE6" w:rsidP="002466B2">
            <w:pPr>
              <w:pStyle w:val="tabletext"/>
              <w:rPr>
                <w:lang w:val="en-AU"/>
              </w:rPr>
            </w:pPr>
            <w:r w:rsidRPr="00C85B4E">
              <w:rPr>
                <w:rStyle w:val="Strong"/>
                <w:lang w:val="en-AU"/>
              </w:rPr>
              <w:lastRenderedPageBreak/>
              <w:t>Step 1:</w:t>
            </w:r>
            <w:r w:rsidRPr="00C85B4E">
              <w:rPr>
                <w:lang w:val="en-AU"/>
              </w:rPr>
              <w:t xml:space="preserve"> What empowerment needs does your organisation have? </w:t>
            </w:r>
          </w:p>
          <w:p w14:paraId="32903E67" w14:textId="6B0729F4" w:rsidR="00BF3DE6" w:rsidRPr="00C85B4E" w:rsidRDefault="007F387D" w:rsidP="002466B2">
            <w:pPr>
              <w:pStyle w:val="tabletext"/>
              <w:rPr>
                <w:lang w:val="en-AU"/>
              </w:rPr>
            </w:pPr>
            <w:r w:rsidRPr="00C85B4E">
              <w:rPr>
                <w:lang w:val="en-AU"/>
              </w:rPr>
              <w:t xml:space="preserve">To inform this conversation </w:t>
            </w:r>
            <w:r w:rsidR="00BF3DE6" w:rsidRPr="00C85B4E">
              <w:rPr>
                <w:lang w:val="en-AU"/>
              </w:rPr>
              <w:t xml:space="preserve">use your findings from </w:t>
            </w:r>
            <w:hyperlink w:anchor="_Organisational_tool_1:" w:history="1">
              <w:r w:rsidR="000E0C68" w:rsidRPr="00C85B4E">
                <w:rPr>
                  <w:rStyle w:val="Hyperlink"/>
                  <w:lang w:val="en-AU"/>
                </w:rPr>
                <w:t>Empowerment t</w:t>
              </w:r>
              <w:r w:rsidR="00BF3DE6" w:rsidRPr="00C85B4E">
                <w:rPr>
                  <w:rStyle w:val="Hyperlink"/>
                  <w:lang w:val="en-AU"/>
                </w:rPr>
                <w:t>ool 1: How empowering is my organisation?</w:t>
              </w:r>
            </w:hyperlink>
          </w:p>
        </w:tc>
      </w:tr>
      <w:tr w:rsidR="00BF3DE6" w:rsidRPr="00C85B4E" w14:paraId="031CB848" w14:textId="77777777" w:rsidTr="002466B2">
        <w:tc>
          <w:tcPr>
            <w:tcW w:w="5669" w:type="dxa"/>
            <w:shd w:val="clear" w:color="auto" w:fill="auto"/>
            <w:tcMar>
              <w:top w:w="113" w:type="dxa"/>
              <w:left w:w="113" w:type="dxa"/>
              <w:bottom w:w="113" w:type="dxa"/>
              <w:right w:w="113" w:type="dxa"/>
            </w:tcMar>
          </w:tcPr>
          <w:p w14:paraId="195C929C" w14:textId="77777777" w:rsidR="00BF3DE6" w:rsidRPr="00C85B4E" w:rsidRDefault="00BF3DE6" w:rsidP="002466B2">
            <w:pPr>
              <w:pStyle w:val="tabletext"/>
              <w:rPr>
                <w:lang w:val="en-AU"/>
              </w:rPr>
            </w:pPr>
            <w:r w:rsidRPr="00C85B4E">
              <w:rPr>
                <w:lang w:val="en-AU"/>
              </w:rPr>
              <w:t>Are specific groups of children and young people more vulnerable or less empowered than others? If yes, which groups are more vulnerable and how are they less empowered?</w:t>
            </w:r>
          </w:p>
        </w:tc>
        <w:tc>
          <w:tcPr>
            <w:tcW w:w="8937" w:type="dxa"/>
            <w:shd w:val="clear" w:color="auto" w:fill="auto"/>
            <w:tcMar>
              <w:top w:w="113" w:type="dxa"/>
              <w:left w:w="113" w:type="dxa"/>
              <w:bottom w:w="113" w:type="dxa"/>
              <w:right w:w="113" w:type="dxa"/>
            </w:tcMar>
          </w:tcPr>
          <w:p w14:paraId="0F71281E" w14:textId="77777777" w:rsidR="00BF3DE6" w:rsidRPr="00C85B4E" w:rsidRDefault="00BF3DE6" w:rsidP="002466B2">
            <w:pPr>
              <w:pStyle w:val="tabletext"/>
              <w:rPr>
                <w:lang w:val="en-AU"/>
              </w:rPr>
            </w:pPr>
          </w:p>
        </w:tc>
      </w:tr>
      <w:tr w:rsidR="00BF3DE6" w:rsidRPr="00C85B4E" w14:paraId="181F30CE" w14:textId="77777777" w:rsidTr="002466B2">
        <w:tc>
          <w:tcPr>
            <w:tcW w:w="5669" w:type="dxa"/>
            <w:shd w:val="clear" w:color="auto" w:fill="auto"/>
            <w:tcMar>
              <w:top w:w="113" w:type="dxa"/>
              <w:left w:w="113" w:type="dxa"/>
              <w:bottom w:w="113" w:type="dxa"/>
              <w:right w:w="113" w:type="dxa"/>
            </w:tcMar>
          </w:tcPr>
          <w:p w14:paraId="7FD64A2A" w14:textId="77777777" w:rsidR="00BF3DE6" w:rsidRPr="00C85B4E" w:rsidRDefault="00BF3DE6" w:rsidP="002466B2">
            <w:pPr>
              <w:pStyle w:val="tabletext"/>
              <w:rPr>
                <w:lang w:val="en-AU"/>
              </w:rPr>
            </w:pPr>
            <w:r w:rsidRPr="00C85B4E">
              <w:rPr>
                <w:lang w:val="en-AU"/>
              </w:rPr>
              <w:t>Are particular children or groups of children and young people more socially isolated than others? If yes, which groups are more socially isolated and how?</w:t>
            </w:r>
          </w:p>
        </w:tc>
        <w:tc>
          <w:tcPr>
            <w:tcW w:w="8937" w:type="dxa"/>
            <w:shd w:val="clear" w:color="auto" w:fill="auto"/>
            <w:tcMar>
              <w:top w:w="113" w:type="dxa"/>
              <w:left w:w="113" w:type="dxa"/>
              <w:bottom w:w="113" w:type="dxa"/>
              <w:right w:w="113" w:type="dxa"/>
            </w:tcMar>
          </w:tcPr>
          <w:p w14:paraId="5AE82D50" w14:textId="77777777" w:rsidR="00BF3DE6" w:rsidRPr="00C85B4E" w:rsidRDefault="00BF3DE6" w:rsidP="002466B2">
            <w:pPr>
              <w:pStyle w:val="tabletext"/>
              <w:rPr>
                <w:lang w:val="en-AU"/>
              </w:rPr>
            </w:pPr>
          </w:p>
        </w:tc>
      </w:tr>
      <w:tr w:rsidR="00BF3DE6" w:rsidRPr="00C85B4E" w14:paraId="232E659F" w14:textId="77777777" w:rsidTr="002466B2">
        <w:tc>
          <w:tcPr>
            <w:tcW w:w="5669" w:type="dxa"/>
            <w:shd w:val="clear" w:color="auto" w:fill="auto"/>
            <w:tcMar>
              <w:top w:w="113" w:type="dxa"/>
              <w:left w:w="113" w:type="dxa"/>
              <w:bottom w:w="113" w:type="dxa"/>
              <w:right w:w="113" w:type="dxa"/>
            </w:tcMar>
          </w:tcPr>
          <w:p w14:paraId="7FA00109" w14:textId="77777777" w:rsidR="00BF3DE6" w:rsidRPr="00C85B4E" w:rsidRDefault="00BF3DE6" w:rsidP="002466B2">
            <w:pPr>
              <w:pStyle w:val="tabletext"/>
              <w:rPr>
                <w:lang w:val="en-AU"/>
              </w:rPr>
            </w:pPr>
            <w:r w:rsidRPr="00C85B4E">
              <w:rPr>
                <w:lang w:val="en-AU"/>
              </w:rPr>
              <w:t>Are there particular children and young people who do not feel safe or comfortable in your spaces or activities? If yes, which groups feel unsafe and why?</w:t>
            </w:r>
          </w:p>
        </w:tc>
        <w:tc>
          <w:tcPr>
            <w:tcW w:w="8937" w:type="dxa"/>
            <w:shd w:val="clear" w:color="auto" w:fill="auto"/>
            <w:tcMar>
              <w:top w:w="113" w:type="dxa"/>
              <w:left w:w="113" w:type="dxa"/>
              <w:bottom w:w="113" w:type="dxa"/>
              <w:right w:w="113" w:type="dxa"/>
            </w:tcMar>
          </w:tcPr>
          <w:p w14:paraId="3854AAEF" w14:textId="77777777" w:rsidR="00BF3DE6" w:rsidRPr="00C85B4E" w:rsidRDefault="00BF3DE6" w:rsidP="002466B2">
            <w:pPr>
              <w:pStyle w:val="tabletext"/>
              <w:rPr>
                <w:lang w:val="en-AU"/>
              </w:rPr>
            </w:pPr>
          </w:p>
        </w:tc>
      </w:tr>
      <w:tr w:rsidR="00BF3DE6" w:rsidRPr="00C85B4E" w14:paraId="1D12B7DD" w14:textId="77777777" w:rsidTr="002466B2">
        <w:tc>
          <w:tcPr>
            <w:tcW w:w="5669" w:type="dxa"/>
            <w:shd w:val="clear" w:color="auto" w:fill="auto"/>
            <w:tcMar>
              <w:top w:w="113" w:type="dxa"/>
              <w:left w:w="113" w:type="dxa"/>
              <w:bottom w:w="113" w:type="dxa"/>
              <w:right w:w="113" w:type="dxa"/>
            </w:tcMar>
          </w:tcPr>
          <w:p w14:paraId="45FD5396" w14:textId="77777777" w:rsidR="00BF3DE6" w:rsidRPr="00C85B4E" w:rsidRDefault="00BF3DE6" w:rsidP="002466B2">
            <w:pPr>
              <w:pStyle w:val="tabletext"/>
              <w:rPr>
                <w:lang w:val="en-AU"/>
              </w:rPr>
            </w:pPr>
            <w:r w:rsidRPr="00C85B4E">
              <w:rPr>
                <w:lang w:val="en-AU"/>
              </w:rPr>
              <w:t>Are there particular groups of children and young people who might not be able to use your space or participate in activities (for example, because they are not accessible to those with disability)? If yes, which groups and why can’t they participate?</w:t>
            </w:r>
          </w:p>
        </w:tc>
        <w:tc>
          <w:tcPr>
            <w:tcW w:w="8937" w:type="dxa"/>
            <w:shd w:val="clear" w:color="auto" w:fill="auto"/>
            <w:tcMar>
              <w:top w:w="113" w:type="dxa"/>
              <w:left w:w="113" w:type="dxa"/>
              <w:bottom w:w="113" w:type="dxa"/>
              <w:right w:w="113" w:type="dxa"/>
            </w:tcMar>
          </w:tcPr>
          <w:p w14:paraId="227C7EA1" w14:textId="77777777" w:rsidR="00BF3DE6" w:rsidRPr="00C85B4E" w:rsidRDefault="00BF3DE6" w:rsidP="002466B2">
            <w:pPr>
              <w:pStyle w:val="tabletext"/>
              <w:rPr>
                <w:lang w:val="en-AU"/>
              </w:rPr>
            </w:pPr>
          </w:p>
        </w:tc>
      </w:tr>
      <w:tr w:rsidR="00BF3DE6" w:rsidRPr="00C85B4E" w14:paraId="0E593655" w14:textId="77777777" w:rsidTr="002466B2">
        <w:tc>
          <w:tcPr>
            <w:tcW w:w="5669" w:type="dxa"/>
            <w:shd w:val="clear" w:color="auto" w:fill="auto"/>
            <w:tcMar>
              <w:top w:w="113" w:type="dxa"/>
              <w:left w:w="113" w:type="dxa"/>
              <w:bottom w:w="113" w:type="dxa"/>
              <w:right w:w="113" w:type="dxa"/>
            </w:tcMar>
          </w:tcPr>
          <w:p w14:paraId="722456CC" w14:textId="77777777" w:rsidR="00BF3DE6" w:rsidRPr="00C85B4E" w:rsidRDefault="00BF3DE6" w:rsidP="002466B2">
            <w:pPr>
              <w:pStyle w:val="tabletext"/>
              <w:rPr>
                <w:lang w:val="en-AU"/>
              </w:rPr>
            </w:pPr>
            <w:r w:rsidRPr="00C85B4E">
              <w:rPr>
                <w:lang w:val="en-AU"/>
              </w:rPr>
              <w:t>Is your program informed by what children want and need and how can you tell?</w:t>
            </w:r>
          </w:p>
        </w:tc>
        <w:tc>
          <w:tcPr>
            <w:tcW w:w="8937" w:type="dxa"/>
            <w:shd w:val="clear" w:color="auto" w:fill="auto"/>
            <w:tcMar>
              <w:top w:w="113" w:type="dxa"/>
              <w:left w:w="113" w:type="dxa"/>
              <w:bottom w:w="113" w:type="dxa"/>
              <w:right w:w="113" w:type="dxa"/>
            </w:tcMar>
          </w:tcPr>
          <w:p w14:paraId="7722D52E" w14:textId="77777777" w:rsidR="00BF3DE6" w:rsidRPr="00C85B4E" w:rsidRDefault="00BF3DE6" w:rsidP="002466B2">
            <w:pPr>
              <w:pStyle w:val="tabletext"/>
              <w:rPr>
                <w:lang w:val="en-AU"/>
              </w:rPr>
            </w:pPr>
          </w:p>
        </w:tc>
      </w:tr>
      <w:tr w:rsidR="00BF3DE6" w:rsidRPr="00C85B4E" w14:paraId="34ADA8E3" w14:textId="77777777" w:rsidTr="002466B2">
        <w:tc>
          <w:tcPr>
            <w:tcW w:w="5669" w:type="dxa"/>
            <w:shd w:val="clear" w:color="auto" w:fill="auto"/>
            <w:tcMar>
              <w:top w:w="113" w:type="dxa"/>
              <w:left w:w="113" w:type="dxa"/>
              <w:bottom w:w="113" w:type="dxa"/>
              <w:right w:w="113" w:type="dxa"/>
            </w:tcMar>
          </w:tcPr>
          <w:p w14:paraId="0F860EA8" w14:textId="77777777" w:rsidR="00BF3DE6" w:rsidRPr="00C85B4E" w:rsidRDefault="00BF3DE6" w:rsidP="002466B2">
            <w:pPr>
              <w:pStyle w:val="tabletext"/>
              <w:rPr>
                <w:lang w:val="en-AU"/>
              </w:rPr>
            </w:pPr>
            <w:r w:rsidRPr="00C85B4E">
              <w:rPr>
                <w:lang w:val="en-AU"/>
              </w:rPr>
              <w:t>What areas for development has your organisation identified?</w:t>
            </w:r>
          </w:p>
        </w:tc>
        <w:tc>
          <w:tcPr>
            <w:tcW w:w="8937" w:type="dxa"/>
            <w:shd w:val="clear" w:color="auto" w:fill="auto"/>
            <w:tcMar>
              <w:top w:w="113" w:type="dxa"/>
              <w:left w:w="113" w:type="dxa"/>
              <w:bottom w:w="113" w:type="dxa"/>
              <w:right w:w="113" w:type="dxa"/>
            </w:tcMar>
          </w:tcPr>
          <w:p w14:paraId="24ED0A37" w14:textId="77777777" w:rsidR="00BF3DE6" w:rsidRPr="00C85B4E" w:rsidRDefault="00BF3DE6" w:rsidP="002466B2">
            <w:pPr>
              <w:pStyle w:val="tabletext"/>
              <w:rPr>
                <w:lang w:val="en-AU"/>
              </w:rPr>
            </w:pPr>
          </w:p>
        </w:tc>
      </w:tr>
      <w:tr w:rsidR="00BF3DE6" w:rsidRPr="00C85B4E" w14:paraId="2D751EE1" w14:textId="77777777" w:rsidTr="002466B2">
        <w:tc>
          <w:tcPr>
            <w:tcW w:w="5669" w:type="dxa"/>
            <w:shd w:val="clear" w:color="auto" w:fill="auto"/>
            <w:tcMar>
              <w:top w:w="113" w:type="dxa"/>
              <w:left w:w="113" w:type="dxa"/>
              <w:bottom w:w="113" w:type="dxa"/>
              <w:right w:w="113" w:type="dxa"/>
            </w:tcMar>
          </w:tcPr>
          <w:p w14:paraId="0534DC31" w14:textId="77777777" w:rsidR="00BF3DE6" w:rsidRPr="00C85B4E" w:rsidRDefault="00BF3DE6" w:rsidP="002466B2">
            <w:pPr>
              <w:pStyle w:val="tabletext"/>
              <w:rPr>
                <w:lang w:val="en-AU"/>
              </w:rPr>
            </w:pPr>
            <w:r w:rsidRPr="00C85B4E">
              <w:rPr>
                <w:lang w:val="en-AU"/>
              </w:rPr>
              <w:t>What do you hope to improve?</w:t>
            </w:r>
            <w:r w:rsidRPr="00C85B4E">
              <w:rPr>
                <w:lang w:val="en-AU"/>
              </w:rPr>
              <w:tab/>
            </w:r>
          </w:p>
        </w:tc>
        <w:tc>
          <w:tcPr>
            <w:tcW w:w="8937" w:type="dxa"/>
            <w:shd w:val="clear" w:color="auto" w:fill="auto"/>
            <w:tcMar>
              <w:top w:w="113" w:type="dxa"/>
              <w:left w:w="113" w:type="dxa"/>
              <w:bottom w:w="113" w:type="dxa"/>
              <w:right w:w="113" w:type="dxa"/>
            </w:tcMar>
          </w:tcPr>
          <w:p w14:paraId="57F00177" w14:textId="77777777" w:rsidR="00BF3DE6" w:rsidRPr="00C85B4E" w:rsidRDefault="00BF3DE6" w:rsidP="002466B2">
            <w:pPr>
              <w:pStyle w:val="tabletext"/>
              <w:rPr>
                <w:lang w:val="en-AU"/>
              </w:rPr>
            </w:pPr>
          </w:p>
        </w:tc>
      </w:tr>
      <w:tr w:rsidR="00BF3DE6" w:rsidRPr="00C85B4E" w14:paraId="00C8F5BF" w14:textId="77777777" w:rsidTr="007C7FEE">
        <w:trPr>
          <w:trHeight w:val="1949"/>
        </w:trPr>
        <w:tc>
          <w:tcPr>
            <w:tcW w:w="14606" w:type="dxa"/>
            <w:gridSpan w:val="2"/>
            <w:shd w:val="clear" w:color="auto" w:fill="auto"/>
            <w:tcMar>
              <w:top w:w="113" w:type="dxa"/>
              <w:left w:w="113" w:type="dxa"/>
              <w:bottom w:w="113" w:type="dxa"/>
              <w:right w:w="113" w:type="dxa"/>
            </w:tcMar>
          </w:tcPr>
          <w:p w14:paraId="012E5FC1" w14:textId="77777777" w:rsidR="00BF3DE6" w:rsidRPr="00C85B4E" w:rsidRDefault="00BF3DE6" w:rsidP="002466B2">
            <w:pPr>
              <w:pStyle w:val="tabletext"/>
              <w:rPr>
                <w:lang w:val="en-AU"/>
              </w:rPr>
            </w:pPr>
            <w:r w:rsidRPr="00C85B4E">
              <w:rPr>
                <w:lang w:val="en-AU"/>
              </w:rPr>
              <w:t xml:space="preserve">Action notes: </w:t>
            </w:r>
          </w:p>
          <w:p w14:paraId="19B2F0B4" w14:textId="77777777" w:rsidR="00BF3DE6" w:rsidRPr="00C85B4E" w:rsidRDefault="00BF3DE6" w:rsidP="007C7FEE">
            <w:pPr>
              <w:pStyle w:val="tabletext"/>
              <w:rPr>
                <w:lang w:val="en-AU"/>
              </w:rPr>
            </w:pPr>
          </w:p>
        </w:tc>
      </w:tr>
    </w:tbl>
    <w:p w14:paraId="38885763" w14:textId="77777777" w:rsidR="00BF3DE6" w:rsidRPr="00C85B4E" w:rsidRDefault="00BF3DE6" w:rsidP="00BF3DE6">
      <w:pPr>
        <w:rPr>
          <w:lang w:val="en-AU"/>
        </w:rPr>
      </w:pPr>
      <w:r w:rsidRPr="00C85B4E">
        <w:rPr>
          <w:lang w:val="en-AU"/>
        </w:rPr>
        <w:br w:type="page"/>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5669"/>
        <w:gridCol w:w="8937"/>
      </w:tblGrid>
      <w:tr w:rsidR="00BF3DE6" w:rsidRPr="00C85B4E" w14:paraId="0A3D0CAA" w14:textId="77777777" w:rsidTr="002466B2">
        <w:tc>
          <w:tcPr>
            <w:tcW w:w="14606" w:type="dxa"/>
            <w:gridSpan w:val="2"/>
            <w:shd w:val="clear" w:color="auto" w:fill="F2F2F2" w:themeFill="background1" w:themeFillShade="F2"/>
            <w:tcMar>
              <w:top w:w="113" w:type="dxa"/>
              <w:left w:w="113" w:type="dxa"/>
              <w:bottom w:w="113" w:type="dxa"/>
              <w:right w:w="113" w:type="dxa"/>
            </w:tcMar>
          </w:tcPr>
          <w:p w14:paraId="618D30E1" w14:textId="77777777" w:rsidR="00BF3DE6" w:rsidRPr="00C85B4E" w:rsidRDefault="00BF3DE6" w:rsidP="002466B2">
            <w:pPr>
              <w:pStyle w:val="tabletext"/>
              <w:rPr>
                <w:lang w:val="en-AU"/>
              </w:rPr>
            </w:pPr>
            <w:r w:rsidRPr="00C85B4E">
              <w:rPr>
                <w:rStyle w:val="Strong"/>
                <w:lang w:val="en-AU"/>
              </w:rPr>
              <w:lastRenderedPageBreak/>
              <w:t>Step 2:</w:t>
            </w:r>
            <w:r w:rsidRPr="00C85B4E">
              <w:rPr>
                <w:lang w:val="en-AU"/>
              </w:rPr>
              <w:t xml:space="preserve"> What will you do? </w:t>
            </w:r>
          </w:p>
          <w:p w14:paraId="00990AB9" w14:textId="77777777" w:rsidR="00BF3DE6" w:rsidRPr="00C85B4E" w:rsidRDefault="00BF3DE6" w:rsidP="002466B2">
            <w:pPr>
              <w:pStyle w:val="tabletext"/>
              <w:rPr>
                <w:lang w:val="en-AU"/>
              </w:rPr>
            </w:pPr>
            <w:r w:rsidRPr="00C85B4E">
              <w:rPr>
                <w:lang w:val="en-AU"/>
              </w:rPr>
              <w:t>This step is probably the most important, so don’t confine your conversation to a single discussion if no ideas immediately come to mind.</w:t>
            </w:r>
          </w:p>
        </w:tc>
      </w:tr>
      <w:tr w:rsidR="00BF3DE6" w:rsidRPr="00C85B4E" w14:paraId="33C103A8" w14:textId="77777777" w:rsidTr="002466B2">
        <w:tc>
          <w:tcPr>
            <w:tcW w:w="5669" w:type="dxa"/>
            <w:shd w:val="clear" w:color="auto" w:fill="auto"/>
            <w:tcMar>
              <w:top w:w="113" w:type="dxa"/>
              <w:left w:w="113" w:type="dxa"/>
              <w:bottom w:w="113" w:type="dxa"/>
              <w:right w:w="113" w:type="dxa"/>
            </w:tcMar>
          </w:tcPr>
          <w:p w14:paraId="631B84BD" w14:textId="77777777" w:rsidR="00BF3DE6" w:rsidRPr="00C85B4E" w:rsidRDefault="00BF3DE6" w:rsidP="002466B2">
            <w:pPr>
              <w:pStyle w:val="tabletext"/>
              <w:rPr>
                <w:lang w:val="en-AU"/>
              </w:rPr>
            </w:pPr>
            <w:r w:rsidRPr="00C85B4E">
              <w:rPr>
                <w:lang w:val="en-AU"/>
              </w:rPr>
              <w:t>What have we already done, here or elsewhere, that had the outcomes we were hoping for?</w:t>
            </w:r>
          </w:p>
        </w:tc>
        <w:tc>
          <w:tcPr>
            <w:tcW w:w="8937" w:type="dxa"/>
            <w:shd w:val="clear" w:color="auto" w:fill="auto"/>
            <w:tcMar>
              <w:top w:w="113" w:type="dxa"/>
              <w:left w:w="113" w:type="dxa"/>
              <w:bottom w:w="113" w:type="dxa"/>
              <w:right w:w="113" w:type="dxa"/>
            </w:tcMar>
          </w:tcPr>
          <w:p w14:paraId="31C027BB" w14:textId="77777777" w:rsidR="00BF3DE6" w:rsidRPr="00C85B4E" w:rsidRDefault="00BF3DE6" w:rsidP="002466B2">
            <w:pPr>
              <w:pStyle w:val="tabletext"/>
              <w:rPr>
                <w:lang w:val="en-AU"/>
              </w:rPr>
            </w:pPr>
          </w:p>
        </w:tc>
      </w:tr>
      <w:tr w:rsidR="00BF3DE6" w:rsidRPr="00C85B4E" w14:paraId="193D5E35" w14:textId="77777777" w:rsidTr="002466B2">
        <w:tc>
          <w:tcPr>
            <w:tcW w:w="5669" w:type="dxa"/>
            <w:shd w:val="clear" w:color="auto" w:fill="auto"/>
            <w:tcMar>
              <w:top w:w="113" w:type="dxa"/>
              <w:left w:w="113" w:type="dxa"/>
              <w:bottom w:w="113" w:type="dxa"/>
              <w:right w:w="113" w:type="dxa"/>
            </w:tcMar>
          </w:tcPr>
          <w:p w14:paraId="0EB60BE4" w14:textId="77777777" w:rsidR="00BF3DE6" w:rsidRPr="00C85B4E" w:rsidRDefault="00BF3DE6" w:rsidP="002466B2">
            <w:pPr>
              <w:pStyle w:val="tabletext"/>
              <w:rPr>
                <w:lang w:val="en-AU"/>
              </w:rPr>
            </w:pPr>
            <w:r w:rsidRPr="00C85B4E">
              <w:rPr>
                <w:lang w:val="en-AU"/>
              </w:rPr>
              <w:t>What can we learn from other organisations? What have they done to achieve the same objectives?</w:t>
            </w:r>
          </w:p>
        </w:tc>
        <w:tc>
          <w:tcPr>
            <w:tcW w:w="8937" w:type="dxa"/>
            <w:shd w:val="clear" w:color="auto" w:fill="auto"/>
            <w:tcMar>
              <w:top w:w="113" w:type="dxa"/>
              <w:left w:w="113" w:type="dxa"/>
              <w:bottom w:w="113" w:type="dxa"/>
              <w:right w:w="113" w:type="dxa"/>
            </w:tcMar>
          </w:tcPr>
          <w:p w14:paraId="78F2E4B8" w14:textId="77777777" w:rsidR="00BF3DE6" w:rsidRPr="00C85B4E" w:rsidRDefault="00BF3DE6" w:rsidP="002466B2">
            <w:pPr>
              <w:pStyle w:val="tabletext"/>
              <w:rPr>
                <w:lang w:val="en-AU"/>
              </w:rPr>
            </w:pPr>
          </w:p>
        </w:tc>
      </w:tr>
      <w:tr w:rsidR="00BF3DE6" w:rsidRPr="00C85B4E" w14:paraId="34DF10CD" w14:textId="77777777" w:rsidTr="002466B2">
        <w:tc>
          <w:tcPr>
            <w:tcW w:w="5669" w:type="dxa"/>
            <w:shd w:val="clear" w:color="auto" w:fill="auto"/>
            <w:tcMar>
              <w:top w:w="113" w:type="dxa"/>
              <w:left w:w="113" w:type="dxa"/>
              <w:bottom w:w="113" w:type="dxa"/>
              <w:right w:w="113" w:type="dxa"/>
            </w:tcMar>
          </w:tcPr>
          <w:p w14:paraId="6253D85D" w14:textId="77777777" w:rsidR="00BF3DE6" w:rsidRPr="00C85B4E" w:rsidRDefault="00BF3DE6" w:rsidP="002466B2">
            <w:pPr>
              <w:pStyle w:val="tabletext"/>
              <w:rPr>
                <w:lang w:val="en-AU"/>
              </w:rPr>
            </w:pPr>
            <w:r w:rsidRPr="00C85B4E">
              <w:rPr>
                <w:lang w:val="en-AU"/>
              </w:rPr>
              <w:t>Who can we ask? Do children and young people, parents or other stakeholders have insights that can help?</w:t>
            </w:r>
          </w:p>
        </w:tc>
        <w:tc>
          <w:tcPr>
            <w:tcW w:w="8937" w:type="dxa"/>
            <w:shd w:val="clear" w:color="auto" w:fill="auto"/>
            <w:tcMar>
              <w:top w:w="113" w:type="dxa"/>
              <w:left w:w="113" w:type="dxa"/>
              <w:bottom w:w="113" w:type="dxa"/>
              <w:right w:w="113" w:type="dxa"/>
            </w:tcMar>
          </w:tcPr>
          <w:p w14:paraId="45A06211" w14:textId="77777777" w:rsidR="00BF3DE6" w:rsidRPr="00C85B4E" w:rsidRDefault="00BF3DE6" w:rsidP="002466B2">
            <w:pPr>
              <w:pStyle w:val="tabletext"/>
              <w:rPr>
                <w:lang w:val="en-AU"/>
              </w:rPr>
            </w:pPr>
          </w:p>
        </w:tc>
      </w:tr>
      <w:tr w:rsidR="00BF3DE6" w:rsidRPr="00C85B4E" w14:paraId="6D607CA2" w14:textId="77777777" w:rsidTr="002466B2">
        <w:tc>
          <w:tcPr>
            <w:tcW w:w="5669" w:type="dxa"/>
            <w:shd w:val="clear" w:color="auto" w:fill="auto"/>
            <w:tcMar>
              <w:top w:w="113" w:type="dxa"/>
              <w:left w:w="113" w:type="dxa"/>
              <w:bottom w:w="113" w:type="dxa"/>
              <w:right w:w="113" w:type="dxa"/>
            </w:tcMar>
          </w:tcPr>
          <w:p w14:paraId="6C944E27" w14:textId="77777777" w:rsidR="00BF3DE6" w:rsidRPr="00C85B4E" w:rsidRDefault="00BF3DE6" w:rsidP="002466B2">
            <w:pPr>
              <w:pStyle w:val="tabletext"/>
              <w:rPr>
                <w:lang w:val="en-AU"/>
              </w:rPr>
            </w:pPr>
            <w:r w:rsidRPr="00C85B4E">
              <w:rPr>
                <w:lang w:val="en-AU"/>
              </w:rPr>
              <w:t>What strategies or actions will you take? How will you work on creating and fostering:</w:t>
            </w:r>
          </w:p>
          <w:p w14:paraId="10872B87" w14:textId="77777777" w:rsidR="00BF3DE6" w:rsidRPr="00C85B4E" w:rsidRDefault="00BF3DE6" w:rsidP="002466B2">
            <w:pPr>
              <w:pStyle w:val="tablebullet"/>
              <w:rPr>
                <w:lang w:val="en-AU"/>
              </w:rPr>
            </w:pPr>
            <w:r w:rsidRPr="00C85B4E">
              <w:rPr>
                <w:lang w:val="en-AU"/>
              </w:rPr>
              <w:t xml:space="preserve">an empowering culture? </w:t>
            </w:r>
          </w:p>
          <w:p w14:paraId="2C9D892D" w14:textId="77777777" w:rsidR="00BF3DE6" w:rsidRPr="00C85B4E" w:rsidRDefault="00BF3DE6" w:rsidP="002466B2">
            <w:pPr>
              <w:pStyle w:val="tablebullet"/>
              <w:rPr>
                <w:lang w:val="en-AU"/>
              </w:rPr>
            </w:pPr>
            <w:r w:rsidRPr="00C85B4E">
              <w:rPr>
                <w:lang w:val="en-AU"/>
              </w:rPr>
              <w:t xml:space="preserve">empowering relationships and strengthening children and young people’s connections? </w:t>
            </w:r>
          </w:p>
          <w:p w14:paraId="32A4407E" w14:textId="77777777" w:rsidR="00BF3DE6" w:rsidRPr="00C85B4E" w:rsidRDefault="00BF3DE6" w:rsidP="002466B2">
            <w:pPr>
              <w:pStyle w:val="tablebullet"/>
              <w:rPr>
                <w:lang w:val="en-AU"/>
              </w:rPr>
            </w:pPr>
            <w:r w:rsidRPr="00C85B4E">
              <w:rPr>
                <w:lang w:val="en-AU"/>
              </w:rPr>
              <w:t xml:space="preserve">children and young people’s awareness, skills and confidence? </w:t>
            </w:r>
          </w:p>
          <w:p w14:paraId="624ADDA4" w14:textId="77777777" w:rsidR="00BF3DE6" w:rsidRPr="00C85B4E" w:rsidRDefault="00BF3DE6" w:rsidP="002466B2">
            <w:pPr>
              <w:pStyle w:val="tablebullet"/>
              <w:rPr>
                <w:lang w:val="en-AU"/>
              </w:rPr>
            </w:pPr>
            <w:r w:rsidRPr="00C85B4E">
              <w:rPr>
                <w:lang w:val="en-AU"/>
              </w:rPr>
              <w:t xml:space="preserve">staff’s responsiveness to the needs of children and young people? </w:t>
            </w:r>
          </w:p>
          <w:p w14:paraId="6D25BB6F" w14:textId="77777777" w:rsidR="00BF3DE6" w:rsidRPr="00C85B4E" w:rsidRDefault="00BF3DE6" w:rsidP="002466B2">
            <w:pPr>
              <w:pStyle w:val="tablebullet"/>
              <w:rPr>
                <w:lang w:val="en-AU"/>
              </w:rPr>
            </w:pPr>
            <w:r w:rsidRPr="00C85B4E">
              <w:rPr>
                <w:lang w:val="en-AU"/>
              </w:rPr>
              <w:t>children and young people’s participation?</w:t>
            </w:r>
          </w:p>
        </w:tc>
        <w:tc>
          <w:tcPr>
            <w:tcW w:w="8937" w:type="dxa"/>
            <w:shd w:val="clear" w:color="auto" w:fill="auto"/>
            <w:tcMar>
              <w:top w:w="113" w:type="dxa"/>
              <w:left w:w="113" w:type="dxa"/>
              <w:bottom w:w="113" w:type="dxa"/>
              <w:right w:w="113" w:type="dxa"/>
            </w:tcMar>
          </w:tcPr>
          <w:p w14:paraId="5B948FE0" w14:textId="77777777" w:rsidR="00BF3DE6" w:rsidRPr="00C85B4E" w:rsidRDefault="00BF3DE6" w:rsidP="002466B2">
            <w:pPr>
              <w:pStyle w:val="tabletext"/>
              <w:rPr>
                <w:lang w:val="en-AU"/>
              </w:rPr>
            </w:pPr>
          </w:p>
        </w:tc>
      </w:tr>
      <w:tr w:rsidR="00BF3DE6" w:rsidRPr="00C85B4E" w14:paraId="7F923204" w14:textId="77777777" w:rsidTr="007C7FEE">
        <w:trPr>
          <w:trHeight w:val="2980"/>
        </w:trPr>
        <w:tc>
          <w:tcPr>
            <w:tcW w:w="14606" w:type="dxa"/>
            <w:gridSpan w:val="2"/>
            <w:shd w:val="clear" w:color="auto" w:fill="auto"/>
            <w:tcMar>
              <w:top w:w="113" w:type="dxa"/>
              <w:left w:w="113" w:type="dxa"/>
              <w:bottom w:w="113" w:type="dxa"/>
              <w:right w:w="113" w:type="dxa"/>
            </w:tcMar>
          </w:tcPr>
          <w:p w14:paraId="299A4126" w14:textId="77777777" w:rsidR="00BF3DE6" w:rsidRPr="00C85B4E" w:rsidRDefault="00BF3DE6" w:rsidP="002466B2">
            <w:pPr>
              <w:pStyle w:val="tabletext"/>
              <w:rPr>
                <w:lang w:val="en-AU"/>
              </w:rPr>
            </w:pPr>
            <w:r w:rsidRPr="00C85B4E">
              <w:rPr>
                <w:lang w:val="en-AU"/>
              </w:rPr>
              <w:t>Action notes:</w:t>
            </w:r>
          </w:p>
          <w:p w14:paraId="7EC8FCAB" w14:textId="77777777" w:rsidR="00BF3DE6" w:rsidRPr="00C85B4E" w:rsidRDefault="00BF3DE6" w:rsidP="007C7FEE">
            <w:pPr>
              <w:pStyle w:val="tabletext"/>
              <w:rPr>
                <w:lang w:val="en-AU"/>
              </w:rPr>
            </w:pPr>
          </w:p>
        </w:tc>
      </w:tr>
    </w:tbl>
    <w:p w14:paraId="2695B412" w14:textId="77777777" w:rsidR="00BF3DE6" w:rsidRPr="00C85B4E" w:rsidRDefault="00BF3DE6" w:rsidP="00BF3DE6">
      <w:pPr>
        <w:rPr>
          <w:lang w:val="en-AU"/>
        </w:rPr>
      </w:pPr>
    </w:p>
    <w:p w14:paraId="5829F0AD" w14:textId="77777777" w:rsidR="00BF3DE6" w:rsidRPr="00C85B4E" w:rsidRDefault="00BF3DE6" w:rsidP="00BF3DE6">
      <w:pPr>
        <w:rPr>
          <w:lang w:val="en-AU"/>
        </w:rPr>
      </w:pPr>
      <w:r w:rsidRPr="00C85B4E">
        <w:rPr>
          <w:lang w:val="en-AU"/>
        </w:rPr>
        <w:br w:type="page"/>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5669"/>
        <w:gridCol w:w="8937"/>
      </w:tblGrid>
      <w:tr w:rsidR="00BF3DE6" w:rsidRPr="00C85B4E" w14:paraId="7BB28D98" w14:textId="77777777" w:rsidTr="002466B2">
        <w:tc>
          <w:tcPr>
            <w:tcW w:w="14606" w:type="dxa"/>
            <w:gridSpan w:val="2"/>
            <w:shd w:val="clear" w:color="auto" w:fill="F2F2F2" w:themeFill="background1" w:themeFillShade="F2"/>
            <w:tcMar>
              <w:top w:w="113" w:type="dxa"/>
              <w:left w:w="113" w:type="dxa"/>
              <w:bottom w:w="113" w:type="dxa"/>
              <w:right w:w="113" w:type="dxa"/>
            </w:tcMar>
          </w:tcPr>
          <w:p w14:paraId="5C030A64" w14:textId="77777777" w:rsidR="00BF3DE6" w:rsidRPr="00C85B4E" w:rsidRDefault="00BF3DE6" w:rsidP="002466B2">
            <w:pPr>
              <w:pStyle w:val="tabletext"/>
              <w:rPr>
                <w:lang w:val="en-AU"/>
              </w:rPr>
            </w:pPr>
            <w:r w:rsidRPr="00C85B4E">
              <w:rPr>
                <w:rStyle w:val="Strong"/>
                <w:lang w:val="en-AU"/>
              </w:rPr>
              <w:lastRenderedPageBreak/>
              <w:t>Step 3:</w:t>
            </w:r>
            <w:r w:rsidRPr="00C85B4E">
              <w:rPr>
                <w:lang w:val="en-AU"/>
              </w:rPr>
              <w:t xml:space="preserve"> What will you need to invest? </w:t>
            </w:r>
          </w:p>
        </w:tc>
      </w:tr>
      <w:tr w:rsidR="00BF3DE6" w:rsidRPr="00C85B4E" w14:paraId="6D3DC66E" w14:textId="77777777" w:rsidTr="002466B2">
        <w:tc>
          <w:tcPr>
            <w:tcW w:w="5669" w:type="dxa"/>
            <w:shd w:val="clear" w:color="auto" w:fill="auto"/>
            <w:tcMar>
              <w:top w:w="113" w:type="dxa"/>
              <w:left w:w="113" w:type="dxa"/>
              <w:bottom w:w="113" w:type="dxa"/>
              <w:right w:w="113" w:type="dxa"/>
            </w:tcMar>
          </w:tcPr>
          <w:p w14:paraId="0BEEF64F" w14:textId="77777777" w:rsidR="00BF3DE6" w:rsidRPr="00C85B4E" w:rsidRDefault="00BF3DE6" w:rsidP="002466B2">
            <w:pPr>
              <w:pStyle w:val="tabletext"/>
              <w:rPr>
                <w:lang w:val="en-AU"/>
              </w:rPr>
            </w:pPr>
            <w:r w:rsidRPr="00C85B4E">
              <w:rPr>
                <w:lang w:val="en-AU"/>
              </w:rPr>
              <w:t xml:space="preserve">Who should be involved in the activity or strategy? </w:t>
            </w:r>
            <w:r w:rsidRPr="00C85B4E">
              <w:rPr>
                <w:lang w:val="en-AU"/>
              </w:rPr>
              <w:br/>
              <w:t>Which people in your organisation will need to contribute?</w:t>
            </w:r>
            <w:r w:rsidRPr="00C85B4E">
              <w:rPr>
                <w:lang w:val="en-AU"/>
              </w:rPr>
              <w:tab/>
            </w:r>
          </w:p>
        </w:tc>
        <w:tc>
          <w:tcPr>
            <w:tcW w:w="8937" w:type="dxa"/>
            <w:shd w:val="clear" w:color="auto" w:fill="auto"/>
            <w:tcMar>
              <w:top w:w="113" w:type="dxa"/>
              <w:left w:w="113" w:type="dxa"/>
              <w:bottom w:w="113" w:type="dxa"/>
              <w:right w:w="113" w:type="dxa"/>
            </w:tcMar>
          </w:tcPr>
          <w:p w14:paraId="696BF25D" w14:textId="77777777" w:rsidR="00BF3DE6" w:rsidRPr="00C85B4E" w:rsidRDefault="00BF3DE6" w:rsidP="002466B2">
            <w:pPr>
              <w:pStyle w:val="tabletext"/>
              <w:rPr>
                <w:lang w:val="en-AU"/>
              </w:rPr>
            </w:pPr>
          </w:p>
        </w:tc>
      </w:tr>
      <w:tr w:rsidR="00BF3DE6" w:rsidRPr="00C85B4E" w14:paraId="756C4090" w14:textId="77777777" w:rsidTr="002466B2">
        <w:tc>
          <w:tcPr>
            <w:tcW w:w="5669" w:type="dxa"/>
            <w:shd w:val="clear" w:color="auto" w:fill="auto"/>
            <w:tcMar>
              <w:top w:w="113" w:type="dxa"/>
              <w:left w:w="113" w:type="dxa"/>
              <w:bottom w:w="113" w:type="dxa"/>
              <w:right w:w="113" w:type="dxa"/>
            </w:tcMar>
          </w:tcPr>
          <w:p w14:paraId="75F25255" w14:textId="77777777" w:rsidR="00BF3DE6" w:rsidRPr="00C85B4E" w:rsidRDefault="00BF3DE6" w:rsidP="002466B2">
            <w:pPr>
              <w:pStyle w:val="tabletext"/>
              <w:rPr>
                <w:lang w:val="en-AU"/>
              </w:rPr>
            </w:pPr>
            <w:r w:rsidRPr="00C85B4E">
              <w:rPr>
                <w:lang w:val="en-AU"/>
              </w:rPr>
              <w:t>What do you need to implement your plan? Do you need to document strategies or plans, develop session outlines, provide staff training or give people time to prepare?</w:t>
            </w:r>
          </w:p>
        </w:tc>
        <w:tc>
          <w:tcPr>
            <w:tcW w:w="8937" w:type="dxa"/>
            <w:shd w:val="clear" w:color="auto" w:fill="auto"/>
            <w:tcMar>
              <w:top w:w="113" w:type="dxa"/>
              <w:left w:w="113" w:type="dxa"/>
              <w:bottom w:w="113" w:type="dxa"/>
              <w:right w:w="113" w:type="dxa"/>
            </w:tcMar>
          </w:tcPr>
          <w:p w14:paraId="6C4D8821" w14:textId="77777777" w:rsidR="00BF3DE6" w:rsidRPr="00C85B4E" w:rsidRDefault="00BF3DE6" w:rsidP="002466B2">
            <w:pPr>
              <w:pStyle w:val="tabletext"/>
              <w:rPr>
                <w:lang w:val="en-AU"/>
              </w:rPr>
            </w:pPr>
          </w:p>
        </w:tc>
      </w:tr>
      <w:tr w:rsidR="00BF3DE6" w:rsidRPr="00C85B4E" w14:paraId="707A6AF8" w14:textId="77777777" w:rsidTr="002466B2">
        <w:tc>
          <w:tcPr>
            <w:tcW w:w="5669" w:type="dxa"/>
            <w:shd w:val="clear" w:color="auto" w:fill="auto"/>
            <w:tcMar>
              <w:top w:w="113" w:type="dxa"/>
              <w:left w:w="113" w:type="dxa"/>
              <w:bottom w:w="113" w:type="dxa"/>
              <w:right w:w="113" w:type="dxa"/>
            </w:tcMar>
          </w:tcPr>
          <w:p w14:paraId="54F5C7C7" w14:textId="77777777" w:rsidR="00BF3DE6" w:rsidRPr="00C85B4E" w:rsidRDefault="00BF3DE6" w:rsidP="002466B2">
            <w:pPr>
              <w:pStyle w:val="tabletext"/>
              <w:rPr>
                <w:lang w:val="en-AU"/>
              </w:rPr>
            </w:pPr>
            <w:r w:rsidRPr="00C85B4E">
              <w:rPr>
                <w:lang w:val="en-AU"/>
              </w:rPr>
              <w:t>How much time will it take to plan, organise, conduct and review your activity or strategy?</w:t>
            </w:r>
            <w:r w:rsidRPr="00C85B4E">
              <w:rPr>
                <w:lang w:val="en-AU"/>
              </w:rPr>
              <w:tab/>
            </w:r>
          </w:p>
        </w:tc>
        <w:tc>
          <w:tcPr>
            <w:tcW w:w="8937" w:type="dxa"/>
            <w:shd w:val="clear" w:color="auto" w:fill="auto"/>
            <w:tcMar>
              <w:top w:w="113" w:type="dxa"/>
              <w:left w:w="113" w:type="dxa"/>
              <w:bottom w:w="113" w:type="dxa"/>
              <w:right w:w="113" w:type="dxa"/>
            </w:tcMar>
          </w:tcPr>
          <w:p w14:paraId="73FDF3AF" w14:textId="77777777" w:rsidR="00BF3DE6" w:rsidRPr="00C85B4E" w:rsidRDefault="00BF3DE6" w:rsidP="002466B2">
            <w:pPr>
              <w:pStyle w:val="tabletext"/>
              <w:rPr>
                <w:lang w:val="en-AU"/>
              </w:rPr>
            </w:pPr>
          </w:p>
        </w:tc>
      </w:tr>
      <w:tr w:rsidR="00BF3DE6" w:rsidRPr="00C85B4E" w14:paraId="7575EC59" w14:textId="77777777" w:rsidTr="002466B2">
        <w:tc>
          <w:tcPr>
            <w:tcW w:w="5669" w:type="dxa"/>
            <w:shd w:val="clear" w:color="auto" w:fill="auto"/>
            <w:tcMar>
              <w:top w:w="113" w:type="dxa"/>
              <w:left w:w="113" w:type="dxa"/>
              <w:bottom w:w="113" w:type="dxa"/>
              <w:right w:w="113" w:type="dxa"/>
            </w:tcMar>
          </w:tcPr>
          <w:p w14:paraId="2366A99A" w14:textId="77777777" w:rsidR="00BF3DE6" w:rsidRPr="00C85B4E" w:rsidRDefault="00BF3DE6" w:rsidP="002466B2">
            <w:pPr>
              <w:pStyle w:val="tabletext"/>
              <w:rPr>
                <w:lang w:val="en-AU"/>
              </w:rPr>
            </w:pPr>
            <w:r w:rsidRPr="00C85B4E">
              <w:rPr>
                <w:lang w:val="en-AU"/>
              </w:rPr>
              <w:t>How much will it cost and how will this be budgeted?</w:t>
            </w:r>
          </w:p>
        </w:tc>
        <w:tc>
          <w:tcPr>
            <w:tcW w:w="8937" w:type="dxa"/>
            <w:shd w:val="clear" w:color="auto" w:fill="auto"/>
            <w:tcMar>
              <w:top w:w="113" w:type="dxa"/>
              <w:left w:w="113" w:type="dxa"/>
              <w:bottom w:w="113" w:type="dxa"/>
              <w:right w:w="113" w:type="dxa"/>
            </w:tcMar>
          </w:tcPr>
          <w:p w14:paraId="34853603" w14:textId="77777777" w:rsidR="00BF3DE6" w:rsidRPr="00C85B4E" w:rsidRDefault="00BF3DE6" w:rsidP="002466B2">
            <w:pPr>
              <w:pStyle w:val="tabletext"/>
              <w:rPr>
                <w:lang w:val="en-AU"/>
              </w:rPr>
            </w:pPr>
          </w:p>
        </w:tc>
      </w:tr>
      <w:tr w:rsidR="00BF3DE6" w:rsidRPr="00C85B4E" w14:paraId="49DB95F9" w14:textId="77777777" w:rsidTr="002466B2">
        <w:tc>
          <w:tcPr>
            <w:tcW w:w="5669" w:type="dxa"/>
            <w:shd w:val="clear" w:color="auto" w:fill="auto"/>
            <w:tcMar>
              <w:top w:w="113" w:type="dxa"/>
              <w:left w:w="113" w:type="dxa"/>
              <w:bottom w:w="113" w:type="dxa"/>
              <w:right w:w="113" w:type="dxa"/>
            </w:tcMar>
          </w:tcPr>
          <w:p w14:paraId="47F91BAD" w14:textId="77777777" w:rsidR="00BF3DE6" w:rsidRPr="00C85B4E" w:rsidRDefault="00BF3DE6" w:rsidP="002466B2">
            <w:pPr>
              <w:pStyle w:val="tabletext"/>
              <w:rPr>
                <w:lang w:val="en-AU"/>
              </w:rPr>
            </w:pPr>
            <w:r w:rsidRPr="00C85B4E">
              <w:rPr>
                <w:lang w:val="en-AU"/>
              </w:rPr>
              <w:t>What will be asked of children and young people? Will they need to be at a special event, or involved in an activity or process?</w:t>
            </w:r>
          </w:p>
        </w:tc>
        <w:tc>
          <w:tcPr>
            <w:tcW w:w="8937" w:type="dxa"/>
            <w:shd w:val="clear" w:color="auto" w:fill="auto"/>
            <w:tcMar>
              <w:top w:w="113" w:type="dxa"/>
              <w:left w:w="113" w:type="dxa"/>
              <w:bottom w:w="113" w:type="dxa"/>
              <w:right w:w="113" w:type="dxa"/>
            </w:tcMar>
          </w:tcPr>
          <w:p w14:paraId="3AA793BD" w14:textId="77777777" w:rsidR="00BF3DE6" w:rsidRPr="00C85B4E" w:rsidRDefault="00BF3DE6" w:rsidP="002466B2">
            <w:pPr>
              <w:pStyle w:val="tabletext"/>
              <w:rPr>
                <w:lang w:val="en-AU"/>
              </w:rPr>
            </w:pPr>
          </w:p>
        </w:tc>
      </w:tr>
      <w:tr w:rsidR="00BF3DE6" w:rsidRPr="00C85B4E" w14:paraId="520973CA" w14:textId="77777777" w:rsidTr="002466B2">
        <w:tc>
          <w:tcPr>
            <w:tcW w:w="5669" w:type="dxa"/>
            <w:shd w:val="clear" w:color="auto" w:fill="auto"/>
            <w:tcMar>
              <w:top w:w="113" w:type="dxa"/>
              <w:left w:w="113" w:type="dxa"/>
              <w:bottom w:w="113" w:type="dxa"/>
              <w:right w:w="113" w:type="dxa"/>
            </w:tcMar>
          </w:tcPr>
          <w:p w14:paraId="081542E8" w14:textId="77777777" w:rsidR="00BF3DE6" w:rsidRPr="00C85B4E" w:rsidRDefault="00BF3DE6" w:rsidP="002466B2">
            <w:pPr>
              <w:pStyle w:val="tabletext"/>
              <w:rPr>
                <w:lang w:val="en-AU"/>
              </w:rPr>
            </w:pPr>
            <w:r w:rsidRPr="00C85B4E">
              <w:rPr>
                <w:lang w:val="en-AU"/>
              </w:rPr>
              <w:t>How will parents be involved? Will they be asked to do anything they don’t usually do (for example, drop off kids at a different time or be present to help young people decide whether they want to be involved)</w:t>
            </w:r>
          </w:p>
        </w:tc>
        <w:tc>
          <w:tcPr>
            <w:tcW w:w="8937" w:type="dxa"/>
            <w:shd w:val="clear" w:color="auto" w:fill="auto"/>
            <w:tcMar>
              <w:top w:w="113" w:type="dxa"/>
              <w:left w:w="113" w:type="dxa"/>
              <w:bottom w:w="113" w:type="dxa"/>
              <w:right w:w="113" w:type="dxa"/>
            </w:tcMar>
          </w:tcPr>
          <w:p w14:paraId="32B482C4" w14:textId="77777777" w:rsidR="00BF3DE6" w:rsidRPr="00C85B4E" w:rsidRDefault="00BF3DE6" w:rsidP="002466B2">
            <w:pPr>
              <w:pStyle w:val="tabletext"/>
              <w:rPr>
                <w:lang w:val="en-AU"/>
              </w:rPr>
            </w:pPr>
          </w:p>
        </w:tc>
      </w:tr>
      <w:tr w:rsidR="00BF3DE6" w:rsidRPr="00C85B4E" w14:paraId="494934D8" w14:textId="77777777" w:rsidTr="002466B2">
        <w:tc>
          <w:tcPr>
            <w:tcW w:w="5669" w:type="dxa"/>
            <w:shd w:val="clear" w:color="auto" w:fill="auto"/>
            <w:tcMar>
              <w:top w:w="113" w:type="dxa"/>
              <w:left w:w="113" w:type="dxa"/>
              <w:bottom w:w="113" w:type="dxa"/>
              <w:right w:w="113" w:type="dxa"/>
            </w:tcMar>
          </w:tcPr>
          <w:p w14:paraId="4FABFD60" w14:textId="77777777" w:rsidR="00BF3DE6" w:rsidRPr="00C85B4E" w:rsidRDefault="00BF3DE6" w:rsidP="002466B2">
            <w:pPr>
              <w:pStyle w:val="tabletext"/>
              <w:rPr>
                <w:lang w:val="en-AU"/>
              </w:rPr>
            </w:pPr>
            <w:r w:rsidRPr="00C85B4E">
              <w:rPr>
                <w:lang w:val="en-AU"/>
              </w:rPr>
              <w:t>What investment needs have you identified to deliver</w:t>
            </w:r>
            <w:r w:rsidRPr="00C85B4E">
              <w:rPr>
                <w:lang w:val="en-AU"/>
              </w:rPr>
              <w:br/>
              <w:t>on your plan?</w:t>
            </w:r>
          </w:p>
        </w:tc>
        <w:tc>
          <w:tcPr>
            <w:tcW w:w="8937" w:type="dxa"/>
            <w:shd w:val="clear" w:color="auto" w:fill="auto"/>
            <w:tcMar>
              <w:top w:w="113" w:type="dxa"/>
              <w:left w:w="113" w:type="dxa"/>
              <w:bottom w:w="113" w:type="dxa"/>
              <w:right w:w="113" w:type="dxa"/>
            </w:tcMar>
          </w:tcPr>
          <w:p w14:paraId="1424226C" w14:textId="77777777" w:rsidR="00BF3DE6" w:rsidRPr="00C85B4E" w:rsidRDefault="00BF3DE6" w:rsidP="002466B2">
            <w:pPr>
              <w:pStyle w:val="tabletext"/>
              <w:rPr>
                <w:lang w:val="en-AU"/>
              </w:rPr>
            </w:pPr>
          </w:p>
        </w:tc>
      </w:tr>
      <w:tr w:rsidR="00BF3DE6" w:rsidRPr="00C85B4E" w14:paraId="7094DBE1" w14:textId="77777777" w:rsidTr="007C7FEE">
        <w:trPr>
          <w:trHeight w:val="2494"/>
        </w:trPr>
        <w:tc>
          <w:tcPr>
            <w:tcW w:w="14606" w:type="dxa"/>
            <w:gridSpan w:val="2"/>
            <w:shd w:val="clear" w:color="auto" w:fill="auto"/>
            <w:tcMar>
              <w:top w:w="113" w:type="dxa"/>
              <w:left w:w="113" w:type="dxa"/>
              <w:bottom w:w="113" w:type="dxa"/>
              <w:right w:w="113" w:type="dxa"/>
            </w:tcMar>
          </w:tcPr>
          <w:p w14:paraId="187D115F" w14:textId="77777777" w:rsidR="00BF3DE6" w:rsidRPr="00C85B4E" w:rsidRDefault="00BF3DE6" w:rsidP="002466B2">
            <w:pPr>
              <w:pStyle w:val="tabletext"/>
              <w:rPr>
                <w:lang w:val="en-AU"/>
              </w:rPr>
            </w:pPr>
            <w:r w:rsidRPr="00C85B4E">
              <w:rPr>
                <w:lang w:val="en-AU"/>
              </w:rPr>
              <w:t>Action notes:</w:t>
            </w:r>
          </w:p>
          <w:p w14:paraId="681B0B7E" w14:textId="77777777" w:rsidR="00BF3DE6" w:rsidRPr="00C85B4E" w:rsidRDefault="00BF3DE6" w:rsidP="007C7FEE">
            <w:pPr>
              <w:pStyle w:val="tabletext"/>
              <w:rPr>
                <w:lang w:val="en-AU"/>
              </w:rPr>
            </w:pPr>
          </w:p>
        </w:tc>
      </w:tr>
    </w:tbl>
    <w:p w14:paraId="19C4314A" w14:textId="77777777" w:rsidR="00BF3DE6" w:rsidRPr="00C85B4E" w:rsidRDefault="00BF3DE6" w:rsidP="00BF3DE6">
      <w:pPr>
        <w:rPr>
          <w:lang w:val="en-AU"/>
        </w:rPr>
      </w:pPr>
      <w:r w:rsidRPr="00C85B4E">
        <w:rPr>
          <w:lang w:val="en-AU"/>
        </w:rPr>
        <w:br w:type="page"/>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5669"/>
        <w:gridCol w:w="8937"/>
      </w:tblGrid>
      <w:tr w:rsidR="00BF3DE6" w:rsidRPr="00C85B4E" w14:paraId="1EA76270" w14:textId="77777777" w:rsidTr="002466B2">
        <w:tc>
          <w:tcPr>
            <w:tcW w:w="14606" w:type="dxa"/>
            <w:gridSpan w:val="2"/>
            <w:shd w:val="clear" w:color="auto" w:fill="F2F2F2" w:themeFill="background1" w:themeFillShade="F2"/>
            <w:tcMar>
              <w:top w:w="113" w:type="dxa"/>
              <w:left w:w="113" w:type="dxa"/>
              <w:bottom w:w="113" w:type="dxa"/>
              <w:right w:w="113" w:type="dxa"/>
            </w:tcMar>
          </w:tcPr>
          <w:p w14:paraId="16A3A2C0" w14:textId="77777777" w:rsidR="00BF3DE6" w:rsidRPr="00C85B4E" w:rsidRDefault="00BF3DE6" w:rsidP="002466B2">
            <w:pPr>
              <w:pStyle w:val="tabletext"/>
              <w:rPr>
                <w:lang w:val="en-AU"/>
              </w:rPr>
            </w:pPr>
            <w:r w:rsidRPr="00C85B4E">
              <w:rPr>
                <w:rStyle w:val="Strong"/>
                <w:lang w:val="en-AU"/>
              </w:rPr>
              <w:lastRenderedPageBreak/>
              <w:t>Step 4:</w:t>
            </w:r>
            <w:r w:rsidRPr="00C85B4E">
              <w:rPr>
                <w:lang w:val="en-AU"/>
              </w:rPr>
              <w:t xml:space="preserve"> How will you know if you’ve succeeded?</w:t>
            </w:r>
          </w:p>
        </w:tc>
      </w:tr>
      <w:tr w:rsidR="00BF3DE6" w:rsidRPr="00C85B4E" w14:paraId="2F365EF5" w14:textId="77777777" w:rsidTr="002466B2">
        <w:tc>
          <w:tcPr>
            <w:tcW w:w="5669" w:type="dxa"/>
            <w:shd w:val="clear" w:color="auto" w:fill="auto"/>
            <w:tcMar>
              <w:top w:w="113" w:type="dxa"/>
              <w:left w:w="113" w:type="dxa"/>
              <w:bottom w:w="113" w:type="dxa"/>
              <w:right w:w="113" w:type="dxa"/>
            </w:tcMar>
          </w:tcPr>
          <w:p w14:paraId="16782F7E" w14:textId="77777777" w:rsidR="00BF3DE6" w:rsidRPr="00C85B4E" w:rsidRDefault="00BF3DE6" w:rsidP="002466B2">
            <w:pPr>
              <w:pStyle w:val="tabletext"/>
              <w:rPr>
                <w:lang w:val="en-AU"/>
              </w:rPr>
            </w:pPr>
            <w:r w:rsidRPr="00C85B4E">
              <w:rPr>
                <w:lang w:val="en-AU"/>
              </w:rPr>
              <w:t xml:space="preserve">How will you measure the success of your actions? </w:t>
            </w:r>
          </w:p>
          <w:p w14:paraId="1BC2AF38" w14:textId="77777777" w:rsidR="00BF3DE6" w:rsidRPr="00C85B4E" w:rsidRDefault="00BF3DE6" w:rsidP="002466B2">
            <w:pPr>
              <w:pStyle w:val="tabletext"/>
              <w:rPr>
                <w:lang w:val="en-AU"/>
              </w:rPr>
            </w:pPr>
            <w:r w:rsidRPr="00C85B4E">
              <w:rPr>
                <w:lang w:val="en-AU"/>
              </w:rPr>
              <w:t>How will you know whether your plan worked and you have met your objectives?</w:t>
            </w:r>
          </w:p>
        </w:tc>
        <w:tc>
          <w:tcPr>
            <w:tcW w:w="8937" w:type="dxa"/>
            <w:shd w:val="clear" w:color="auto" w:fill="auto"/>
            <w:tcMar>
              <w:top w:w="113" w:type="dxa"/>
              <w:left w:w="113" w:type="dxa"/>
              <w:bottom w:w="113" w:type="dxa"/>
              <w:right w:w="113" w:type="dxa"/>
            </w:tcMar>
          </w:tcPr>
          <w:p w14:paraId="16C8C4E6" w14:textId="77777777" w:rsidR="00BF3DE6" w:rsidRPr="00C85B4E" w:rsidRDefault="00BF3DE6" w:rsidP="002466B2">
            <w:pPr>
              <w:pStyle w:val="tabletext"/>
              <w:rPr>
                <w:lang w:val="en-AU"/>
              </w:rPr>
            </w:pPr>
          </w:p>
        </w:tc>
      </w:tr>
      <w:tr w:rsidR="00BF3DE6" w:rsidRPr="00C85B4E" w14:paraId="6CC7068D" w14:textId="77777777" w:rsidTr="002466B2">
        <w:tc>
          <w:tcPr>
            <w:tcW w:w="5669" w:type="dxa"/>
            <w:shd w:val="clear" w:color="auto" w:fill="auto"/>
            <w:tcMar>
              <w:top w:w="113" w:type="dxa"/>
              <w:left w:w="113" w:type="dxa"/>
              <w:bottom w:w="113" w:type="dxa"/>
              <w:right w:w="113" w:type="dxa"/>
            </w:tcMar>
          </w:tcPr>
          <w:p w14:paraId="53E5A7B5" w14:textId="77777777" w:rsidR="00BF3DE6" w:rsidRPr="00C85B4E" w:rsidRDefault="00BF3DE6" w:rsidP="002466B2">
            <w:pPr>
              <w:pStyle w:val="tabletext"/>
              <w:rPr>
                <w:lang w:val="en-AU"/>
              </w:rPr>
            </w:pPr>
            <w:r w:rsidRPr="00C85B4E">
              <w:rPr>
                <w:lang w:val="en-AU"/>
              </w:rPr>
              <w:t>How will you assess whether children and young people feel more confident and are empowered?</w:t>
            </w:r>
          </w:p>
        </w:tc>
        <w:tc>
          <w:tcPr>
            <w:tcW w:w="8937" w:type="dxa"/>
            <w:shd w:val="clear" w:color="auto" w:fill="auto"/>
            <w:tcMar>
              <w:top w:w="113" w:type="dxa"/>
              <w:left w:w="113" w:type="dxa"/>
              <w:bottom w:w="113" w:type="dxa"/>
              <w:right w:w="113" w:type="dxa"/>
            </w:tcMar>
          </w:tcPr>
          <w:p w14:paraId="2C5FA844" w14:textId="77777777" w:rsidR="00BF3DE6" w:rsidRPr="00C85B4E" w:rsidRDefault="00BF3DE6" w:rsidP="002466B2">
            <w:pPr>
              <w:pStyle w:val="tabletext"/>
              <w:rPr>
                <w:lang w:val="en-AU"/>
              </w:rPr>
            </w:pPr>
          </w:p>
        </w:tc>
      </w:tr>
      <w:tr w:rsidR="00BF3DE6" w:rsidRPr="00C85B4E" w14:paraId="3971CF9D" w14:textId="77777777" w:rsidTr="002466B2">
        <w:tc>
          <w:tcPr>
            <w:tcW w:w="5669" w:type="dxa"/>
            <w:shd w:val="clear" w:color="auto" w:fill="auto"/>
            <w:tcMar>
              <w:top w:w="113" w:type="dxa"/>
              <w:left w:w="113" w:type="dxa"/>
              <w:bottom w:w="113" w:type="dxa"/>
              <w:right w:w="113" w:type="dxa"/>
            </w:tcMar>
          </w:tcPr>
          <w:p w14:paraId="2A5344DD" w14:textId="77777777" w:rsidR="00BF3DE6" w:rsidRPr="00C85B4E" w:rsidRDefault="00BF3DE6" w:rsidP="002466B2">
            <w:pPr>
              <w:pStyle w:val="tabletext"/>
              <w:rPr>
                <w:lang w:val="en-AU"/>
              </w:rPr>
            </w:pPr>
            <w:r w:rsidRPr="00C85B4E">
              <w:rPr>
                <w:lang w:val="en-AU"/>
              </w:rPr>
              <w:t>How will you assess whether staff are responding to the needs of children and young people?</w:t>
            </w:r>
          </w:p>
        </w:tc>
        <w:tc>
          <w:tcPr>
            <w:tcW w:w="8937" w:type="dxa"/>
            <w:shd w:val="clear" w:color="auto" w:fill="auto"/>
            <w:tcMar>
              <w:top w:w="113" w:type="dxa"/>
              <w:left w:w="113" w:type="dxa"/>
              <w:bottom w:w="113" w:type="dxa"/>
              <w:right w:w="113" w:type="dxa"/>
            </w:tcMar>
          </w:tcPr>
          <w:p w14:paraId="57858CA7" w14:textId="77777777" w:rsidR="00BF3DE6" w:rsidRPr="00C85B4E" w:rsidRDefault="00BF3DE6" w:rsidP="002466B2">
            <w:pPr>
              <w:pStyle w:val="tabletext"/>
              <w:rPr>
                <w:lang w:val="en-AU"/>
              </w:rPr>
            </w:pPr>
          </w:p>
        </w:tc>
      </w:tr>
      <w:tr w:rsidR="00BF3DE6" w:rsidRPr="00C85B4E" w14:paraId="10D55DD9" w14:textId="77777777" w:rsidTr="002466B2">
        <w:tc>
          <w:tcPr>
            <w:tcW w:w="5669" w:type="dxa"/>
            <w:shd w:val="clear" w:color="auto" w:fill="auto"/>
            <w:tcMar>
              <w:top w:w="113" w:type="dxa"/>
              <w:left w:w="113" w:type="dxa"/>
              <w:bottom w:w="113" w:type="dxa"/>
              <w:right w:w="113" w:type="dxa"/>
            </w:tcMar>
          </w:tcPr>
          <w:p w14:paraId="5E3697EB" w14:textId="77777777" w:rsidR="00BF3DE6" w:rsidRPr="00C85B4E" w:rsidRDefault="00BF3DE6" w:rsidP="002466B2">
            <w:pPr>
              <w:pStyle w:val="tabletext"/>
              <w:rPr>
                <w:lang w:val="en-AU"/>
              </w:rPr>
            </w:pPr>
            <w:r w:rsidRPr="00C85B4E">
              <w:rPr>
                <w:lang w:val="en-AU"/>
              </w:rPr>
              <w:t xml:space="preserve">What will you put in place to ensure you can measure your effectiveness? </w:t>
            </w:r>
          </w:p>
        </w:tc>
        <w:tc>
          <w:tcPr>
            <w:tcW w:w="8937" w:type="dxa"/>
            <w:shd w:val="clear" w:color="auto" w:fill="auto"/>
            <w:tcMar>
              <w:top w:w="113" w:type="dxa"/>
              <w:left w:w="113" w:type="dxa"/>
              <w:bottom w:w="113" w:type="dxa"/>
              <w:right w:w="113" w:type="dxa"/>
            </w:tcMar>
          </w:tcPr>
          <w:p w14:paraId="6F6F0310" w14:textId="77777777" w:rsidR="00BF3DE6" w:rsidRPr="00C85B4E" w:rsidRDefault="00BF3DE6" w:rsidP="002466B2">
            <w:pPr>
              <w:pStyle w:val="tabletext"/>
              <w:rPr>
                <w:lang w:val="en-AU"/>
              </w:rPr>
            </w:pPr>
          </w:p>
        </w:tc>
      </w:tr>
      <w:tr w:rsidR="00BF3DE6" w:rsidRPr="00C85B4E" w14:paraId="7708E092" w14:textId="77777777" w:rsidTr="007C7FEE">
        <w:trPr>
          <w:trHeight w:val="3479"/>
        </w:trPr>
        <w:tc>
          <w:tcPr>
            <w:tcW w:w="14606" w:type="dxa"/>
            <w:gridSpan w:val="2"/>
            <w:shd w:val="clear" w:color="auto" w:fill="auto"/>
            <w:tcMar>
              <w:top w:w="113" w:type="dxa"/>
              <w:left w:w="113" w:type="dxa"/>
              <w:bottom w:w="113" w:type="dxa"/>
              <w:right w:w="113" w:type="dxa"/>
            </w:tcMar>
          </w:tcPr>
          <w:p w14:paraId="647E09FF" w14:textId="77777777" w:rsidR="00BF3DE6" w:rsidRPr="00C85B4E" w:rsidRDefault="00BF3DE6" w:rsidP="002466B2">
            <w:pPr>
              <w:pStyle w:val="tabletext"/>
              <w:rPr>
                <w:lang w:val="en-AU"/>
              </w:rPr>
            </w:pPr>
            <w:r w:rsidRPr="00C85B4E">
              <w:rPr>
                <w:lang w:val="en-AU"/>
              </w:rPr>
              <w:t>Action notes:</w:t>
            </w:r>
          </w:p>
          <w:p w14:paraId="32BC25F4" w14:textId="77777777" w:rsidR="00BF3DE6" w:rsidRPr="00C85B4E" w:rsidRDefault="00BF3DE6" w:rsidP="007C7FEE">
            <w:pPr>
              <w:pStyle w:val="tabletext"/>
              <w:rPr>
                <w:lang w:val="en-AU"/>
              </w:rPr>
            </w:pPr>
          </w:p>
        </w:tc>
      </w:tr>
    </w:tbl>
    <w:p w14:paraId="2A9C4690" w14:textId="77777777" w:rsidR="00BF3DE6" w:rsidRPr="00C85B4E" w:rsidRDefault="00BF3DE6" w:rsidP="00BF3DE6">
      <w:pPr>
        <w:pStyle w:val="tabletext"/>
        <w:rPr>
          <w:lang w:val="en-AU"/>
        </w:rPr>
      </w:pPr>
    </w:p>
    <w:p w14:paraId="484BD02A" w14:textId="77777777" w:rsidR="00BF3DE6" w:rsidRPr="00C85B4E" w:rsidRDefault="00BF3DE6" w:rsidP="00BF3DE6">
      <w:pPr>
        <w:rPr>
          <w:rFonts w:eastAsia="Arial" w:cs="Arial"/>
          <w:sz w:val="20"/>
          <w:szCs w:val="20"/>
          <w:lang w:val="en-AU"/>
        </w:rPr>
      </w:pPr>
      <w:r w:rsidRPr="00C85B4E">
        <w:rPr>
          <w:lang w:val="en-AU"/>
        </w:rPr>
        <w:br w:type="page"/>
      </w:r>
    </w:p>
    <w:p w14:paraId="1F7DAA89" w14:textId="0739B5B9" w:rsidR="00BF3DE6" w:rsidRPr="00C85B4E" w:rsidRDefault="00082035" w:rsidP="003746D0">
      <w:pPr>
        <w:pStyle w:val="Heading3"/>
      </w:pPr>
      <w:bookmarkStart w:id="119" w:name="_Organisational_tool_3:"/>
      <w:bookmarkStart w:id="120" w:name="_Toc62487887"/>
      <w:bookmarkStart w:id="121" w:name="_Toc63339148"/>
      <w:bookmarkEnd w:id="119"/>
      <w:r w:rsidRPr="00C85B4E">
        <w:lastRenderedPageBreak/>
        <w:t xml:space="preserve">Empowerment </w:t>
      </w:r>
      <w:r w:rsidR="00BF3DE6" w:rsidRPr="00C85B4E">
        <w:t>tool 3: Assessing outcomes</w:t>
      </w:r>
      <w:bookmarkEnd w:id="120"/>
      <w:bookmarkEnd w:id="121"/>
    </w:p>
    <w:tbl>
      <w:tblPr>
        <w:tblW w:w="144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3985"/>
        <w:gridCol w:w="3798"/>
        <w:gridCol w:w="3797"/>
        <w:gridCol w:w="2884"/>
      </w:tblGrid>
      <w:tr w:rsidR="00BF3DE6" w:rsidRPr="00C85B4E" w14:paraId="3C19DFEB" w14:textId="77777777" w:rsidTr="002466B2">
        <w:tc>
          <w:tcPr>
            <w:tcW w:w="14464" w:type="dxa"/>
            <w:gridSpan w:val="4"/>
            <w:shd w:val="clear" w:color="auto" w:fill="F2F2F2" w:themeFill="background1" w:themeFillShade="F2"/>
            <w:tcMar>
              <w:top w:w="113" w:type="dxa"/>
              <w:left w:w="113" w:type="dxa"/>
              <w:bottom w:w="113" w:type="dxa"/>
              <w:right w:w="113" w:type="dxa"/>
            </w:tcMar>
          </w:tcPr>
          <w:p w14:paraId="330403FD" w14:textId="77777777" w:rsidR="00BF3DE6" w:rsidRPr="00C85B4E" w:rsidRDefault="00BF3DE6" w:rsidP="002466B2">
            <w:pPr>
              <w:pStyle w:val="tabletext"/>
              <w:rPr>
                <w:rStyle w:val="Strong"/>
                <w:lang w:val="en-AU"/>
              </w:rPr>
            </w:pPr>
            <w:r w:rsidRPr="00C85B4E">
              <w:rPr>
                <w:rStyle w:val="Strong"/>
                <w:lang w:val="en-AU"/>
              </w:rPr>
              <w:t>Assessing outcomes</w:t>
            </w:r>
          </w:p>
        </w:tc>
      </w:tr>
      <w:tr w:rsidR="00BF3DE6" w:rsidRPr="00C85B4E" w14:paraId="5E6D2FA7" w14:textId="77777777" w:rsidTr="002466B2">
        <w:tc>
          <w:tcPr>
            <w:tcW w:w="3985" w:type="dxa"/>
            <w:shd w:val="clear" w:color="auto" w:fill="auto"/>
            <w:tcMar>
              <w:top w:w="113" w:type="dxa"/>
              <w:left w:w="113" w:type="dxa"/>
              <w:bottom w:w="113" w:type="dxa"/>
              <w:right w:w="113" w:type="dxa"/>
            </w:tcMar>
          </w:tcPr>
          <w:p w14:paraId="47B02080" w14:textId="77777777" w:rsidR="00BF3DE6" w:rsidRPr="00C85B4E" w:rsidRDefault="00BF3DE6" w:rsidP="002466B2">
            <w:pPr>
              <w:pStyle w:val="tabletext"/>
              <w:rPr>
                <w:lang w:val="en-AU"/>
              </w:rPr>
            </w:pPr>
            <w:r w:rsidRPr="00C85B4E">
              <w:rPr>
                <w:rStyle w:val="Strong"/>
                <w:lang w:val="en-AU"/>
              </w:rPr>
              <w:t>When:</w:t>
            </w:r>
            <w:r w:rsidRPr="00C85B4E">
              <w:rPr>
                <w:lang w:val="en-AU"/>
              </w:rPr>
              <w:t xml:space="preserve"> After implementing an empowerment strategy</w:t>
            </w:r>
          </w:p>
        </w:tc>
        <w:tc>
          <w:tcPr>
            <w:tcW w:w="3798" w:type="dxa"/>
            <w:shd w:val="clear" w:color="auto" w:fill="auto"/>
            <w:tcMar>
              <w:top w:w="113" w:type="dxa"/>
              <w:left w:w="113" w:type="dxa"/>
              <w:bottom w:w="113" w:type="dxa"/>
              <w:right w:w="113" w:type="dxa"/>
            </w:tcMar>
          </w:tcPr>
          <w:p w14:paraId="4ADB9814" w14:textId="77777777" w:rsidR="00BF3DE6" w:rsidRPr="00C85B4E" w:rsidRDefault="00BF3DE6" w:rsidP="002466B2">
            <w:pPr>
              <w:pStyle w:val="tabletext"/>
              <w:rPr>
                <w:lang w:val="en-AU"/>
              </w:rPr>
            </w:pPr>
            <w:r w:rsidRPr="00C85B4E">
              <w:rPr>
                <w:rStyle w:val="Strong"/>
                <w:lang w:val="en-AU"/>
              </w:rPr>
              <w:t xml:space="preserve">Why: </w:t>
            </w:r>
            <w:r w:rsidRPr="00C85B4E">
              <w:rPr>
                <w:lang w:val="en-AU"/>
              </w:rPr>
              <w:t>To help your organisation assess whether your empowerment strategy worked and where it can be improved in the future</w:t>
            </w:r>
          </w:p>
        </w:tc>
        <w:tc>
          <w:tcPr>
            <w:tcW w:w="3797" w:type="dxa"/>
            <w:shd w:val="clear" w:color="auto" w:fill="auto"/>
            <w:tcMar>
              <w:top w:w="113" w:type="dxa"/>
              <w:left w:w="113" w:type="dxa"/>
              <w:bottom w:w="113" w:type="dxa"/>
              <w:right w:w="113" w:type="dxa"/>
            </w:tcMar>
          </w:tcPr>
          <w:p w14:paraId="65661F57" w14:textId="77777777" w:rsidR="00BF3DE6" w:rsidRPr="00C85B4E" w:rsidRDefault="00BF3DE6" w:rsidP="002466B2">
            <w:pPr>
              <w:pStyle w:val="tabletext"/>
              <w:rPr>
                <w:lang w:val="en-AU"/>
              </w:rPr>
            </w:pPr>
            <w:r w:rsidRPr="00C85B4E">
              <w:rPr>
                <w:rStyle w:val="Strong"/>
                <w:lang w:val="en-AU"/>
              </w:rPr>
              <w:t xml:space="preserve">Who and where: </w:t>
            </w:r>
            <w:r w:rsidRPr="00C85B4E">
              <w:rPr>
                <w:lang w:val="en-AU"/>
              </w:rPr>
              <w:t>At staff gatherings and during leadership meetings or board workshops</w:t>
            </w:r>
          </w:p>
          <w:p w14:paraId="19CD31E9" w14:textId="77777777" w:rsidR="00BF3DE6" w:rsidRPr="00C85B4E" w:rsidRDefault="00BF3DE6" w:rsidP="002466B2">
            <w:pPr>
              <w:pStyle w:val="tabletext"/>
              <w:rPr>
                <w:lang w:val="en-AU"/>
              </w:rPr>
            </w:pPr>
            <w:r w:rsidRPr="00C85B4E">
              <w:rPr>
                <w:lang w:val="en-AU"/>
              </w:rPr>
              <w:t>Your organisation might consider including children and young people in these discussions</w:t>
            </w:r>
          </w:p>
        </w:tc>
        <w:tc>
          <w:tcPr>
            <w:tcW w:w="2884" w:type="dxa"/>
            <w:shd w:val="clear" w:color="auto" w:fill="auto"/>
            <w:tcMar>
              <w:top w:w="113" w:type="dxa"/>
              <w:left w:w="113" w:type="dxa"/>
              <w:bottom w:w="113" w:type="dxa"/>
              <w:right w:w="113" w:type="dxa"/>
            </w:tcMar>
          </w:tcPr>
          <w:p w14:paraId="7000814C" w14:textId="77777777" w:rsidR="00BF3DE6" w:rsidRPr="00C85B4E" w:rsidRDefault="00BF3DE6" w:rsidP="002466B2">
            <w:pPr>
              <w:pStyle w:val="tabletext"/>
              <w:rPr>
                <w:lang w:val="en-AU"/>
              </w:rPr>
            </w:pPr>
            <w:r w:rsidRPr="00C85B4E">
              <w:rPr>
                <w:rStyle w:val="Strong"/>
                <w:lang w:val="en-AU"/>
              </w:rPr>
              <w:t>Time:</w:t>
            </w:r>
            <w:r w:rsidRPr="00C85B4E">
              <w:rPr>
                <w:lang w:val="en-AU"/>
              </w:rPr>
              <w:t xml:space="preserve"> 1/2 day</w:t>
            </w:r>
          </w:p>
        </w:tc>
      </w:tr>
      <w:tr w:rsidR="00BF3DE6" w:rsidRPr="00C85B4E" w14:paraId="1DAB1503" w14:textId="77777777" w:rsidTr="002466B2">
        <w:tc>
          <w:tcPr>
            <w:tcW w:w="14464" w:type="dxa"/>
            <w:gridSpan w:val="4"/>
            <w:shd w:val="clear" w:color="auto" w:fill="auto"/>
            <w:tcMar>
              <w:top w:w="113" w:type="dxa"/>
              <w:left w:w="113" w:type="dxa"/>
              <w:bottom w:w="113" w:type="dxa"/>
              <w:right w:w="113" w:type="dxa"/>
            </w:tcMar>
          </w:tcPr>
          <w:p w14:paraId="1DC9FB01" w14:textId="3B056967" w:rsidR="00BF3DE6" w:rsidRPr="00C85B4E" w:rsidRDefault="00BF3DE6" w:rsidP="002466B2">
            <w:pPr>
              <w:pStyle w:val="tabletext"/>
              <w:rPr>
                <w:lang w:val="en-AU"/>
              </w:rPr>
            </w:pPr>
            <w:r w:rsidRPr="00C85B4E">
              <w:rPr>
                <w:lang w:val="en-AU"/>
              </w:rPr>
              <w:t>When implementing anything new, it is helpful to keep asking yourself questions such as “why are we doing this?”, “what are we achieving?”, “what can we learn?” or “how can we evolve?”</w:t>
            </w:r>
            <w:r w:rsidR="00F803E5" w:rsidRPr="00C85B4E">
              <w:rPr>
                <w:lang w:val="en-AU"/>
              </w:rPr>
              <w:t xml:space="preserve"> </w:t>
            </w:r>
            <w:r w:rsidRPr="00C85B4E">
              <w:rPr>
                <w:lang w:val="en-AU"/>
              </w:rPr>
              <w:t xml:space="preserve">This is also relevant for your organisation’s efforts to empower children and young people, and implement other child safe practices. </w:t>
            </w:r>
          </w:p>
          <w:p w14:paraId="68AF06F7" w14:textId="0180F05A" w:rsidR="00BF3DE6" w:rsidRPr="00C85B4E" w:rsidRDefault="00BF3DE6" w:rsidP="002466B2">
            <w:pPr>
              <w:pStyle w:val="tabletext"/>
              <w:rPr>
                <w:lang w:val="en-AU"/>
              </w:rPr>
            </w:pPr>
            <w:r w:rsidRPr="00C85B4E">
              <w:rPr>
                <w:lang w:val="en-AU"/>
              </w:rPr>
              <w:t xml:space="preserve">You used </w:t>
            </w:r>
            <w:hyperlink w:anchor="_Organisational_tool_1:" w:history="1">
              <w:r w:rsidR="000E0C68" w:rsidRPr="00C85B4E">
                <w:rPr>
                  <w:rStyle w:val="Hyperlink"/>
                  <w:lang w:val="en-AU"/>
                </w:rPr>
                <w:t>Empowerment tool 1: How empowering is my organisation?</w:t>
              </w:r>
            </w:hyperlink>
            <w:r w:rsidR="00D76987" w:rsidRPr="00C85B4E">
              <w:rPr>
                <w:lang w:val="en-AU"/>
              </w:rPr>
              <w:t xml:space="preserve"> to </w:t>
            </w:r>
            <w:r w:rsidRPr="00C85B4E">
              <w:rPr>
                <w:lang w:val="en-AU"/>
              </w:rPr>
              <w:t xml:space="preserve">assess your situation and </w:t>
            </w:r>
            <w:hyperlink w:anchor="_Organisational_tool_2:" w:history="1">
              <w:r w:rsidR="000E0C68" w:rsidRPr="00C85B4E">
                <w:rPr>
                  <w:rStyle w:val="Hyperlink"/>
                  <w:lang w:val="en-AU"/>
                </w:rPr>
                <w:t>Empowerment tool 2: Planning for empowerment</w:t>
              </w:r>
            </w:hyperlink>
            <w:r w:rsidR="000E0C68" w:rsidRPr="00C85B4E">
              <w:rPr>
                <w:rStyle w:val="bolditalic"/>
                <w:lang w:val="en-AU"/>
              </w:rPr>
              <w:t xml:space="preserve"> </w:t>
            </w:r>
            <w:r w:rsidRPr="00C85B4E">
              <w:rPr>
                <w:lang w:val="en-AU"/>
              </w:rPr>
              <w:t>to help you decide what to do and judge whether you have succeeded. Tool 3 helps you to evaluate your progress so you can celebrate successes, and adapt and strengthen your approach for the future.</w:t>
            </w:r>
          </w:p>
        </w:tc>
      </w:tr>
      <w:tr w:rsidR="00BF3DE6" w:rsidRPr="00C85B4E" w14:paraId="0C73FF01" w14:textId="77777777" w:rsidTr="002466B2">
        <w:tc>
          <w:tcPr>
            <w:tcW w:w="14464" w:type="dxa"/>
            <w:gridSpan w:val="4"/>
            <w:shd w:val="clear" w:color="auto" w:fill="auto"/>
            <w:tcMar>
              <w:top w:w="113" w:type="dxa"/>
              <w:left w:w="113" w:type="dxa"/>
              <w:bottom w:w="113" w:type="dxa"/>
              <w:right w:w="113" w:type="dxa"/>
            </w:tcMar>
          </w:tcPr>
          <w:p w14:paraId="4751E16A" w14:textId="77777777" w:rsidR="00BF3DE6" w:rsidRPr="00C85B4E" w:rsidRDefault="00BF3DE6" w:rsidP="002466B2">
            <w:pPr>
              <w:pStyle w:val="tabletext"/>
              <w:rPr>
                <w:lang w:val="en-AU"/>
              </w:rPr>
            </w:pPr>
            <w:r w:rsidRPr="00C85B4E">
              <w:rPr>
                <w:lang w:val="en-AU"/>
              </w:rPr>
              <w:t>Date of exercise:</w:t>
            </w:r>
          </w:p>
          <w:p w14:paraId="2B418ABB" w14:textId="77777777" w:rsidR="00BF3DE6" w:rsidRPr="00C85B4E" w:rsidRDefault="00BF3DE6" w:rsidP="002466B2">
            <w:pPr>
              <w:pStyle w:val="tabletext"/>
              <w:rPr>
                <w:lang w:val="en-AU"/>
              </w:rPr>
            </w:pPr>
          </w:p>
        </w:tc>
      </w:tr>
      <w:tr w:rsidR="00BF3DE6" w:rsidRPr="00C85B4E" w14:paraId="2E414AB2" w14:textId="77777777" w:rsidTr="002466B2">
        <w:tc>
          <w:tcPr>
            <w:tcW w:w="14464" w:type="dxa"/>
            <w:gridSpan w:val="4"/>
            <w:shd w:val="clear" w:color="auto" w:fill="auto"/>
            <w:tcMar>
              <w:top w:w="113" w:type="dxa"/>
              <w:left w:w="113" w:type="dxa"/>
              <w:bottom w:w="113" w:type="dxa"/>
              <w:right w:w="113" w:type="dxa"/>
            </w:tcMar>
          </w:tcPr>
          <w:p w14:paraId="590A7F63" w14:textId="77777777" w:rsidR="00BF3DE6" w:rsidRPr="00C85B4E" w:rsidRDefault="00BF3DE6" w:rsidP="002466B2">
            <w:pPr>
              <w:pStyle w:val="tabletext"/>
              <w:rPr>
                <w:lang w:val="en-AU"/>
              </w:rPr>
            </w:pPr>
            <w:r w:rsidRPr="00C85B4E">
              <w:rPr>
                <w:lang w:val="en-AU"/>
              </w:rPr>
              <w:t>Participants:</w:t>
            </w:r>
          </w:p>
          <w:p w14:paraId="02C5D162" w14:textId="77777777" w:rsidR="00BF3DE6" w:rsidRPr="00C85B4E" w:rsidRDefault="00BF3DE6" w:rsidP="002466B2">
            <w:pPr>
              <w:pStyle w:val="tabletext"/>
              <w:rPr>
                <w:lang w:val="en-AU"/>
              </w:rPr>
            </w:pPr>
          </w:p>
          <w:p w14:paraId="79FE5CF6" w14:textId="77777777" w:rsidR="00BF3DE6" w:rsidRPr="00C85B4E" w:rsidRDefault="00BF3DE6" w:rsidP="002466B2">
            <w:pPr>
              <w:pStyle w:val="tabletext"/>
              <w:rPr>
                <w:lang w:val="en-AU"/>
              </w:rPr>
            </w:pPr>
          </w:p>
        </w:tc>
      </w:tr>
    </w:tbl>
    <w:p w14:paraId="19DB6CDA" w14:textId="77777777" w:rsidR="00BF3DE6" w:rsidRPr="00C85B4E" w:rsidRDefault="00BF3DE6" w:rsidP="00BF3DE6">
      <w:pPr>
        <w:pStyle w:val="tabletext"/>
        <w:rPr>
          <w:lang w:val="en-AU"/>
        </w:rPr>
      </w:pPr>
    </w:p>
    <w:p w14:paraId="11EBA70A" w14:textId="77777777" w:rsidR="00BF3DE6" w:rsidRPr="00C85B4E" w:rsidRDefault="00BF3DE6" w:rsidP="00BF3DE6">
      <w:pPr>
        <w:rPr>
          <w:rFonts w:eastAsia="Arial" w:cs="Arial"/>
          <w:sz w:val="20"/>
          <w:szCs w:val="20"/>
          <w:lang w:val="en-AU"/>
        </w:rPr>
      </w:pPr>
      <w:r w:rsidRPr="00C85B4E">
        <w:rPr>
          <w:lang w:val="en-AU"/>
        </w:rP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6922"/>
        <w:gridCol w:w="7655"/>
      </w:tblGrid>
      <w:tr w:rsidR="00BF3DE6" w:rsidRPr="00C85B4E" w14:paraId="6C91526A" w14:textId="77777777" w:rsidTr="002466B2">
        <w:tc>
          <w:tcPr>
            <w:tcW w:w="6922" w:type="dxa"/>
            <w:shd w:val="clear" w:color="auto" w:fill="auto"/>
            <w:tcMar>
              <w:top w:w="113" w:type="dxa"/>
              <w:left w:w="113" w:type="dxa"/>
              <w:bottom w:w="113" w:type="dxa"/>
              <w:right w:w="113" w:type="dxa"/>
            </w:tcMar>
          </w:tcPr>
          <w:p w14:paraId="1873D4D2" w14:textId="77777777" w:rsidR="00BF3DE6" w:rsidRPr="00C85B4E" w:rsidRDefault="00BF3DE6" w:rsidP="002466B2">
            <w:pPr>
              <w:pStyle w:val="tabletext"/>
              <w:rPr>
                <w:lang w:val="en-AU"/>
              </w:rPr>
            </w:pPr>
            <w:r w:rsidRPr="00C85B4E">
              <w:rPr>
                <w:lang w:val="en-AU"/>
              </w:rPr>
              <w:lastRenderedPageBreak/>
              <w:t>Compare tools 1 and 2 and describe the strategies you implemented and how these met the needs you were hoping to address.</w:t>
            </w:r>
            <w:r w:rsidRPr="00C85B4E">
              <w:rPr>
                <w:lang w:val="en-AU"/>
              </w:rPr>
              <w:tab/>
            </w:r>
          </w:p>
        </w:tc>
        <w:tc>
          <w:tcPr>
            <w:tcW w:w="7655" w:type="dxa"/>
            <w:shd w:val="clear" w:color="auto" w:fill="auto"/>
            <w:tcMar>
              <w:top w:w="113" w:type="dxa"/>
              <w:left w:w="113" w:type="dxa"/>
              <w:bottom w:w="113" w:type="dxa"/>
              <w:right w:w="113" w:type="dxa"/>
            </w:tcMar>
          </w:tcPr>
          <w:p w14:paraId="2EB839E2" w14:textId="77777777" w:rsidR="00BF3DE6" w:rsidRPr="00C85B4E" w:rsidRDefault="00BF3DE6" w:rsidP="002466B2">
            <w:pPr>
              <w:pStyle w:val="tabletext"/>
              <w:rPr>
                <w:lang w:val="en-AU"/>
              </w:rPr>
            </w:pPr>
          </w:p>
        </w:tc>
      </w:tr>
      <w:tr w:rsidR="00BF3DE6" w:rsidRPr="00C85B4E" w14:paraId="193CBC88" w14:textId="77777777" w:rsidTr="002466B2">
        <w:tc>
          <w:tcPr>
            <w:tcW w:w="6922" w:type="dxa"/>
            <w:shd w:val="clear" w:color="auto" w:fill="auto"/>
            <w:tcMar>
              <w:top w:w="113" w:type="dxa"/>
              <w:left w:w="113" w:type="dxa"/>
              <w:bottom w:w="113" w:type="dxa"/>
              <w:right w:w="113" w:type="dxa"/>
            </w:tcMar>
          </w:tcPr>
          <w:p w14:paraId="1E139902" w14:textId="77777777" w:rsidR="00BF3DE6" w:rsidRPr="00C85B4E" w:rsidRDefault="00BF3DE6" w:rsidP="002466B2">
            <w:pPr>
              <w:pStyle w:val="tabletext"/>
              <w:rPr>
                <w:lang w:val="en-AU"/>
              </w:rPr>
            </w:pPr>
            <w:r w:rsidRPr="00C85B4E">
              <w:rPr>
                <w:lang w:val="en-AU"/>
              </w:rPr>
              <w:t xml:space="preserve">What was successful about your strategy or actions? </w:t>
            </w:r>
            <w:r w:rsidRPr="00C85B4E">
              <w:rPr>
                <w:lang w:val="en-AU"/>
              </w:rPr>
              <w:tab/>
            </w:r>
          </w:p>
        </w:tc>
        <w:tc>
          <w:tcPr>
            <w:tcW w:w="7655" w:type="dxa"/>
            <w:shd w:val="clear" w:color="auto" w:fill="auto"/>
            <w:tcMar>
              <w:top w:w="113" w:type="dxa"/>
              <w:left w:w="113" w:type="dxa"/>
              <w:bottom w:w="113" w:type="dxa"/>
              <w:right w:w="113" w:type="dxa"/>
            </w:tcMar>
          </w:tcPr>
          <w:p w14:paraId="70E195CD" w14:textId="77777777" w:rsidR="00BF3DE6" w:rsidRPr="00C85B4E" w:rsidRDefault="00BF3DE6" w:rsidP="002466B2">
            <w:pPr>
              <w:pStyle w:val="tabletext"/>
              <w:rPr>
                <w:lang w:val="en-AU"/>
              </w:rPr>
            </w:pPr>
          </w:p>
        </w:tc>
      </w:tr>
      <w:tr w:rsidR="00BF3DE6" w:rsidRPr="00C85B4E" w14:paraId="3D9A98E2" w14:textId="77777777" w:rsidTr="002466B2">
        <w:tc>
          <w:tcPr>
            <w:tcW w:w="6922" w:type="dxa"/>
            <w:shd w:val="clear" w:color="auto" w:fill="auto"/>
            <w:tcMar>
              <w:top w:w="113" w:type="dxa"/>
              <w:left w:w="113" w:type="dxa"/>
              <w:bottom w:w="113" w:type="dxa"/>
              <w:right w:w="113" w:type="dxa"/>
            </w:tcMar>
          </w:tcPr>
          <w:p w14:paraId="4A1965FA" w14:textId="77777777" w:rsidR="00BF3DE6" w:rsidRPr="00C85B4E" w:rsidRDefault="00BF3DE6" w:rsidP="002466B2">
            <w:pPr>
              <w:pStyle w:val="tabletext"/>
              <w:rPr>
                <w:lang w:val="en-AU"/>
              </w:rPr>
            </w:pPr>
            <w:r w:rsidRPr="00C85B4E">
              <w:rPr>
                <w:lang w:val="en-AU"/>
              </w:rPr>
              <w:t>What negative consequences did you encounter?</w:t>
            </w:r>
            <w:r w:rsidRPr="00C85B4E">
              <w:rPr>
                <w:lang w:val="en-AU"/>
              </w:rPr>
              <w:tab/>
            </w:r>
          </w:p>
        </w:tc>
        <w:tc>
          <w:tcPr>
            <w:tcW w:w="7655" w:type="dxa"/>
            <w:shd w:val="clear" w:color="auto" w:fill="auto"/>
            <w:tcMar>
              <w:top w:w="113" w:type="dxa"/>
              <w:left w:w="113" w:type="dxa"/>
              <w:bottom w:w="113" w:type="dxa"/>
              <w:right w:w="113" w:type="dxa"/>
            </w:tcMar>
          </w:tcPr>
          <w:p w14:paraId="4B6A06FB" w14:textId="77777777" w:rsidR="00BF3DE6" w:rsidRPr="00C85B4E" w:rsidRDefault="00BF3DE6" w:rsidP="002466B2">
            <w:pPr>
              <w:pStyle w:val="tabletext"/>
              <w:rPr>
                <w:lang w:val="en-AU"/>
              </w:rPr>
            </w:pPr>
          </w:p>
        </w:tc>
      </w:tr>
      <w:tr w:rsidR="00BF3DE6" w:rsidRPr="00C85B4E" w14:paraId="10C663F3" w14:textId="77777777" w:rsidTr="002466B2">
        <w:tc>
          <w:tcPr>
            <w:tcW w:w="6922" w:type="dxa"/>
            <w:shd w:val="clear" w:color="auto" w:fill="auto"/>
            <w:tcMar>
              <w:top w:w="113" w:type="dxa"/>
              <w:left w:w="113" w:type="dxa"/>
              <w:bottom w:w="113" w:type="dxa"/>
              <w:right w:w="113" w:type="dxa"/>
            </w:tcMar>
          </w:tcPr>
          <w:p w14:paraId="6EE7FDCD" w14:textId="4A916E8F" w:rsidR="00BF3DE6" w:rsidRPr="00C85B4E" w:rsidRDefault="00BF3DE6" w:rsidP="002466B2">
            <w:pPr>
              <w:pStyle w:val="tabletext"/>
              <w:rPr>
                <w:lang w:val="en-AU"/>
              </w:rPr>
            </w:pPr>
            <w:r w:rsidRPr="00C85B4E">
              <w:rPr>
                <w:lang w:val="en-AU"/>
              </w:rPr>
              <w:t>How did you strengthen the safety of children and young people?</w:t>
            </w:r>
            <w:r w:rsidR="00D76987" w:rsidRPr="00C85B4E">
              <w:rPr>
                <w:lang w:val="en-AU"/>
              </w:rPr>
              <w:t xml:space="preserve"> </w:t>
            </w:r>
          </w:p>
        </w:tc>
        <w:tc>
          <w:tcPr>
            <w:tcW w:w="7655" w:type="dxa"/>
            <w:shd w:val="clear" w:color="auto" w:fill="auto"/>
            <w:tcMar>
              <w:top w:w="113" w:type="dxa"/>
              <w:left w:w="113" w:type="dxa"/>
              <w:bottom w:w="113" w:type="dxa"/>
              <w:right w:w="113" w:type="dxa"/>
            </w:tcMar>
          </w:tcPr>
          <w:p w14:paraId="55008A4C" w14:textId="77777777" w:rsidR="00BF3DE6" w:rsidRPr="00C85B4E" w:rsidRDefault="00BF3DE6" w:rsidP="002466B2">
            <w:pPr>
              <w:pStyle w:val="tabletext"/>
              <w:rPr>
                <w:lang w:val="en-AU"/>
              </w:rPr>
            </w:pPr>
          </w:p>
        </w:tc>
      </w:tr>
      <w:tr w:rsidR="00BF3DE6" w:rsidRPr="00C85B4E" w14:paraId="7A4ABD02" w14:textId="77777777" w:rsidTr="002466B2">
        <w:tc>
          <w:tcPr>
            <w:tcW w:w="6922" w:type="dxa"/>
            <w:shd w:val="clear" w:color="auto" w:fill="auto"/>
            <w:tcMar>
              <w:top w:w="113" w:type="dxa"/>
              <w:left w:w="113" w:type="dxa"/>
              <w:bottom w:w="113" w:type="dxa"/>
              <w:right w:w="113" w:type="dxa"/>
            </w:tcMar>
          </w:tcPr>
          <w:p w14:paraId="25F508B1" w14:textId="77777777" w:rsidR="00BF3DE6" w:rsidRPr="00C85B4E" w:rsidRDefault="00BF3DE6" w:rsidP="002466B2">
            <w:pPr>
              <w:pStyle w:val="tabletext"/>
              <w:rPr>
                <w:lang w:val="en-AU"/>
              </w:rPr>
            </w:pPr>
            <w:r w:rsidRPr="00C85B4E">
              <w:rPr>
                <w:lang w:val="en-AU"/>
              </w:rPr>
              <w:t>What changed about your organisational culture?</w:t>
            </w:r>
          </w:p>
        </w:tc>
        <w:tc>
          <w:tcPr>
            <w:tcW w:w="7655" w:type="dxa"/>
            <w:shd w:val="clear" w:color="auto" w:fill="auto"/>
            <w:tcMar>
              <w:top w:w="113" w:type="dxa"/>
              <w:left w:w="113" w:type="dxa"/>
              <w:bottom w:w="113" w:type="dxa"/>
              <w:right w:w="113" w:type="dxa"/>
            </w:tcMar>
          </w:tcPr>
          <w:p w14:paraId="445B369B" w14:textId="77777777" w:rsidR="00BF3DE6" w:rsidRPr="00C85B4E" w:rsidRDefault="00BF3DE6" w:rsidP="002466B2">
            <w:pPr>
              <w:pStyle w:val="tabletext"/>
              <w:rPr>
                <w:lang w:val="en-AU"/>
              </w:rPr>
            </w:pPr>
          </w:p>
        </w:tc>
      </w:tr>
      <w:tr w:rsidR="00BF3DE6" w:rsidRPr="00C85B4E" w14:paraId="105EB39E" w14:textId="77777777" w:rsidTr="002466B2">
        <w:tc>
          <w:tcPr>
            <w:tcW w:w="6922" w:type="dxa"/>
            <w:shd w:val="clear" w:color="auto" w:fill="auto"/>
            <w:tcMar>
              <w:top w:w="113" w:type="dxa"/>
              <w:left w:w="113" w:type="dxa"/>
              <w:bottom w:w="113" w:type="dxa"/>
              <w:right w:w="113" w:type="dxa"/>
            </w:tcMar>
          </w:tcPr>
          <w:p w14:paraId="2041FABA" w14:textId="77777777" w:rsidR="00BF3DE6" w:rsidRPr="00C85B4E" w:rsidRDefault="00BF3DE6" w:rsidP="002466B2">
            <w:pPr>
              <w:pStyle w:val="tabletext"/>
              <w:rPr>
                <w:lang w:val="en-AU"/>
              </w:rPr>
            </w:pPr>
            <w:r w:rsidRPr="00C85B4E">
              <w:rPr>
                <w:lang w:val="en-AU"/>
              </w:rPr>
              <w:t>What connections were strengthened?</w:t>
            </w:r>
            <w:r w:rsidRPr="00C85B4E">
              <w:rPr>
                <w:lang w:val="en-AU"/>
              </w:rPr>
              <w:tab/>
            </w:r>
          </w:p>
        </w:tc>
        <w:tc>
          <w:tcPr>
            <w:tcW w:w="7655" w:type="dxa"/>
            <w:shd w:val="clear" w:color="auto" w:fill="auto"/>
            <w:tcMar>
              <w:top w:w="113" w:type="dxa"/>
              <w:left w:w="113" w:type="dxa"/>
              <w:bottom w:w="113" w:type="dxa"/>
              <w:right w:w="113" w:type="dxa"/>
            </w:tcMar>
          </w:tcPr>
          <w:p w14:paraId="1E3C74EF" w14:textId="77777777" w:rsidR="00BF3DE6" w:rsidRPr="00C85B4E" w:rsidRDefault="00BF3DE6" w:rsidP="002466B2">
            <w:pPr>
              <w:pStyle w:val="tabletext"/>
              <w:rPr>
                <w:lang w:val="en-AU"/>
              </w:rPr>
            </w:pPr>
          </w:p>
        </w:tc>
      </w:tr>
      <w:tr w:rsidR="00BF3DE6" w:rsidRPr="00C85B4E" w14:paraId="60FCFBB8" w14:textId="77777777" w:rsidTr="002466B2">
        <w:tc>
          <w:tcPr>
            <w:tcW w:w="6922" w:type="dxa"/>
            <w:shd w:val="clear" w:color="auto" w:fill="auto"/>
            <w:tcMar>
              <w:top w:w="113" w:type="dxa"/>
              <w:left w:w="113" w:type="dxa"/>
              <w:bottom w:w="113" w:type="dxa"/>
              <w:right w:w="113" w:type="dxa"/>
            </w:tcMar>
          </w:tcPr>
          <w:p w14:paraId="1C1D701E" w14:textId="77777777" w:rsidR="00BF3DE6" w:rsidRPr="00C85B4E" w:rsidRDefault="00BF3DE6" w:rsidP="002466B2">
            <w:pPr>
              <w:pStyle w:val="tabletext"/>
              <w:rPr>
                <w:lang w:val="en-AU"/>
              </w:rPr>
            </w:pPr>
            <w:r w:rsidRPr="00C85B4E">
              <w:rPr>
                <w:lang w:val="en-AU"/>
              </w:rPr>
              <w:t>What needs or concerns were addressed?</w:t>
            </w:r>
            <w:r w:rsidRPr="00C85B4E">
              <w:rPr>
                <w:lang w:val="en-AU"/>
              </w:rPr>
              <w:tab/>
            </w:r>
          </w:p>
        </w:tc>
        <w:tc>
          <w:tcPr>
            <w:tcW w:w="7655" w:type="dxa"/>
            <w:shd w:val="clear" w:color="auto" w:fill="auto"/>
            <w:tcMar>
              <w:top w:w="113" w:type="dxa"/>
              <w:left w:w="113" w:type="dxa"/>
              <w:bottom w:w="113" w:type="dxa"/>
              <w:right w:w="113" w:type="dxa"/>
            </w:tcMar>
          </w:tcPr>
          <w:p w14:paraId="3062FFD3" w14:textId="77777777" w:rsidR="00BF3DE6" w:rsidRPr="00C85B4E" w:rsidRDefault="00BF3DE6" w:rsidP="002466B2">
            <w:pPr>
              <w:pStyle w:val="tabletext"/>
              <w:rPr>
                <w:lang w:val="en-AU"/>
              </w:rPr>
            </w:pPr>
          </w:p>
        </w:tc>
      </w:tr>
      <w:tr w:rsidR="00BF3DE6" w:rsidRPr="00C85B4E" w14:paraId="130E5F17" w14:textId="77777777" w:rsidTr="002466B2">
        <w:tc>
          <w:tcPr>
            <w:tcW w:w="6922" w:type="dxa"/>
            <w:shd w:val="clear" w:color="auto" w:fill="auto"/>
            <w:tcMar>
              <w:top w:w="113" w:type="dxa"/>
              <w:left w:w="113" w:type="dxa"/>
              <w:bottom w:w="113" w:type="dxa"/>
              <w:right w:w="113" w:type="dxa"/>
            </w:tcMar>
          </w:tcPr>
          <w:p w14:paraId="6451B947" w14:textId="77777777" w:rsidR="00BF3DE6" w:rsidRPr="00C85B4E" w:rsidRDefault="00BF3DE6" w:rsidP="002466B2">
            <w:pPr>
              <w:pStyle w:val="tabletext"/>
              <w:rPr>
                <w:lang w:val="en-AU"/>
              </w:rPr>
            </w:pPr>
            <w:r w:rsidRPr="00C85B4E">
              <w:rPr>
                <w:lang w:val="en-AU"/>
              </w:rPr>
              <w:t>How were the skills and knowledge of children and young people enhanced?</w:t>
            </w:r>
            <w:r w:rsidRPr="00C85B4E">
              <w:rPr>
                <w:lang w:val="en-AU"/>
              </w:rPr>
              <w:tab/>
            </w:r>
          </w:p>
        </w:tc>
        <w:tc>
          <w:tcPr>
            <w:tcW w:w="7655" w:type="dxa"/>
            <w:shd w:val="clear" w:color="auto" w:fill="auto"/>
            <w:tcMar>
              <w:top w:w="113" w:type="dxa"/>
              <w:left w:w="113" w:type="dxa"/>
              <w:bottom w:w="113" w:type="dxa"/>
              <w:right w:w="113" w:type="dxa"/>
            </w:tcMar>
          </w:tcPr>
          <w:p w14:paraId="2E3DC72A" w14:textId="77777777" w:rsidR="00BF3DE6" w:rsidRPr="00C85B4E" w:rsidRDefault="00BF3DE6" w:rsidP="002466B2">
            <w:pPr>
              <w:pStyle w:val="tabletext"/>
              <w:rPr>
                <w:lang w:val="en-AU"/>
              </w:rPr>
            </w:pPr>
          </w:p>
        </w:tc>
      </w:tr>
      <w:tr w:rsidR="00BF3DE6" w:rsidRPr="00C85B4E" w14:paraId="20F8D610" w14:textId="77777777" w:rsidTr="002466B2">
        <w:tc>
          <w:tcPr>
            <w:tcW w:w="6922" w:type="dxa"/>
            <w:shd w:val="clear" w:color="auto" w:fill="auto"/>
            <w:tcMar>
              <w:top w:w="113" w:type="dxa"/>
              <w:left w:w="113" w:type="dxa"/>
              <w:bottom w:w="113" w:type="dxa"/>
              <w:right w:w="113" w:type="dxa"/>
            </w:tcMar>
          </w:tcPr>
          <w:p w14:paraId="2962BE1D" w14:textId="77777777" w:rsidR="00BF3DE6" w:rsidRPr="00C85B4E" w:rsidRDefault="00BF3DE6" w:rsidP="002466B2">
            <w:pPr>
              <w:pStyle w:val="tabletext"/>
              <w:rPr>
                <w:lang w:val="en-AU"/>
              </w:rPr>
            </w:pPr>
            <w:r w:rsidRPr="00C85B4E">
              <w:rPr>
                <w:lang w:val="en-AU"/>
              </w:rPr>
              <w:t xml:space="preserve">How did your organisation become more responsive to the needs of children and young people? </w:t>
            </w:r>
            <w:r w:rsidRPr="00C85B4E">
              <w:rPr>
                <w:lang w:val="en-AU"/>
              </w:rPr>
              <w:tab/>
            </w:r>
          </w:p>
        </w:tc>
        <w:tc>
          <w:tcPr>
            <w:tcW w:w="7655" w:type="dxa"/>
            <w:shd w:val="clear" w:color="auto" w:fill="auto"/>
            <w:tcMar>
              <w:top w:w="113" w:type="dxa"/>
              <w:left w:w="113" w:type="dxa"/>
              <w:bottom w:w="113" w:type="dxa"/>
              <w:right w:w="113" w:type="dxa"/>
            </w:tcMar>
          </w:tcPr>
          <w:p w14:paraId="4C242052" w14:textId="77777777" w:rsidR="00BF3DE6" w:rsidRPr="00C85B4E" w:rsidRDefault="00BF3DE6" w:rsidP="002466B2">
            <w:pPr>
              <w:pStyle w:val="tabletext"/>
              <w:rPr>
                <w:lang w:val="en-AU"/>
              </w:rPr>
            </w:pPr>
          </w:p>
        </w:tc>
      </w:tr>
      <w:tr w:rsidR="00BF3DE6" w:rsidRPr="00C85B4E" w14:paraId="48E6E7A0" w14:textId="77777777" w:rsidTr="002466B2">
        <w:tc>
          <w:tcPr>
            <w:tcW w:w="6922" w:type="dxa"/>
            <w:shd w:val="clear" w:color="auto" w:fill="auto"/>
            <w:tcMar>
              <w:top w:w="113" w:type="dxa"/>
              <w:left w:w="113" w:type="dxa"/>
              <w:bottom w:w="113" w:type="dxa"/>
              <w:right w:w="113" w:type="dxa"/>
            </w:tcMar>
          </w:tcPr>
          <w:p w14:paraId="0538E95A" w14:textId="77777777" w:rsidR="00BF3DE6" w:rsidRPr="00C85B4E" w:rsidRDefault="00BF3DE6" w:rsidP="002466B2">
            <w:pPr>
              <w:pStyle w:val="tabletext"/>
              <w:rPr>
                <w:lang w:val="en-AU"/>
              </w:rPr>
            </w:pPr>
            <w:r w:rsidRPr="00C85B4E">
              <w:rPr>
                <w:lang w:val="en-AU"/>
              </w:rPr>
              <w:t>How were children and young people encouraged to participate?</w:t>
            </w:r>
          </w:p>
        </w:tc>
        <w:tc>
          <w:tcPr>
            <w:tcW w:w="7655" w:type="dxa"/>
            <w:shd w:val="clear" w:color="auto" w:fill="auto"/>
            <w:tcMar>
              <w:top w:w="113" w:type="dxa"/>
              <w:left w:w="113" w:type="dxa"/>
              <w:bottom w:w="113" w:type="dxa"/>
              <w:right w:w="113" w:type="dxa"/>
            </w:tcMar>
          </w:tcPr>
          <w:p w14:paraId="735CC462" w14:textId="77777777" w:rsidR="00BF3DE6" w:rsidRPr="00C85B4E" w:rsidRDefault="00BF3DE6" w:rsidP="002466B2">
            <w:pPr>
              <w:pStyle w:val="tabletext"/>
              <w:rPr>
                <w:lang w:val="en-AU"/>
              </w:rPr>
            </w:pPr>
          </w:p>
        </w:tc>
      </w:tr>
      <w:tr w:rsidR="00BF3DE6" w:rsidRPr="00C85B4E" w14:paraId="14336CC0" w14:textId="77777777" w:rsidTr="002466B2">
        <w:tc>
          <w:tcPr>
            <w:tcW w:w="6922" w:type="dxa"/>
            <w:shd w:val="clear" w:color="auto" w:fill="auto"/>
            <w:tcMar>
              <w:top w:w="113" w:type="dxa"/>
              <w:left w:w="113" w:type="dxa"/>
              <w:bottom w:w="113" w:type="dxa"/>
              <w:right w:w="113" w:type="dxa"/>
            </w:tcMar>
          </w:tcPr>
          <w:p w14:paraId="5D50C110" w14:textId="77777777" w:rsidR="00BF3DE6" w:rsidRPr="00C85B4E" w:rsidRDefault="00BF3DE6" w:rsidP="002466B2">
            <w:pPr>
              <w:pStyle w:val="tabletext"/>
              <w:rPr>
                <w:lang w:val="en-AU"/>
              </w:rPr>
            </w:pPr>
            <w:r w:rsidRPr="00C85B4E">
              <w:rPr>
                <w:lang w:val="en-AU"/>
              </w:rPr>
              <w:t>What unexpected challenges did you experience, and how did you overcome them?</w:t>
            </w:r>
            <w:r w:rsidRPr="00C85B4E">
              <w:rPr>
                <w:lang w:val="en-AU"/>
              </w:rPr>
              <w:tab/>
            </w:r>
          </w:p>
        </w:tc>
        <w:tc>
          <w:tcPr>
            <w:tcW w:w="7655" w:type="dxa"/>
            <w:shd w:val="clear" w:color="auto" w:fill="auto"/>
            <w:tcMar>
              <w:top w:w="113" w:type="dxa"/>
              <w:left w:w="113" w:type="dxa"/>
              <w:bottom w:w="113" w:type="dxa"/>
              <w:right w:w="113" w:type="dxa"/>
            </w:tcMar>
          </w:tcPr>
          <w:p w14:paraId="7E0B57C7" w14:textId="77777777" w:rsidR="00BF3DE6" w:rsidRPr="00C85B4E" w:rsidRDefault="00BF3DE6" w:rsidP="002466B2">
            <w:pPr>
              <w:pStyle w:val="tabletext"/>
              <w:rPr>
                <w:lang w:val="en-AU"/>
              </w:rPr>
            </w:pPr>
          </w:p>
        </w:tc>
      </w:tr>
      <w:tr w:rsidR="00BF3DE6" w:rsidRPr="00C85B4E" w14:paraId="69B1DEF1" w14:textId="77777777" w:rsidTr="002466B2">
        <w:tc>
          <w:tcPr>
            <w:tcW w:w="6922" w:type="dxa"/>
            <w:shd w:val="clear" w:color="auto" w:fill="auto"/>
            <w:tcMar>
              <w:top w:w="113" w:type="dxa"/>
              <w:left w:w="113" w:type="dxa"/>
              <w:bottom w:w="113" w:type="dxa"/>
              <w:right w:w="113" w:type="dxa"/>
            </w:tcMar>
          </w:tcPr>
          <w:p w14:paraId="13DFB42E" w14:textId="60FF0D3F" w:rsidR="00BF3DE6" w:rsidRPr="00C85B4E" w:rsidRDefault="00BF3DE6" w:rsidP="002466B2">
            <w:pPr>
              <w:pStyle w:val="tabletext"/>
              <w:rPr>
                <w:lang w:val="en-AU"/>
              </w:rPr>
            </w:pPr>
            <w:r w:rsidRPr="00C85B4E">
              <w:rPr>
                <w:lang w:val="en-AU"/>
              </w:rPr>
              <w:t xml:space="preserve">What evidence have you gathered to demonstrate that your organisation achieved positive results? Consider using </w:t>
            </w:r>
            <w:hyperlink w:anchor="_Organisational_tool_1:" w:history="1">
              <w:r w:rsidR="00E906E2" w:rsidRPr="00C85B4E">
                <w:rPr>
                  <w:rStyle w:val="Hyperlink"/>
                  <w:lang w:val="en-AU"/>
                </w:rPr>
                <w:t>Empowerment</w:t>
              </w:r>
              <w:r w:rsidRPr="00C85B4E">
                <w:rPr>
                  <w:rStyle w:val="Hyperlink"/>
                  <w:lang w:val="en-AU"/>
                </w:rPr>
                <w:t xml:space="preserve"> tool 1: How empowering is my organisation?</w:t>
              </w:r>
            </w:hyperlink>
            <w:r w:rsidRPr="00C85B4E">
              <w:rPr>
                <w:rStyle w:val="bolditalic"/>
                <w:lang w:val="en-AU"/>
              </w:rPr>
              <w:t xml:space="preserve"> </w:t>
            </w:r>
            <w:r w:rsidRPr="00C85B4E">
              <w:rPr>
                <w:lang w:val="en-AU"/>
              </w:rPr>
              <w:t>again to determine what has changed since you began this work.</w:t>
            </w:r>
          </w:p>
        </w:tc>
        <w:tc>
          <w:tcPr>
            <w:tcW w:w="7655" w:type="dxa"/>
            <w:shd w:val="clear" w:color="auto" w:fill="auto"/>
            <w:tcMar>
              <w:top w:w="113" w:type="dxa"/>
              <w:left w:w="113" w:type="dxa"/>
              <w:bottom w:w="113" w:type="dxa"/>
              <w:right w:w="113" w:type="dxa"/>
            </w:tcMar>
          </w:tcPr>
          <w:p w14:paraId="0810058E" w14:textId="77777777" w:rsidR="00BF3DE6" w:rsidRPr="00C85B4E" w:rsidRDefault="00BF3DE6" w:rsidP="002466B2">
            <w:pPr>
              <w:pStyle w:val="tabletext"/>
              <w:rPr>
                <w:lang w:val="en-AU"/>
              </w:rPr>
            </w:pPr>
          </w:p>
        </w:tc>
      </w:tr>
      <w:tr w:rsidR="00BF3DE6" w:rsidRPr="00C85B4E" w14:paraId="7E61AB02" w14:textId="77777777" w:rsidTr="002466B2">
        <w:tc>
          <w:tcPr>
            <w:tcW w:w="6922" w:type="dxa"/>
            <w:shd w:val="clear" w:color="auto" w:fill="auto"/>
            <w:tcMar>
              <w:top w:w="113" w:type="dxa"/>
              <w:left w:w="113" w:type="dxa"/>
              <w:bottom w:w="113" w:type="dxa"/>
              <w:right w:w="113" w:type="dxa"/>
            </w:tcMar>
          </w:tcPr>
          <w:p w14:paraId="67C2B2E4" w14:textId="150250A8" w:rsidR="00BF3DE6" w:rsidRPr="00C85B4E" w:rsidRDefault="00BF3DE6" w:rsidP="002466B2">
            <w:pPr>
              <w:pStyle w:val="tabletext"/>
              <w:rPr>
                <w:lang w:val="en-AU"/>
              </w:rPr>
            </w:pPr>
            <w:r w:rsidRPr="00C85B4E">
              <w:rPr>
                <w:lang w:val="en-AU"/>
              </w:rPr>
              <w:t xml:space="preserve">What have you learned from this experience? What would you do differently next time? Return to </w:t>
            </w:r>
            <w:hyperlink w:anchor="_Organisational_tool_2:" w:history="1">
              <w:r w:rsidR="00082035" w:rsidRPr="00C85B4E">
                <w:rPr>
                  <w:rStyle w:val="Hyperlink"/>
                  <w:lang w:val="en-AU"/>
                </w:rPr>
                <w:t xml:space="preserve">Empowerment </w:t>
              </w:r>
              <w:r w:rsidRPr="00C85B4E">
                <w:rPr>
                  <w:rStyle w:val="Hyperlink"/>
                  <w:lang w:val="en-AU"/>
                </w:rPr>
                <w:t>tool 2: Planning for empowerment</w:t>
              </w:r>
            </w:hyperlink>
            <w:r w:rsidRPr="00C85B4E">
              <w:rPr>
                <w:rStyle w:val="bolditalic"/>
                <w:lang w:val="en-AU"/>
              </w:rPr>
              <w:t xml:space="preserve"> </w:t>
            </w:r>
            <w:r w:rsidRPr="00C85B4E">
              <w:rPr>
                <w:lang w:val="en-AU"/>
              </w:rPr>
              <w:t>to plan your next round of child safe work.</w:t>
            </w:r>
          </w:p>
        </w:tc>
        <w:tc>
          <w:tcPr>
            <w:tcW w:w="7655" w:type="dxa"/>
            <w:shd w:val="clear" w:color="auto" w:fill="auto"/>
            <w:tcMar>
              <w:top w:w="113" w:type="dxa"/>
              <w:left w:w="113" w:type="dxa"/>
              <w:bottom w:w="113" w:type="dxa"/>
              <w:right w:w="113" w:type="dxa"/>
            </w:tcMar>
          </w:tcPr>
          <w:p w14:paraId="3355D1E2" w14:textId="77777777" w:rsidR="00BF3DE6" w:rsidRPr="00C85B4E" w:rsidRDefault="00BF3DE6" w:rsidP="002466B2">
            <w:pPr>
              <w:pStyle w:val="tabletext"/>
              <w:rPr>
                <w:lang w:val="en-AU"/>
              </w:rPr>
            </w:pPr>
          </w:p>
        </w:tc>
      </w:tr>
      <w:tr w:rsidR="00BF3DE6" w:rsidRPr="00C85B4E" w14:paraId="4D337D3B" w14:textId="77777777" w:rsidTr="002466B2">
        <w:tc>
          <w:tcPr>
            <w:tcW w:w="14577" w:type="dxa"/>
            <w:gridSpan w:val="2"/>
            <w:shd w:val="clear" w:color="auto" w:fill="auto"/>
            <w:tcMar>
              <w:top w:w="113" w:type="dxa"/>
              <w:left w:w="113" w:type="dxa"/>
              <w:bottom w:w="113" w:type="dxa"/>
              <w:right w:w="113" w:type="dxa"/>
            </w:tcMar>
          </w:tcPr>
          <w:p w14:paraId="03EA58C0" w14:textId="77777777" w:rsidR="00BF3DE6" w:rsidRPr="00C85B4E" w:rsidRDefault="00BF3DE6" w:rsidP="002466B2">
            <w:pPr>
              <w:pStyle w:val="tabletext"/>
              <w:rPr>
                <w:lang w:val="en-AU"/>
              </w:rPr>
            </w:pPr>
            <w:r w:rsidRPr="00C85B4E">
              <w:rPr>
                <w:lang w:val="en-AU"/>
              </w:rPr>
              <w:t xml:space="preserve">Action notes: </w:t>
            </w:r>
          </w:p>
          <w:p w14:paraId="505B7C51" w14:textId="77777777" w:rsidR="00BF3DE6" w:rsidRPr="00C85B4E" w:rsidRDefault="00BF3DE6" w:rsidP="002466B2">
            <w:pPr>
              <w:pStyle w:val="tabletext"/>
              <w:rPr>
                <w:lang w:val="en-AU"/>
              </w:rPr>
            </w:pPr>
          </w:p>
          <w:p w14:paraId="60BCFC9A" w14:textId="77777777" w:rsidR="00BF3DE6" w:rsidRPr="00C85B4E" w:rsidRDefault="00BF3DE6" w:rsidP="002466B2">
            <w:pPr>
              <w:pStyle w:val="tabletext"/>
              <w:rPr>
                <w:lang w:val="en-AU"/>
              </w:rPr>
            </w:pPr>
          </w:p>
        </w:tc>
      </w:tr>
    </w:tbl>
    <w:p w14:paraId="4B581FBE" w14:textId="77777777" w:rsidR="00BF3DE6" w:rsidRPr="00C85B4E" w:rsidRDefault="00BF3DE6" w:rsidP="00BF3DE6">
      <w:pPr>
        <w:rPr>
          <w:lang w:val="en-AU"/>
        </w:rPr>
        <w:sectPr w:rsidR="00BF3DE6" w:rsidRPr="00C85B4E" w:rsidSect="00927326">
          <w:pgSz w:w="16817" w:h="11901" w:orient="landscape"/>
          <w:pgMar w:top="1134" w:right="1134" w:bottom="1134" w:left="1134" w:header="720" w:footer="720" w:gutter="0"/>
          <w:cols w:space="720"/>
          <w:noEndnote/>
          <w:titlePg/>
          <w:docGrid w:linePitch="326"/>
        </w:sectPr>
      </w:pPr>
    </w:p>
    <w:p w14:paraId="57B9519F" w14:textId="3B824F25" w:rsidR="001E674E" w:rsidRPr="00C85B4E" w:rsidRDefault="001E674E" w:rsidP="00F8440F">
      <w:pPr>
        <w:pStyle w:val="Heading2"/>
      </w:pPr>
      <w:bookmarkStart w:id="122" w:name="_Participation_tools"/>
      <w:bookmarkStart w:id="123" w:name="_Toc63339149"/>
      <w:bookmarkEnd w:id="122"/>
      <w:r w:rsidRPr="00C85B4E">
        <w:lastRenderedPageBreak/>
        <w:t>Participation tools</w:t>
      </w:r>
      <w:bookmarkEnd w:id="111"/>
      <w:bookmarkEnd w:id="112"/>
      <w:bookmarkEnd w:id="123"/>
    </w:p>
    <w:p w14:paraId="7B7D2B28" w14:textId="1892C766" w:rsidR="001E674E" w:rsidRPr="00C85B4E" w:rsidRDefault="001E674E" w:rsidP="001E674E">
      <w:pPr>
        <w:pStyle w:val="BodyText"/>
        <w:rPr>
          <w:lang w:val="en-AU"/>
        </w:rPr>
      </w:pPr>
      <w:r w:rsidRPr="00C85B4E">
        <w:rPr>
          <w:lang w:val="en-AU"/>
        </w:rPr>
        <w:t>The following tools, games and activities can be used to ask children and young people about their needs and views, to encourage them to share their safety concerns and identify the ways they would like adults and organisations to keep them safe. All the activities have been used with children and young people. Some were developed in partnership with children and young people themselves.</w:t>
      </w:r>
    </w:p>
    <w:p w14:paraId="1F03A2CF" w14:textId="77777777" w:rsidR="00F66BB1" w:rsidRPr="00C85B4E" w:rsidRDefault="00F66BB1" w:rsidP="00F66BB1">
      <w:pPr>
        <w:pStyle w:val="BodyText"/>
        <w:rPr>
          <w:lang w:val="en-AU"/>
        </w:rPr>
      </w:pPr>
      <w:r w:rsidRPr="00C85B4E">
        <w:rPr>
          <w:lang w:val="en-AU"/>
        </w:rPr>
        <w:t>The tools are examples of what you can do to engage and empower children and young people to offer their views. They are not prescriptive: feel free to change them to meet your group’s needs.</w:t>
      </w:r>
    </w:p>
    <w:p w14:paraId="0BED9B0A" w14:textId="77777777" w:rsidR="001E674E" w:rsidRPr="00C85B4E" w:rsidRDefault="001E674E" w:rsidP="001E674E">
      <w:pPr>
        <w:pStyle w:val="BodyText"/>
        <w:rPr>
          <w:lang w:val="en-AU"/>
        </w:rPr>
      </w:pPr>
      <w:r w:rsidRPr="00C85B4E">
        <w:rPr>
          <w:lang w:val="en-AU"/>
        </w:rPr>
        <w:t>The toolkit is by no means complete or exhaustive. It is a set of tools that you can add to as you build your approach to listening and responding to children and young people.</w:t>
      </w:r>
    </w:p>
    <w:p w14:paraId="35618BB3" w14:textId="49E061B6" w:rsidR="001E674E" w:rsidRPr="00C85B4E" w:rsidRDefault="009D20A6" w:rsidP="001E674E">
      <w:pPr>
        <w:pStyle w:val="BodyText"/>
        <w:rPr>
          <w:lang w:val="en-AU"/>
        </w:rPr>
      </w:pPr>
      <w:r w:rsidRPr="00C85B4E">
        <w:rPr>
          <w:lang w:val="en-AU"/>
        </w:rPr>
        <w:t>At the end</w:t>
      </w:r>
      <w:r w:rsidR="001E674E" w:rsidRPr="00C85B4E">
        <w:rPr>
          <w:lang w:val="en-AU"/>
        </w:rPr>
        <w:t xml:space="preserve"> of this guide</w:t>
      </w:r>
      <w:r w:rsidRPr="00C85B4E">
        <w:rPr>
          <w:lang w:val="en-AU"/>
        </w:rPr>
        <w:t>, t</w:t>
      </w:r>
      <w:r w:rsidR="001E674E" w:rsidRPr="00C85B4E">
        <w:rPr>
          <w:lang w:val="en-AU"/>
        </w:rPr>
        <w:t xml:space="preserve">here is information about </w:t>
      </w:r>
      <w:hyperlink w:anchor="_Warm_up_games" w:history="1">
        <w:r w:rsidR="001E674E" w:rsidRPr="00C85B4E">
          <w:rPr>
            <w:rStyle w:val="Hyperlink"/>
            <w:lang w:val="en-AU"/>
          </w:rPr>
          <w:t>warm-up games</w:t>
        </w:r>
      </w:hyperlink>
      <w:r w:rsidR="001E674E" w:rsidRPr="00C85B4E">
        <w:rPr>
          <w:lang w:val="en-AU"/>
        </w:rPr>
        <w:t xml:space="preserve"> and creating a </w:t>
      </w:r>
      <w:hyperlink w:anchor="_Group_agreements" w:history="1">
        <w:r w:rsidR="001E674E" w:rsidRPr="00C85B4E">
          <w:rPr>
            <w:rStyle w:val="Hyperlink"/>
            <w:lang w:val="en-AU"/>
          </w:rPr>
          <w:t>group agreement</w:t>
        </w:r>
      </w:hyperlink>
      <w:r w:rsidR="001E674E" w:rsidRPr="00C85B4E">
        <w:rPr>
          <w:lang w:val="en-AU"/>
        </w:rPr>
        <w:t xml:space="preserve"> for constructive and safe group participation.</w:t>
      </w:r>
    </w:p>
    <w:p w14:paraId="7A392D49" w14:textId="77777777" w:rsidR="001E674E" w:rsidRPr="00C85B4E" w:rsidRDefault="001E674E" w:rsidP="00F8440F">
      <w:pPr>
        <w:pStyle w:val="Heading3"/>
      </w:pPr>
      <w:bookmarkStart w:id="124" w:name="_Toc62487883"/>
      <w:bookmarkStart w:id="125" w:name="_Toc63339150"/>
      <w:bookmarkStart w:id="126" w:name="_Hlk62988095"/>
      <w:r w:rsidRPr="00C85B4E">
        <w:t>Setting up a safe space to get children and young people’s views</w:t>
      </w:r>
      <w:bookmarkEnd w:id="124"/>
      <w:bookmarkEnd w:id="125"/>
    </w:p>
    <w:bookmarkEnd w:id="126"/>
    <w:p w14:paraId="7E8B52DC" w14:textId="77777777" w:rsidR="001E674E" w:rsidRPr="00C85B4E" w:rsidRDefault="001E674E" w:rsidP="001E674E">
      <w:pPr>
        <w:pStyle w:val="BodyText"/>
        <w:rPr>
          <w:lang w:val="en-AU"/>
        </w:rPr>
      </w:pPr>
      <w:r w:rsidRPr="00C85B4E">
        <w:rPr>
          <w:lang w:val="en-AU"/>
        </w:rPr>
        <w:t>When conducting participation activities, staff members should follow a number of steps to prepare your organisation and the children and young people involved, to ensure that all children and young people have an opportunity to participate and that your staff are ready to respond to what they tell you.</w:t>
      </w:r>
    </w:p>
    <w:p w14:paraId="41F6C02D" w14:textId="77777777" w:rsidR="001E674E" w:rsidRPr="00C85B4E" w:rsidRDefault="001E674E" w:rsidP="001E674E">
      <w:pPr>
        <w:pStyle w:val="BodyText"/>
        <w:rPr>
          <w:lang w:val="en-AU"/>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667"/>
        <w:gridCol w:w="7977"/>
      </w:tblGrid>
      <w:tr w:rsidR="001E674E" w:rsidRPr="00C85B4E" w14:paraId="008E4AD9" w14:textId="77777777" w:rsidTr="006527E5">
        <w:tc>
          <w:tcPr>
            <w:tcW w:w="1667" w:type="dxa"/>
            <w:shd w:val="clear" w:color="auto" w:fill="F2F2F2" w:themeFill="background1" w:themeFillShade="F2"/>
            <w:tcMar>
              <w:top w:w="113" w:type="dxa"/>
              <w:left w:w="113" w:type="dxa"/>
              <w:bottom w:w="113" w:type="dxa"/>
              <w:right w:w="113" w:type="dxa"/>
            </w:tcMar>
          </w:tcPr>
          <w:p w14:paraId="32375ABC" w14:textId="77777777" w:rsidR="001E674E" w:rsidRPr="00C85B4E" w:rsidRDefault="001E674E" w:rsidP="001E674E">
            <w:pPr>
              <w:pStyle w:val="tabletext"/>
              <w:rPr>
                <w:rStyle w:val="Strong"/>
                <w:lang w:val="en-AU"/>
              </w:rPr>
            </w:pPr>
            <w:bookmarkStart w:id="127" w:name="_Hlk62988053"/>
            <w:r w:rsidRPr="00C85B4E">
              <w:rPr>
                <w:rStyle w:val="Strong"/>
                <w:lang w:val="en-AU"/>
              </w:rPr>
              <w:t>Think diversity</w:t>
            </w:r>
          </w:p>
        </w:tc>
        <w:tc>
          <w:tcPr>
            <w:tcW w:w="7977" w:type="dxa"/>
            <w:shd w:val="clear" w:color="auto" w:fill="auto"/>
            <w:tcMar>
              <w:top w:w="113" w:type="dxa"/>
              <w:left w:w="113" w:type="dxa"/>
              <w:bottom w:w="113" w:type="dxa"/>
              <w:right w:w="113" w:type="dxa"/>
            </w:tcMar>
          </w:tcPr>
          <w:p w14:paraId="10A0B6B7" w14:textId="100F1C52" w:rsidR="001E674E" w:rsidRPr="00C85B4E" w:rsidRDefault="001E674E" w:rsidP="001E674E">
            <w:pPr>
              <w:pStyle w:val="tabletext"/>
              <w:rPr>
                <w:lang w:val="en-AU"/>
              </w:rPr>
            </w:pPr>
            <w:r w:rsidRPr="00C85B4E">
              <w:rPr>
                <w:lang w:val="en-AU"/>
              </w:rPr>
              <w:t xml:space="preserve">The way that you work with groups of children and young people needs to be age-appropriate and driven by their needs. The </w:t>
            </w:r>
            <w:hyperlink w:anchor="_Tailoring_guide_for" w:history="1">
              <w:r w:rsidR="007D43D8" w:rsidRPr="00C85B4E">
                <w:rPr>
                  <w:rStyle w:val="Hyperlink"/>
                  <w:lang w:val="en-AU"/>
                </w:rPr>
                <w:t>tailoring guide</w:t>
              </w:r>
            </w:hyperlink>
            <w:r w:rsidRPr="00C85B4E">
              <w:rPr>
                <w:lang w:val="en-AU"/>
              </w:rPr>
              <w:t xml:space="preserve"> provide</w:t>
            </w:r>
            <w:r w:rsidR="007D43D8" w:rsidRPr="00C85B4E">
              <w:rPr>
                <w:lang w:val="en-AU"/>
              </w:rPr>
              <w:t>s</w:t>
            </w:r>
            <w:r w:rsidRPr="00C85B4E">
              <w:rPr>
                <w:lang w:val="en-AU"/>
              </w:rPr>
              <w:t xml:space="preserve"> guidance on how to tailor your work to children and young people of different ages and needs.</w:t>
            </w:r>
          </w:p>
        </w:tc>
      </w:tr>
      <w:bookmarkEnd w:id="127"/>
      <w:tr w:rsidR="001E674E" w:rsidRPr="00C85B4E" w14:paraId="3D90C7E0" w14:textId="77777777" w:rsidTr="006527E5">
        <w:tc>
          <w:tcPr>
            <w:tcW w:w="1667" w:type="dxa"/>
            <w:shd w:val="clear" w:color="auto" w:fill="F2F2F2" w:themeFill="background1" w:themeFillShade="F2"/>
            <w:tcMar>
              <w:top w:w="113" w:type="dxa"/>
              <w:left w:w="113" w:type="dxa"/>
              <w:bottom w:w="113" w:type="dxa"/>
              <w:right w:w="113" w:type="dxa"/>
            </w:tcMar>
          </w:tcPr>
          <w:p w14:paraId="6DDA1B6E" w14:textId="77777777" w:rsidR="001E674E" w:rsidRPr="00C85B4E" w:rsidRDefault="001E674E" w:rsidP="001E674E">
            <w:pPr>
              <w:pStyle w:val="tabletext"/>
              <w:rPr>
                <w:rStyle w:val="Strong"/>
                <w:lang w:val="en-AU"/>
              </w:rPr>
            </w:pPr>
            <w:r w:rsidRPr="00C85B4E">
              <w:rPr>
                <w:rStyle w:val="Strong"/>
                <w:lang w:val="en-AU"/>
              </w:rPr>
              <w:t>Have clear goals</w:t>
            </w:r>
          </w:p>
        </w:tc>
        <w:tc>
          <w:tcPr>
            <w:tcW w:w="7977" w:type="dxa"/>
            <w:shd w:val="clear" w:color="auto" w:fill="auto"/>
            <w:tcMar>
              <w:top w:w="113" w:type="dxa"/>
              <w:left w:w="113" w:type="dxa"/>
              <w:bottom w:w="113" w:type="dxa"/>
              <w:right w:w="113" w:type="dxa"/>
            </w:tcMar>
          </w:tcPr>
          <w:p w14:paraId="635B386E" w14:textId="77777777" w:rsidR="001E674E" w:rsidRPr="00C85B4E" w:rsidRDefault="001E674E" w:rsidP="001E674E">
            <w:pPr>
              <w:pStyle w:val="tabletext"/>
              <w:rPr>
                <w:lang w:val="en-AU"/>
              </w:rPr>
            </w:pPr>
            <w:r w:rsidRPr="00C85B4E">
              <w:rPr>
                <w:lang w:val="en-AU"/>
              </w:rPr>
              <w:t>Your organisation should have clear goals and should shape participation activities to align with these goals. Take time to consider why you are asking children and young people particular questions and whether it is the right time to do so. Decide what you want to learn and choose a tool that helps you get there. You might want to use a tool as is or modify it to meet the needs of your organisation.</w:t>
            </w:r>
          </w:p>
        </w:tc>
      </w:tr>
      <w:tr w:rsidR="001E674E" w:rsidRPr="00C85B4E" w14:paraId="57E37AB3" w14:textId="77777777" w:rsidTr="006527E5">
        <w:tc>
          <w:tcPr>
            <w:tcW w:w="1667" w:type="dxa"/>
            <w:shd w:val="clear" w:color="auto" w:fill="F2F2F2" w:themeFill="background1" w:themeFillShade="F2"/>
            <w:tcMar>
              <w:top w:w="113" w:type="dxa"/>
              <w:left w:w="113" w:type="dxa"/>
              <w:bottom w:w="113" w:type="dxa"/>
              <w:right w:w="113" w:type="dxa"/>
            </w:tcMar>
          </w:tcPr>
          <w:p w14:paraId="7650B623" w14:textId="77777777" w:rsidR="001E674E" w:rsidRPr="00C85B4E" w:rsidRDefault="001E674E" w:rsidP="001E674E">
            <w:pPr>
              <w:pStyle w:val="tabletext"/>
              <w:rPr>
                <w:rStyle w:val="Strong"/>
                <w:lang w:val="en-AU"/>
              </w:rPr>
            </w:pPr>
            <w:r w:rsidRPr="00C85B4E">
              <w:rPr>
                <w:rStyle w:val="Strong"/>
                <w:lang w:val="en-AU"/>
              </w:rPr>
              <w:t xml:space="preserve">Prepare children and young people </w:t>
            </w:r>
          </w:p>
        </w:tc>
        <w:tc>
          <w:tcPr>
            <w:tcW w:w="7977" w:type="dxa"/>
            <w:shd w:val="clear" w:color="auto" w:fill="auto"/>
            <w:tcMar>
              <w:top w:w="113" w:type="dxa"/>
              <w:left w:w="113" w:type="dxa"/>
              <w:bottom w:w="113" w:type="dxa"/>
              <w:right w:w="113" w:type="dxa"/>
            </w:tcMar>
          </w:tcPr>
          <w:p w14:paraId="11684DC9" w14:textId="77777777" w:rsidR="001E674E" w:rsidRPr="00C85B4E" w:rsidRDefault="001E674E" w:rsidP="001E674E">
            <w:pPr>
              <w:pStyle w:val="tabletext"/>
              <w:rPr>
                <w:lang w:val="en-AU"/>
              </w:rPr>
            </w:pPr>
            <w:r w:rsidRPr="00C85B4E">
              <w:rPr>
                <w:lang w:val="en-AU"/>
              </w:rPr>
              <w:t xml:space="preserve">Sessions should begin with a brief discussion that explains to children and young people: </w:t>
            </w:r>
          </w:p>
          <w:p w14:paraId="697CCF3D" w14:textId="77777777" w:rsidR="001E674E" w:rsidRPr="00C85B4E" w:rsidRDefault="001E674E" w:rsidP="001E674E">
            <w:pPr>
              <w:pStyle w:val="tablebullet"/>
              <w:rPr>
                <w:lang w:val="en-AU"/>
              </w:rPr>
            </w:pPr>
            <w:r w:rsidRPr="00C85B4E">
              <w:rPr>
                <w:lang w:val="en-AU"/>
              </w:rPr>
              <w:t>what you are hoping to achieve</w:t>
            </w:r>
          </w:p>
          <w:p w14:paraId="74275257" w14:textId="77777777" w:rsidR="001E674E" w:rsidRPr="00C85B4E" w:rsidRDefault="001E674E" w:rsidP="001E674E">
            <w:pPr>
              <w:pStyle w:val="tablebullet"/>
              <w:rPr>
                <w:lang w:val="en-AU"/>
              </w:rPr>
            </w:pPr>
            <w:r w:rsidRPr="00C85B4E">
              <w:rPr>
                <w:lang w:val="en-AU"/>
              </w:rPr>
              <w:t>what they are being asked to do</w:t>
            </w:r>
          </w:p>
          <w:p w14:paraId="238EC520" w14:textId="77777777" w:rsidR="001E674E" w:rsidRPr="00C85B4E" w:rsidRDefault="001E674E" w:rsidP="001E674E">
            <w:pPr>
              <w:pStyle w:val="tablebullet"/>
              <w:rPr>
                <w:lang w:val="en-AU"/>
              </w:rPr>
            </w:pPr>
            <w:r w:rsidRPr="00C85B4E">
              <w:rPr>
                <w:lang w:val="en-AU"/>
              </w:rPr>
              <w:t>why they are being asked for their views and opinions</w:t>
            </w:r>
          </w:p>
          <w:p w14:paraId="372D174B" w14:textId="77777777" w:rsidR="001E674E" w:rsidRPr="00C85B4E" w:rsidRDefault="001E674E" w:rsidP="001E674E">
            <w:pPr>
              <w:pStyle w:val="tablebullet"/>
              <w:rPr>
                <w:lang w:val="en-AU"/>
              </w:rPr>
            </w:pPr>
            <w:r w:rsidRPr="00C85B4E">
              <w:rPr>
                <w:lang w:val="en-AU"/>
              </w:rPr>
              <w:t>what you are going to do as a result of their involvement.</w:t>
            </w:r>
          </w:p>
        </w:tc>
      </w:tr>
      <w:tr w:rsidR="001E674E" w:rsidRPr="00C85B4E" w14:paraId="4A29AD59" w14:textId="77777777" w:rsidTr="006527E5">
        <w:tc>
          <w:tcPr>
            <w:tcW w:w="1667" w:type="dxa"/>
            <w:shd w:val="clear" w:color="auto" w:fill="F2F2F2" w:themeFill="background1" w:themeFillShade="F2"/>
            <w:tcMar>
              <w:top w:w="113" w:type="dxa"/>
              <w:left w:w="113" w:type="dxa"/>
              <w:bottom w:w="113" w:type="dxa"/>
              <w:right w:w="113" w:type="dxa"/>
            </w:tcMar>
          </w:tcPr>
          <w:p w14:paraId="4CE718CB" w14:textId="77777777" w:rsidR="001E674E" w:rsidRPr="00C85B4E" w:rsidRDefault="001E674E" w:rsidP="001E674E">
            <w:pPr>
              <w:pStyle w:val="tabletext"/>
              <w:rPr>
                <w:rStyle w:val="Strong"/>
                <w:lang w:val="en-AU"/>
              </w:rPr>
            </w:pPr>
            <w:r w:rsidRPr="00C85B4E">
              <w:rPr>
                <w:rStyle w:val="Strong"/>
                <w:lang w:val="en-AU"/>
              </w:rPr>
              <w:t>Energise children and young people</w:t>
            </w:r>
          </w:p>
        </w:tc>
        <w:tc>
          <w:tcPr>
            <w:tcW w:w="7977" w:type="dxa"/>
            <w:shd w:val="clear" w:color="auto" w:fill="auto"/>
            <w:tcMar>
              <w:top w:w="113" w:type="dxa"/>
              <w:left w:w="113" w:type="dxa"/>
              <w:bottom w:w="113" w:type="dxa"/>
              <w:right w:w="113" w:type="dxa"/>
            </w:tcMar>
          </w:tcPr>
          <w:p w14:paraId="58AEEF93" w14:textId="43FF55A1" w:rsidR="001E674E" w:rsidRPr="00C85B4E" w:rsidRDefault="001E674E" w:rsidP="001E674E">
            <w:pPr>
              <w:pStyle w:val="tabletext"/>
              <w:rPr>
                <w:lang w:val="en-AU"/>
              </w:rPr>
            </w:pPr>
            <w:r w:rsidRPr="00C85B4E">
              <w:rPr>
                <w:lang w:val="en-AU"/>
              </w:rPr>
              <w:t xml:space="preserve">Begin sessions with a </w:t>
            </w:r>
            <w:r w:rsidR="009B32F9" w:rsidRPr="00C85B4E">
              <w:rPr>
                <w:lang w:val="en-AU"/>
              </w:rPr>
              <w:t>warm</w:t>
            </w:r>
            <w:r w:rsidR="00C9533A" w:rsidRPr="00C85B4E">
              <w:rPr>
                <w:lang w:val="en-AU"/>
              </w:rPr>
              <w:t>-</w:t>
            </w:r>
            <w:r w:rsidR="009B32F9" w:rsidRPr="00C85B4E">
              <w:rPr>
                <w:lang w:val="en-AU"/>
              </w:rPr>
              <w:t xml:space="preserve">up game </w:t>
            </w:r>
            <w:r w:rsidRPr="00C85B4E">
              <w:rPr>
                <w:lang w:val="en-AU"/>
              </w:rPr>
              <w:t xml:space="preserve">or energiser to help focus and build trust within the group. Invite children and young people to share a favourite game. Older young people might be happy with group introductions where they share something that others in the group might not know. Examples of </w:t>
            </w:r>
            <w:hyperlink w:anchor="_Participation_warm_up" w:history="1">
              <w:r w:rsidR="00B67B28" w:rsidRPr="00C85B4E">
                <w:rPr>
                  <w:rStyle w:val="Hyperlink"/>
                  <w:lang w:val="en-AU"/>
                </w:rPr>
                <w:t>w</w:t>
              </w:r>
              <w:r w:rsidR="009B32F9" w:rsidRPr="00C85B4E">
                <w:rPr>
                  <w:rStyle w:val="Hyperlink"/>
                  <w:lang w:val="en-AU"/>
                </w:rPr>
                <w:t>arm</w:t>
              </w:r>
              <w:r w:rsidR="00C9533A" w:rsidRPr="00C85B4E">
                <w:rPr>
                  <w:rStyle w:val="Hyperlink"/>
                  <w:lang w:val="en-AU"/>
                </w:rPr>
                <w:t>-</w:t>
              </w:r>
              <w:r w:rsidR="009B32F9" w:rsidRPr="00C85B4E">
                <w:rPr>
                  <w:rStyle w:val="Hyperlink"/>
                  <w:lang w:val="en-AU"/>
                </w:rPr>
                <w:t>up games</w:t>
              </w:r>
            </w:hyperlink>
            <w:r w:rsidR="009B32F9" w:rsidRPr="00C85B4E">
              <w:rPr>
                <w:lang w:val="en-AU"/>
              </w:rPr>
              <w:t xml:space="preserve"> </w:t>
            </w:r>
            <w:r w:rsidRPr="00C85B4E">
              <w:rPr>
                <w:lang w:val="en-AU"/>
              </w:rPr>
              <w:t>are included at the end of this guide.</w:t>
            </w:r>
          </w:p>
        </w:tc>
      </w:tr>
      <w:tr w:rsidR="001E674E" w:rsidRPr="00C85B4E" w14:paraId="257B5E29" w14:textId="77777777" w:rsidTr="006527E5">
        <w:tc>
          <w:tcPr>
            <w:tcW w:w="1667" w:type="dxa"/>
            <w:shd w:val="clear" w:color="auto" w:fill="F2F2F2" w:themeFill="background1" w:themeFillShade="F2"/>
            <w:tcMar>
              <w:top w:w="113" w:type="dxa"/>
              <w:left w:w="113" w:type="dxa"/>
              <w:bottom w:w="113" w:type="dxa"/>
              <w:right w:w="113" w:type="dxa"/>
            </w:tcMar>
          </w:tcPr>
          <w:p w14:paraId="3BEC0C18" w14:textId="77777777" w:rsidR="001E674E" w:rsidRPr="00C85B4E" w:rsidRDefault="001E674E" w:rsidP="001E674E">
            <w:pPr>
              <w:pStyle w:val="tabletext"/>
              <w:rPr>
                <w:rStyle w:val="Strong"/>
                <w:lang w:val="en-AU"/>
              </w:rPr>
            </w:pPr>
            <w:r w:rsidRPr="00C85B4E">
              <w:rPr>
                <w:rStyle w:val="Strong"/>
                <w:lang w:val="en-AU"/>
              </w:rPr>
              <w:t>Have a group agreement</w:t>
            </w:r>
          </w:p>
        </w:tc>
        <w:tc>
          <w:tcPr>
            <w:tcW w:w="7977" w:type="dxa"/>
            <w:shd w:val="clear" w:color="auto" w:fill="auto"/>
            <w:tcMar>
              <w:top w:w="113" w:type="dxa"/>
              <w:left w:w="113" w:type="dxa"/>
              <w:bottom w:w="113" w:type="dxa"/>
              <w:right w:w="113" w:type="dxa"/>
            </w:tcMar>
          </w:tcPr>
          <w:p w14:paraId="6998C99C" w14:textId="47A9520F" w:rsidR="001E674E" w:rsidRPr="00C85B4E" w:rsidRDefault="001E674E" w:rsidP="001E674E">
            <w:pPr>
              <w:pStyle w:val="tabletext"/>
              <w:rPr>
                <w:lang w:val="en-AU"/>
              </w:rPr>
            </w:pPr>
            <w:r w:rsidRPr="00C85B4E">
              <w:rPr>
                <w:lang w:val="en-AU"/>
              </w:rPr>
              <w:t>It is helpful to let children and young people share their ideas about how the group will be run and what they expect. Consider how you might build trust, how children and young people can work respectfully, what choices they will have (about what they do and don’t share and if they want to leave), what you will keep confidential in the group and what you will need to share.</w:t>
            </w:r>
            <w:r w:rsidR="00F90D4E" w:rsidRPr="00C85B4E">
              <w:rPr>
                <w:lang w:val="en-AU"/>
              </w:rPr>
              <w:t xml:space="preserve"> Guidance on creating a </w:t>
            </w:r>
            <w:hyperlink w:anchor="_2._Group_agreement" w:history="1">
              <w:r w:rsidR="00F90D4E" w:rsidRPr="00C85B4E">
                <w:rPr>
                  <w:rStyle w:val="Hyperlink"/>
                  <w:lang w:val="en-AU"/>
                </w:rPr>
                <w:t>group agreement</w:t>
              </w:r>
            </w:hyperlink>
            <w:r w:rsidR="00F90D4E" w:rsidRPr="00C85B4E">
              <w:rPr>
                <w:lang w:val="en-AU"/>
              </w:rPr>
              <w:t xml:space="preserve"> can be found later in this guide.</w:t>
            </w:r>
          </w:p>
        </w:tc>
      </w:tr>
      <w:tr w:rsidR="001E674E" w:rsidRPr="00C85B4E" w14:paraId="1D18F418" w14:textId="77777777" w:rsidTr="006527E5">
        <w:tc>
          <w:tcPr>
            <w:tcW w:w="1667" w:type="dxa"/>
            <w:shd w:val="clear" w:color="auto" w:fill="F2F2F2" w:themeFill="background1" w:themeFillShade="F2"/>
            <w:tcMar>
              <w:top w:w="113" w:type="dxa"/>
              <w:left w:w="113" w:type="dxa"/>
              <w:bottom w:w="113" w:type="dxa"/>
              <w:right w:w="113" w:type="dxa"/>
            </w:tcMar>
          </w:tcPr>
          <w:p w14:paraId="08D8015F" w14:textId="77777777" w:rsidR="001E674E" w:rsidRPr="00C85B4E" w:rsidRDefault="001E674E" w:rsidP="001E674E">
            <w:pPr>
              <w:pStyle w:val="tabletext"/>
              <w:rPr>
                <w:rStyle w:val="Strong"/>
                <w:lang w:val="en-AU"/>
              </w:rPr>
            </w:pPr>
            <w:r w:rsidRPr="00C85B4E">
              <w:rPr>
                <w:rStyle w:val="Strong"/>
                <w:lang w:val="en-AU"/>
              </w:rPr>
              <w:t xml:space="preserve">Conduct group </w:t>
            </w:r>
            <w:r w:rsidRPr="00C85B4E">
              <w:rPr>
                <w:rStyle w:val="Strong"/>
                <w:lang w:val="en-AU"/>
              </w:rPr>
              <w:lastRenderedPageBreak/>
              <w:t xml:space="preserve">discussions </w:t>
            </w:r>
            <w:r w:rsidRPr="00C85B4E">
              <w:rPr>
                <w:rStyle w:val="Strong"/>
                <w:lang w:val="en-AU"/>
              </w:rPr>
              <w:br/>
              <w:t>or activities</w:t>
            </w:r>
          </w:p>
        </w:tc>
        <w:tc>
          <w:tcPr>
            <w:tcW w:w="7977" w:type="dxa"/>
            <w:shd w:val="clear" w:color="auto" w:fill="auto"/>
            <w:tcMar>
              <w:top w:w="113" w:type="dxa"/>
              <w:left w:w="113" w:type="dxa"/>
              <w:bottom w:w="113" w:type="dxa"/>
              <w:right w:w="113" w:type="dxa"/>
            </w:tcMar>
          </w:tcPr>
          <w:p w14:paraId="61B94F02" w14:textId="3BBAFE3A" w:rsidR="001E674E" w:rsidRPr="00C85B4E" w:rsidRDefault="001E674E" w:rsidP="001E674E">
            <w:pPr>
              <w:pStyle w:val="tabletext"/>
              <w:rPr>
                <w:lang w:val="en-AU"/>
              </w:rPr>
            </w:pPr>
            <w:r w:rsidRPr="00C85B4E">
              <w:rPr>
                <w:lang w:val="en-AU"/>
              </w:rPr>
              <w:lastRenderedPageBreak/>
              <w:t xml:space="preserve">Be clear about what you want to know from children and young people, and choose a game, </w:t>
            </w:r>
            <w:r w:rsidRPr="00C85B4E">
              <w:rPr>
                <w:lang w:val="en-AU"/>
              </w:rPr>
              <w:lastRenderedPageBreak/>
              <w:t xml:space="preserve">discussion or activity that will meet your goals. In this guide, we provide a number of </w:t>
            </w:r>
            <w:hyperlink w:anchor="_Participation_tools" w:history="1">
              <w:r w:rsidR="00C15FE4" w:rsidRPr="00C85B4E">
                <w:rPr>
                  <w:rStyle w:val="Hyperlink"/>
                  <w:lang w:val="en-AU"/>
                </w:rPr>
                <w:t>participation</w:t>
              </w:r>
              <w:r w:rsidRPr="00C85B4E">
                <w:rPr>
                  <w:rStyle w:val="Hyperlink"/>
                  <w:lang w:val="en-AU"/>
                </w:rPr>
                <w:t xml:space="preserve"> tools</w:t>
              </w:r>
            </w:hyperlink>
            <w:r w:rsidRPr="00C85B4E">
              <w:rPr>
                <w:lang w:val="en-AU"/>
              </w:rPr>
              <w:t xml:space="preserve"> that you could use or modify.</w:t>
            </w:r>
            <w:r w:rsidR="00436906" w:rsidRPr="00C85B4E">
              <w:rPr>
                <w:lang w:val="en-AU"/>
              </w:rPr>
              <w:t xml:space="preserve"> The </w:t>
            </w:r>
            <w:hyperlink w:anchor="_Tailoring_participation_to_1" w:history="1">
              <w:r w:rsidR="00436906" w:rsidRPr="00C85B4E">
                <w:rPr>
                  <w:rStyle w:val="Hyperlink"/>
                  <w:lang w:val="en-AU"/>
                </w:rPr>
                <w:t>tailoring guide</w:t>
              </w:r>
            </w:hyperlink>
            <w:r w:rsidR="00436906" w:rsidRPr="00C85B4E">
              <w:rPr>
                <w:lang w:val="en-AU"/>
              </w:rPr>
              <w:t xml:space="preserve"> can help you modify</w:t>
            </w:r>
            <w:r w:rsidR="007F47BD" w:rsidRPr="00C85B4E">
              <w:rPr>
                <w:lang w:val="en-AU"/>
              </w:rPr>
              <w:t xml:space="preserve"> your approach</w:t>
            </w:r>
            <w:r w:rsidR="00436906" w:rsidRPr="00C85B4E">
              <w:rPr>
                <w:lang w:val="en-AU"/>
              </w:rPr>
              <w:t xml:space="preserve"> for different age groups</w:t>
            </w:r>
            <w:r w:rsidR="00C15FE4" w:rsidRPr="00C85B4E">
              <w:rPr>
                <w:lang w:val="en-AU"/>
              </w:rPr>
              <w:t>.</w:t>
            </w:r>
          </w:p>
        </w:tc>
      </w:tr>
      <w:tr w:rsidR="001E674E" w:rsidRPr="00C85B4E" w14:paraId="18690554" w14:textId="77777777" w:rsidTr="006527E5">
        <w:tc>
          <w:tcPr>
            <w:tcW w:w="1667" w:type="dxa"/>
            <w:shd w:val="clear" w:color="auto" w:fill="F2F2F2" w:themeFill="background1" w:themeFillShade="F2"/>
            <w:tcMar>
              <w:top w:w="113" w:type="dxa"/>
              <w:left w:w="113" w:type="dxa"/>
              <w:bottom w:w="113" w:type="dxa"/>
              <w:right w:w="113" w:type="dxa"/>
            </w:tcMar>
          </w:tcPr>
          <w:p w14:paraId="6158F391" w14:textId="77777777" w:rsidR="001E674E" w:rsidRPr="00C85B4E" w:rsidRDefault="001E674E" w:rsidP="001E674E">
            <w:pPr>
              <w:pStyle w:val="tabletext"/>
              <w:rPr>
                <w:rStyle w:val="Strong"/>
                <w:lang w:val="en-AU"/>
              </w:rPr>
            </w:pPr>
            <w:r w:rsidRPr="00C85B4E">
              <w:rPr>
                <w:rStyle w:val="Strong"/>
                <w:lang w:val="en-AU"/>
              </w:rPr>
              <w:lastRenderedPageBreak/>
              <w:t>Conduct a closing activity</w:t>
            </w:r>
          </w:p>
        </w:tc>
        <w:tc>
          <w:tcPr>
            <w:tcW w:w="7977" w:type="dxa"/>
            <w:shd w:val="clear" w:color="auto" w:fill="auto"/>
            <w:tcMar>
              <w:top w:w="113" w:type="dxa"/>
              <w:left w:w="113" w:type="dxa"/>
              <w:bottom w:w="113" w:type="dxa"/>
              <w:right w:w="113" w:type="dxa"/>
            </w:tcMar>
          </w:tcPr>
          <w:p w14:paraId="2C84DA05" w14:textId="77777777" w:rsidR="001E674E" w:rsidRPr="00C85B4E" w:rsidRDefault="001E674E" w:rsidP="001E674E">
            <w:pPr>
              <w:pStyle w:val="tabletext"/>
              <w:rPr>
                <w:lang w:val="en-AU"/>
              </w:rPr>
            </w:pPr>
            <w:r w:rsidRPr="00C85B4E">
              <w:rPr>
                <w:lang w:val="en-AU"/>
              </w:rPr>
              <w:t xml:space="preserve">At the end of a session, it is important to: </w:t>
            </w:r>
          </w:p>
          <w:p w14:paraId="7FACAB35" w14:textId="77777777" w:rsidR="001E674E" w:rsidRPr="00C85B4E" w:rsidRDefault="001E674E" w:rsidP="001E674E">
            <w:pPr>
              <w:pStyle w:val="tablebullet"/>
              <w:rPr>
                <w:lang w:val="en-AU"/>
              </w:rPr>
            </w:pPr>
            <w:r w:rsidRPr="00C85B4E">
              <w:rPr>
                <w:lang w:val="en-AU"/>
              </w:rPr>
              <w:t>thank participants for their thoughts and ideas</w:t>
            </w:r>
          </w:p>
          <w:p w14:paraId="1E3115B4" w14:textId="403900D1" w:rsidR="001E674E" w:rsidRPr="00C85B4E" w:rsidRDefault="00D75C3C" w:rsidP="001E674E">
            <w:pPr>
              <w:pStyle w:val="tablebullet"/>
              <w:rPr>
                <w:lang w:val="en-AU"/>
              </w:rPr>
            </w:pPr>
            <w:r w:rsidRPr="00C85B4E">
              <w:rPr>
                <w:lang w:val="en-AU"/>
              </w:rPr>
              <w:t xml:space="preserve">tell participants </w:t>
            </w:r>
            <w:r w:rsidR="001E674E" w:rsidRPr="00C85B4E">
              <w:rPr>
                <w:lang w:val="en-AU"/>
              </w:rPr>
              <w:t>what you think you heard and have them confirm your summary.</w:t>
            </w:r>
          </w:p>
          <w:p w14:paraId="5C1A6132" w14:textId="77777777" w:rsidR="001E674E" w:rsidRPr="00C85B4E" w:rsidRDefault="001E674E" w:rsidP="001E674E">
            <w:pPr>
              <w:pStyle w:val="tabletext"/>
              <w:rPr>
                <w:lang w:val="en-AU"/>
              </w:rPr>
            </w:pPr>
            <w:r w:rsidRPr="00C85B4E">
              <w:rPr>
                <w:lang w:val="en-AU"/>
              </w:rPr>
              <w:t>The session might end with a round robin where participants are each asked “what’s the most important thing you think came out of our group today?” or “what’s the message that leaders in our organisation most need to hear?”</w:t>
            </w:r>
          </w:p>
          <w:p w14:paraId="7B0FADF3" w14:textId="77777777" w:rsidR="001E674E" w:rsidRPr="00C85B4E" w:rsidRDefault="001E674E" w:rsidP="001E674E">
            <w:pPr>
              <w:pStyle w:val="tabletext"/>
              <w:rPr>
                <w:lang w:val="en-AU"/>
              </w:rPr>
            </w:pPr>
            <w:r w:rsidRPr="00C85B4E">
              <w:rPr>
                <w:lang w:val="en-AU"/>
              </w:rPr>
              <w:t>You should then give the children and young people an idea of next steps and what you will do with what you have heard or learned from them, and how they will be updated on any changes made as a result of their views.</w:t>
            </w:r>
          </w:p>
          <w:p w14:paraId="23914DF9" w14:textId="77777777" w:rsidR="001E674E" w:rsidRPr="00C85B4E" w:rsidRDefault="001E674E" w:rsidP="001E674E">
            <w:pPr>
              <w:pStyle w:val="tabletext"/>
              <w:rPr>
                <w:lang w:val="en-AU"/>
              </w:rPr>
            </w:pPr>
            <w:r w:rsidRPr="00C85B4E">
              <w:rPr>
                <w:lang w:val="en-AU"/>
              </w:rPr>
              <w:t>As part of this activity, children and young people might decide what things they are happy for their peers to share outside the group. Leaders should also be clear about what information will be provided to others in the organisation. If a child or young person discloses that they or others are being harmed, it is the responsibility of adults to act. It is vital to inform the child or young person that you are concerned about them and what you will need to do.</w:t>
            </w:r>
          </w:p>
        </w:tc>
      </w:tr>
      <w:tr w:rsidR="001E674E" w:rsidRPr="00C85B4E" w14:paraId="7434FAFA" w14:textId="77777777" w:rsidTr="006527E5">
        <w:tc>
          <w:tcPr>
            <w:tcW w:w="1667" w:type="dxa"/>
            <w:shd w:val="clear" w:color="auto" w:fill="F2F2F2" w:themeFill="background1" w:themeFillShade="F2"/>
            <w:tcMar>
              <w:top w:w="113" w:type="dxa"/>
              <w:left w:w="113" w:type="dxa"/>
              <w:bottom w:w="113" w:type="dxa"/>
              <w:right w:w="113" w:type="dxa"/>
            </w:tcMar>
          </w:tcPr>
          <w:p w14:paraId="0FFE2004" w14:textId="77777777" w:rsidR="001E674E" w:rsidRPr="00C85B4E" w:rsidRDefault="001E674E" w:rsidP="001E674E">
            <w:pPr>
              <w:pStyle w:val="tabletext"/>
              <w:rPr>
                <w:rStyle w:val="Strong"/>
                <w:lang w:val="en-AU"/>
              </w:rPr>
            </w:pPr>
            <w:r w:rsidRPr="00C85B4E">
              <w:rPr>
                <w:rStyle w:val="Strong"/>
                <w:lang w:val="en-AU"/>
              </w:rPr>
              <w:t>Record what has been shared</w:t>
            </w:r>
          </w:p>
        </w:tc>
        <w:tc>
          <w:tcPr>
            <w:tcW w:w="7977" w:type="dxa"/>
            <w:shd w:val="clear" w:color="auto" w:fill="auto"/>
            <w:tcMar>
              <w:top w:w="113" w:type="dxa"/>
              <w:left w:w="113" w:type="dxa"/>
              <w:bottom w:w="113" w:type="dxa"/>
              <w:right w:w="113" w:type="dxa"/>
            </w:tcMar>
          </w:tcPr>
          <w:p w14:paraId="231EEB48" w14:textId="77777777" w:rsidR="001E674E" w:rsidRPr="00C85B4E" w:rsidRDefault="001E674E" w:rsidP="001E674E">
            <w:pPr>
              <w:pStyle w:val="tabletext"/>
              <w:rPr>
                <w:lang w:val="en-AU"/>
              </w:rPr>
            </w:pPr>
            <w:r w:rsidRPr="00C85B4E">
              <w:rPr>
                <w:lang w:val="en-AU"/>
              </w:rPr>
              <w:t>For participation to be meaningful, it is important that children and young people’s needs and views are accurately recorded. It is most effective if children and young people can play a part in crafting the messages and, where possible, give them an opportunity to share their ideas directly with those making decisions.</w:t>
            </w:r>
          </w:p>
        </w:tc>
      </w:tr>
      <w:tr w:rsidR="001E674E" w:rsidRPr="00C85B4E" w14:paraId="10D7DCC2" w14:textId="77777777" w:rsidTr="006527E5">
        <w:tc>
          <w:tcPr>
            <w:tcW w:w="1667" w:type="dxa"/>
            <w:shd w:val="clear" w:color="auto" w:fill="F2F2F2" w:themeFill="background1" w:themeFillShade="F2"/>
            <w:tcMar>
              <w:top w:w="113" w:type="dxa"/>
              <w:left w:w="113" w:type="dxa"/>
              <w:bottom w:w="113" w:type="dxa"/>
              <w:right w:w="113" w:type="dxa"/>
            </w:tcMar>
          </w:tcPr>
          <w:p w14:paraId="2F8D3026" w14:textId="77777777" w:rsidR="001E674E" w:rsidRPr="00C85B4E" w:rsidRDefault="001E674E" w:rsidP="001E674E">
            <w:pPr>
              <w:pStyle w:val="tabletext"/>
              <w:rPr>
                <w:rStyle w:val="Strong"/>
                <w:lang w:val="en-AU"/>
              </w:rPr>
            </w:pPr>
            <w:r w:rsidRPr="00C85B4E">
              <w:rPr>
                <w:rStyle w:val="Strong"/>
                <w:lang w:val="en-AU"/>
              </w:rPr>
              <w:t>Next steps</w:t>
            </w:r>
          </w:p>
        </w:tc>
        <w:tc>
          <w:tcPr>
            <w:tcW w:w="7977" w:type="dxa"/>
            <w:shd w:val="clear" w:color="auto" w:fill="auto"/>
            <w:tcMar>
              <w:top w:w="113" w:type="dxa"/>
              <w:left w:w="113" w:type="dxa"/>
              <w:bottom w:w="113" w:type="dxa"/>
              <w:right w:w="113" w:type="dxa"/>
            </w:tcMar>
          </w:tcPr>
          <w:p w14:paraId="567CE7DD" w14:textId="77777777" w:rsidR="001E674E" w:rsidRPr="00C85B4E" w:rsidRDefault="001E674E" w:rsidP="001E674E">
            <w:pPr>
              <w:pStyle w:val="tabletext"/>
              <w:rPr>
                <w:lang w:val="en-AU"/>
              </w:rPr>
            </w:pPr>
            <w:r w:rsidRPr="00C85B4E">
              <w:rPr>
                <w:lang w:val="en-AU"/>
              </w:rPr>
              <w:t>Participation is a three-step process: it is about listening, responding, and then letting children and young people know what your organisation has done to respond to their views. Organisations should think about how best to communicate children and young people’s views to decision-makers.</w:t>
            </w:r>
          </w:p>
        </w:tc>
      </w:tr>
    </w:tbl>
    <w:p w14:paraId="35D97096" w14:textId="77777777" w:rsidR="00B62807" w:rsidRPr="00C85B4E" w:rsidRDefault="00B62807" w:rsidP="00B62807">
      <w:pPr>
        <w:pStyle w:val="BodyText"/>
        <w:rPr>
          <w:lang w:val="en-AU"/>
        </w:rPr>
      </w:pPr>
      <w:r w:rsidRPr="00C85B4E">
        <w:rPr>
          <w:lang w:val="en-AU"/>
        </w:rPr>
        <w:t>Sometimes participants will raise concerns or give examples of when they aren’t safe or don’t feel safe. It is important to validate these concerns. Children and young people should feel like their views are appreciated, that you have taken on board their concerns and that you will do something about them.</w:t>
      </w:r>
    </w:p>
    <w:p w14:paraId="71C0FE1C" w14:textId="3CCBF208" w:rsidR="00B62807" w:rsidRPr="00C85B4E" w:rsidRDefault="00B62807" w:rsidP="00B62807">
      <w:pPr>
        <w:pStyle w:val="BodyText"/>
        <w:rPr>
          <w:lang w:val="en-AU"/>
        </w:rPr>
      </w:pPr>
      <w:r w:rsidRPr="00C85B4E">
        <w:rPr>
          <w:lang w:val="en-AU"/>
        </w:rPr>
        <w:t>If a child discloses that they or someone they know has been hurt or harmed in the course of an activity, you must follow your organisation’s policies and report these concerns to the appropriate authorities.</w:t>
      </w:r>
    </w:p>
    <w:p w14:paraId="7710F7CB" w14:textId="77777777" w:rsidR="009733F7" w:rsidRPr="00C85B4E" w:rsidRDefault="009733F7" w:rsidP="00B62807">
      <w:pPr>
        <w:pStyle w:val="BodyText"/>
        <w:rPr>
          <w:lang w:val="en-AU"/>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423"/>
        <w:gridCol w:w="2977"/>
        <w:gridCol w:w="1653"/>
        <w:gridCol w:w="2316"/>
        <w:gridCol w:w="1275"/>
      </w:tblGrid>
      <w:tr w:rsidR="00D054A1" w:rsidRPr="00C85B4E" w14:paraId="49B26072" w14:textId="77777777" w:rsidTr="002466B2">
        <w:trPr>
          <w:tblHeader/>
        </w:trPr>
        <w:tc>
          <w:tcPr>
            <w:tcW w:w="1423" w:type="dxa"/>
            <w:shd w:val="clear" w:color="auto" w:fill="F2F2F2" w:themeFill="background1" w:themeFillShade="F2"/>
            <w:tcMar>
              <w:top w:w="113" w:type="dxa"/>
              <w:left w:w="113" w:type="dxa"/>
              <w:bottom w:w="113" w:type="dxa"/>
              <w:right w:w="113" w:type="dxa"/>
            </w:tcMar>
          </w:tcPr>
          <w:p w14:paraId="457AD7DA" w14:textId="77777777" w:rsidR="00D054A1" w:rsidRPr="00C85B4E" w:rsidRDefault="00D054A1" w:rsidP="002466B2">
            <w:pPr>
              <w:pStyle w:val="tabletext"/>
              <w:rPr>
                <w:rStyle w:val="Strong"/>
                <w:lang w:val="en-AU"/>
              </w:rPr>
            </w:pPr>
            <w:r w:rsidRPr="00C85B4E">
              <w:rPr>
                <w:rStyle w:val="Strong"/>
                <w:lang w:val="en-AU"/>
              </w:rPr>
              <w:t>Tools</w:t>
            </w:r>
          </w:p>
        </w:tc>
        <w:tc>
          <w:tcPr>
            <w:tcW w:w="2977" w:type="dxa"/>
            <w:shd w:val="clear" w:color="auto" w:fill="F2F2F2" w:themeFill="background1" w:themeFillShade="F2"/>
            <w:tcMar>
              <w:top w:w="113" w:type="dxa"/>
              <w:left w:w="113" w:type="dxa"/>
              <w:bottom w:w="113" w:type="dxa"/>
              <w:right w:w="113" w:type="dxa"/>
            </w:tcMar>
          </w:tcPr>
          <w:p w14:paraId="14B7A462" w14:textId="77777777" w:rsidR="00D054A1" w:rsidRPr="00C85B4E" w:rsidRDefault="00D054A1" w:rsidP="002466B2">
            <w:pPr>
              <w:pStyle w:val="tabletext"/>
              <w:rPr>
                <w:rStyle w:val="Strong"/>
                <w:lang w:val="en-AU"/>
              </w:rPr>
            </w:pPr>
            <w:r w:rsidRPr="00C85B4E">
              <w:rPr>
                <w:rStyle w:val="Strong"/>
                <w:lang w:val="en-AU"/>
              </w:rPr>
              <w:t>Aim</w:t>
            </w:r>
          </w:p>
        </w:tc>
        <w:tc>
          <w:tcPr>
            <w:tcW w:w="1653" w:type="dxa"/>
            <w:shd w:val="clear" w:color="auto" w:fill="F2F2F2" w:themeFill="background1" w:themeFillShade="F2"/>
            <w:tcMar>
              <w:top w:w="113" w:type="dxa"/>
              <w:left w:w="113" w:type="dxa"/>
              <w:bottom w:w="113" w:type="dxa"/>
              <w:right w:w="113" w:type="dxa"/>
            </w:tcMar>
          </w:tcPr>
          <w:p w14:paraId="642A0370" w14:textId="77777777" w:rsidR="00D054A1" w:rsidRPr="00C85B4E" w:rsidRDefault="00D054A1" w:rsidP="002466B2">
            <w:pPr>
              <w:pStyle w:val="tabletext"/>
              <w:rPr>
                <w:rStyle w:val="Strong"/>
                <w:lang w:val="en-AU"/>
              </w:rPr>
            </w:pPr>
            <w:r w:rsidRPr="00C85B4E">
              <w:rPr>
                <w:rStyle w:val="Strong"/>
                <w:lang w:val="en-AU"/>
              </w:rPr>
              <w:t>Target</w:t>
            </w:r>
          </w:p>
        </w:tc>
        <w:tc>
          <w:tcPr>
            <w:tcW w:w="2316" w:type="dxa"/>
            <w:shd w:val="clear" w:color="auto" w:fill="F2F2F2" w:themeFill="background1" w:themeFillShade="F2"/>
            <w:tcMar>
              <w:top w:w="113" w:type="dxa"/>
              <w:left w:w="113" w:type="dxa"/>
              <w:bottom w:w="113" w:type="dxa"/>
              <w:right w:w="113" w:type="dxa"/>
            </w:tcMar>
          </w:tcPr>
          <w:p w14:paraId="3AD2D699" w14:textId="77777777" w:rsidR="00D054A1" w:rsidRPr="00C85B4E" w:rsidRDefault="00D054A1" w:rsidP="002466B2">
            <w:pPr>
              <w:pStyle w:val="tabletext"/>
              <w:rPr>
                <w:rStyle w:val="Strong"/>
                <w:lang w:val="en-AU"/>
              </w:rPr>
            </w:pPr>
            <w:r w:rsidRPr="00C85B4E">
              <w:rPr>
                <w:rStyle w:val="Strong"/>
                <w:lang w:val="en-AU"/>
              </w:rPr>
              <w:t>Resources</w:t>
            </w:r>
          </w:p>
        </w:tc>
        <w:tc>
          <w:tcPr>
            <w:tcW w:w="1275" w:type="dxa"/>
            <w:shd w:val="clear" w:color="auto" w:fill="F2F2F2" w:themeFill="background1" w:themeFillShade="F2"/>
            <w:tcMar>
              <w:top w:w="113" w:type="dxa"/>
              <w:left w:w="113" w:type="dxa"/>
              <w:bottom w:w="113" w:type="dxa"/>
              <w:right w:w="113" w:type="dxa"/>
            </w:tcMar>
          </w:tcPr>
          <w:p w14:paraId="457F8F89" w14:textId="77777777" w:rsidR="00D054A1" w:rsidRPr="00C85B4E" w:rsidRDefault="00D054A1" w:rsidP="002466B2">
            <w:pPr>
              <w:pStyle w:val="tabletext"/>
              <w:rPr>
                <w:rStyle w:val="Strong"/>
                <w:lang w:val="en-AU"/>
              </w:rPr>
            </w:pPr>
            <w:r w:rsidRPr="00C85B4E">
              <w:rPr>
                <w:rStyle w:val="Strong"/>
                <w:lang w:val="en-AU"/>
              </w:rPr>
              <w:t>Time</w:t>
            </w:r>
          </w:p>
        </w:tc>
      </w:tr>
      <w:tr w:rsidR="00D054A1" w:rsidRPr="00C85B4E" w14:paraId="7ED6A3E1" w14:textId="77777777" w:rsidTr="002466B2">
        <w:tc>
          <w:tcPr>
            <w:tcW w:w="1423" w:type="dxa"/>
            <w:shd w:val="clear" w:color="auto" w:fill="F2F2F2" w:themeFill="background1" w:themeFillShade="F2"/>
            <w:tcMar>
              <w:top w:w="113" w:type="dxa"/>
              <w:left w:w="113" w:type="dxa"/>
              <w:bottom w:w="113" w:type="dxa"/>
              <w:right w:w="113" w:type="dxa"/>
            </w:tcMar>
          </w:tcPr>
          <w:p w14:paraId="5B2AE1E9" w14:textId="79BD9840" w:rsidR="00D054A1" w:rsidRPr="00C85B4E" w:rsidRDefault="00CF5BB0" w:rsidP="002466B2">
            <w:pPr>
              <w:pStyle w:val="tabletext"/>
              <w:rPr>
                <w:rStyle w:val="Strong"/>
                <w:lang w:val="en-AU"/>
              </w:rPr>
            </w:pPr>
            <w:hyperlink w:anchor="_Practice_tool_1:" w:history="1">
              <w:r w:rsidR="00082035" w:rsidRPr="00C85B4E">
                <w:rPr>
                  <w:rStyle w:val="Hyperlink"/>
                  <w:lang w:val="en-AU"/>
                </w:rPr>
                <w:t>Participation</w:t>
              </w:r>
              <w:r w:rsidR="00D054A1" w:rsidRPr="00C85B4E">
                <w:rPr>
                  <w:rStyle w:val="Hyperlink"/>
                  <w:lang w:val="en-AU"/>
                </w:rPr>
                <w:t xml:space="preserve"> tool 1: Identifying safe spaces</w:t>
              </w:r>
            </w:hyperlink>
          </w:p>
        </w:tc>
        <w:tc>
          <w:tcPr>
            <w:tcW w:w="2977" w:type="dxa"/>
            <w:shd w:val="clear" w:color="auto" w:fill="auto"/>
            <w:tcMar>
              <w:top w:w="113" w:type="dxa"/>
              <w:left w:w="113" w:type="dxa"/>
              <w:bottom w:w="113" w:type="dxa"/>
              <w:right w:w="113" w:type="dxa"/>
            </w:tcMar>
          </w:tcPr>
          <w:p w14:paraId="17298216" w14:textId="77777777" w:rsidR="00D054A1" w:rsidRPr="00C85B4E" w:rsidRDefault="00D054A1" w:rsidP="002466B2">
            <w:pPr>
              <w:pStyle w:val="tabletext"/>
              <w:rPr>
                <w:lang w:val="en-AU"/>
              </w:rPr>
            </w:pPr>
            <w:r w:rsidRPr="00C85B4E">
              <w:rPr>
                <w:lang w:val="en-AU"/>
              </w:rPr>
              <w:t>To help obtain feedback on how physically and emotionally safe children and young people feel in your environment and how this might be improved</w:t>
            </w:r>
          </w:p>
        </w:tc>
        <w:tc>
          <w:tcPr>
            <w:tcW w:w="1653" w:type="dxa"/>
            <w:shd w:val="clear" w:color="auto" w:fill="auto"/>
            <w:tcMar>
              <w:top w:w="113" w:type="dxa"/>
              <w:left w:w="113" w:type="dxa"/>
              <w:bottom w:w="113" w:type="dxa"/>
              <w:right w:w="113" w:type="dxa"/>
            </w:tcMar>
          </w:tcPr>
          <w:p w14:paraId="2E7042AF" w14:textId="4EFC36B7" w:rsidR="00436906" w:rsidRPr="00C85B4E" w:rsidRDefault="00D054A1" w:rsidP="002466B2">
            <w:pPr>
              <w:pStyle w:val="tabletext"/>
              <w:rPr>
                <w:lang w:val="en-AU"/>
              </w:rPr>
            </w:pPr>
            <w:r w:rsidRPr="00C85B4E">
              <w:rPr>
                <w:lang w:val="en-AU"/>
              </w:rPr>
              <w:t>3–18 years (with modifications and preferably in partnership with staff and leaders)</w:t>
            </w:r>
          </w:p>
        </w:tc>
        <w:tc>
          <w:tcPr>
            <w:tcW w:w="2316" w:type="dxa"/>
            <w:shd w:val="clear" w:color="auto" w:fill="auto"/>
            <w:tcMar>
              <w:top w:w="113" w:type="dxa"/>
              <w:left w:w="113" w:type="dxa"/>
              <w:bottom w:w="113" w:type="dxa"/>
              <w:right w:w="113" w:type="dxa"/>
            </w:tcMar>
          </w:tcPr>
          <w:p w14:paraId="23BB125C" w14:textId="77777777" w:rsidR="00D054A1" w:rsidRPr="00C85B4E" w:rsidRDefault="00D054A1" w:rsidP="002466B2">
            <w:pPr>
              <w:pStyle w:val="tabletext"/>
              <w:rPr>
                <w:lang w:val="en-AU"/>
              </w:rPr>
            </w:pPr>
            <w:r w:rsidRPr="00C85B4E">
              <w:rPr>
                <w:lang w:val="en-AU"/>
              </w:rPr>
              <w:t>Coloured dots (children), sticky notes (young people) or maps of the space</w:t>
            </w:r>
          </w:p>
        </w:tc>
        <w:tc>
          <w:tcPr>
            <w:tcW w:w="1275" w:type="dxa"/>
            <w:shd w:val="clear" w:color="auto" w:fill="auto"/>
            <w:tcMar>
              <w:top w:w="113" w:type="dxa"/>
              <w:left w:w="113" w:type="dxa"/>
              <w:bottom w:w="113" w:type="dxa"/>
              <w:right w:w="113" w:type="dxa"/>
            </w:tcMar>
          </w:tcPr>
          <w:p w14:paraId="5ABC24A5" w14:textId="77777777" w:rsidR="00D054A1" w:rsidRPr="00C85B4E" w:rsidRDefault="00D054A1" w:rsidP="002466B2">
            <w:pPr>
              <w:pStyle w:val="tabletext"/>
              <w:rPr>
                <w:lang w:val="en-AU"/>
              </w:rPr>
            </w:pPr>
            <w:r w:rsidRPr="00C85B4E">
              <w:rPr>
                <w:lang w:val="en-AU"/>
              </w:rPr>
              <w:t>20–45 minutes</w:t>
            </w:r>
          </w:p>
        </w:tc>
      </w:tr>
      <w:tr w:rsidR="00D054A1" w:rsidRPr="00C85B4E" w14:paraId="406286EC" w14:textId="77777777" w:rsidTr="002466B2">
        <w:tc>
          <w:tcPr>
            <w:tcW w:w="1423" w:type="dxa"/>
            <w:shd w:val="clear" w:color="auto" w:fill="F2F2F2" w:themeFill="background1" w:themeFillShade="F2"/>
            <w:tcMar>
              <w:top w:w="113" w:type="dxa"/>
              <w:left w:w="113" w:type="dxa"/>
              <w:bottom w:w="113" w:type="dxa"/>
              <w:right w:w="113" w:type="dxa"/>
            </w:tcMar>
          </w:tcPr>
          <w:p w14:paraId="0B59FC0E" w14:textId="78FB8865" w:rsidR="00D054A1" w:rsidRPr="00C85B4E" w:rsidRDefault="00CF5BB0" w:rsidP="002466B2">
            <w:pPr>
              <w:pStyle w:val="tabletext"/>
              <w:rPr>
                <w:rStyle w:val="Strong"/>
                <w:lang w:val="en-AU"/>
              </w:rPr>
            </w:pPr>
            <w:hyperlink w:anchor="_Practice_tool_2:" w:history="1">
              <w:r w:rsidR="00D054A1" w:rsidRPr="00C85B4E">
                <w:rPr>
                  <w:rStyle w:val="Hyperlink"/>
                  <w:lang w:val="en-AU"/>
                </w:rPr>
                <w:t>P</w:t>
              </w:r>
              <w:r w:rsidR="00082035" w:rsidRPr="00C85B4E">
                <w:rPr>
                  <w:rStyle w:val="Hyperlink"/>
                  <w:lang w:val="en-AU"/>
                </w:rPr>
                <w:t>articipation</w:t>
              </w:r>
              <w:r w:rsidR="00D054A1" w:rsidRPr="00C85B4E">
                <w:rPr>
                  <w:rStyle w:val="Hyperlink"/>
                  <w:lang w:val="en-AU"/>
                </w:rPr>
                <w:t xml:space="preserve"> tool 2: Safety Shields</w:t>
              </w:r>
            </w:hyperlink>
          </w:p>
        </w:tc>
        <w:tc>
          <w:tcPr>
            <w:tcW w:w="2977" w:type="dxa"/>
            <w:shd w:val="clear" w:color="auto" w:fill="auto"/>
            <w:tcMar>
              <w:top w:w="113" w:type="dxa"/>
              <w:left w:w="113" w:type="dxa"/>
              <w:bottom w:w="113" w:type="dxa"/>
              <w:right w:w="113" w:type="dxa"/>
            </w:tcMar>
          </w:tcPr>
          <w:p w14:paraId="16276EBE" w14:textId="77777777" w:rsidR="00D054A1" w:rsidRPr="00C85B4E" w:rsidRDefault="00D054A1" w:rsidP="002466B2">
            <w:pPr>
              <w:pStyle w:val="tabletext"/>
              <w:rPr>
                <w:lang w:val="en-AU"/>
              </w:rPr>
            </w:pPr>
            <w:r w:rsidRPr="00C85B4E">
              <w:rPr>
                <w:lang w:val="en-AU"/>
              </w:rPr>
              <w:t>To help younger children understand and inform your organisation’s Child Safety Commitment and show them how it is keeping them safe</w:t>
            </w:r>
          </w:p>
        </w:tc>
        <w:tc>
          <w:tcPr>
            <w:tcW w:w="1653" w:type="dxa"/>
            <w:shd w:val="clear" w:color="auto" w:fill="auto"/>
            <w:tcMar>
              <w:top w:w="113" w:type="dxa"/>
              <w:left w:w="113" w:type="dxa"/>
              <w:bottom w:w="113" w:type="dxa"/>
              <w:right w:w="113" w:type="dxa"/>
            </w:tcMar>
          </w:tcPr>
          <w:p w14:paraId="01D037B5" w14:textId="77777777" w:rsidR="00D054A1" w:rsidRPr="00C85B4E" w:rsidRDefault="00D054A1" w:rsidP="002466B2">
            <w:pPr>
              <w:pStyle w:val="tabletext"/>
              <w:rPr>
                <w:lang w:val="en-AU"/>
              </w:rPr>
            </w:pPr>
            <w:r w:rsidRPr="00C85B4E">
              <w:rPr>
                <w:lang w:val="en-AU"/>
              </w:rPr>
              <w:t>5–12 years</w:t>
            </w:r>
          </w:p>
        </w:tc>
        <w:tc>
          <w:tcPr>
            <w:tcW w:w="2316" w:type="dxa"/>
            <w:shd w:val="clear" w:color="auto" w:fill="auto"/>
            <w:tcMar>
              <w:top w:w="113" w:type="dxa"/>
              <w:left w:w="113" w:type="dxa"/>
              <w:bottom w:w="113" w:type="dxa"/>
              <w:right w:w="113" w:type="dxa"/>
            </w:tcMar>
          </w:tcPr>
          <w:p w14:paraId="2BF5D593" w14:textId="77777777" w:rsidR="00D054A1" w:rsidRPr="00C85B4E" w:rsidRDefault="00D054A1" w:rsidP="002466B2">
            <w:pPr>
              <w:pStyle w:val="tabletext"/>
              <w:rPr>
                <w:lang w:val="en-AU"/>
              </w:rPr>
            </w:pPr>
            <w:r w:rsidRPr="00C85B4E">
              <w:rPr>
                <w:lang w:val="en-AU"/>
              </w:rPr>
              <w:t>Copies of the Safety Shields template for each participant</w:t>
            </w:r>
          </w:p>
          <w:p w14:paraId="110F3270" w14:textId="77777777" w:rsidR="00D054A1" w:rsidRPr="00C85B4E" w:rsidRDefault="00D054A1" w:rsidP="002466B2">
            <w:pPr>
              <w:pStyle w:val="tabletext"/>
              <w:rPr>
                <w:lang w:val="en-AU"/>
              </w:rPr>
            </w:pPr>
            <w:r w:rsidRPr="00C85B4E">
              <w:rPr>
                <w:lang w:val="en-AU"/>
              </w:rPr>
              <w:t>Coloured pencils or markers</w:t>
            </w:r>
          </w:p>
        </w:tc>
        <w:tc>
          <w:tcPr>
            <w:tcW w:w="1275" w:type="dxa"/>
            <w:shd w:val="clear" w:color="auto" w:fill="auto"/>
            <w:tcMar>
              <w:top w:w="113" w:type="dxa"/>
              <w:left w:w="113" w:type="dxa"/>
              <w:bottom w:w="113" w:type="dxa"/>
              <w:right w:w="113" w:type="dxa"/>
            </w:tcMar>
          </w:tcPr>
          <w:p w14:paraId="0F0EA87D" w14:textId="77777777" w:rsidR="00D054A1" w:rsidRPr="00C85B4E" w:rsidRDefault="00D054A1" w:rsidP="002466B2">
            <w:pPr>
              <w:pStyle w:val="tabletext"/>
              <w:rPr>
                <w:lang w:val="en-AU"/>
              </w:rPr>
            </w:pPr>
            <w:r w:rsidRPr="00C85B4E">
              <w:rPr>
                <w:lang w:val="en-AU"/>
              </w:rPr>
              <w:t>45 minutes (including 15–20 minutes to complete activity)</w:t>
            </w:r>
          </w:p>
        </w:tc>
      </w:tr>
      <w:tr w:rsidR="00D054A1" w:rsidRPr="00C85B4E" w14:paraId="5E4D2A67" w14:textId="77777777" w:rsidTr="002466B2">
        <w:tc>
          <w:tcPr>
            <w:tcW w:w="1423" w:type="dxa"/>
            <w:shd w:val="clear" w:color="auto" w:fill="F2F2F2" w:themeFill="background1" w:themeFillShade="F2"/>
            <w:tcMar>
              <w:top w:w="113" w:type="dxa"/>
              <w:left w:w="113" w:type="dxa"/>
              <w:bottom w:w="113" w:type="dxa"/>
              <w:right w:w="113" w:type="dxa"/>
            </w:tcMar>
          </w:tcPr>
          <w:p w14:paraId="1EDED877" w14:textId="1CA9C53E" w:rsidR="00D054A1" w:rsidRPr="00C85B4E" w:rsidRDefault="00CF5BB0" w:rsidP="002466B2">
            <w:pPr>
              <w:pStyle w:val="tabletext"/>
              <w:rPr>
                <w:rStyle w:val="Strong"/>
                <w:lang w:val="en-AU"/>
              </w:rPr>
            </w:pPr>
            <w:hyperlink w:anchor="_Practice_tool_3:" w:history="1">
              <w:r w:rsidR="00082035" w:rsidRPr="00C85B4E">
                <w:rPr>
                  <w:rStyle w:val="Hyperlink"/>
                  <w:lang w:val="en-AU"/>
                </w:rPr>
                <w:t>Participation</w:t>
              </w:r>
              <w:r w:rsidR="00D054A1" w:rsidRPr="00C85B4E">
                <w:rPr>
                  <w:rStyle w:val="Hyperlink"/>
                  <w:lang w:val="en-AU"/>
                </w:rPr>
                <w:t xml:space="preserve"> tool 3: </w:t>
              </w:r>
              <w:r w:rsidR="00D054A1" w:rsidRPr="00C85B4E">
                <w:rPr>
                  <w:rStyle w:val="Hyperlink"/>
                  <w:lang w:val="en-AU"/>
                </w:rPr>
                <w:lastRenderedPageBreak/>
                <w:t xml:space="preserve">Developing a </w:t>
              </w:r>
              <w:r w:rsidR="005A3FE8" w:rsidRPr="00C85B4E">
                <w:rPr>
                  <w:rStyle w:val="Hyperlink"/>
                  <w:lang w:val="en-AU"/>
                </w:rPr>
                <w:t>child safe</w:t>
              </w:r>
              <w:r w:rsidR="00D054A1" w:rsidRPr="00C85B4E">
                <w:rPr>
                  <w:rStyle w:val="Hyperlink"/>
                  <w:lang w:val="en-AU"/>
                </w:rPr>
                <w:t xml:space="preserve"> </w:t>
              </w:r>
              <w:r w:rsidR="005A3FE8" w:rsidRPr="00C85B4E">
                <w:rPr>
                  <w:rStyle w:val="Hyperlink"/>
                  <w:lang w:val="en-AU"/>
                </w:rPr>
                <w:t xml:space="preserve">policy or statement of </w:t>
              </w:r>
              <w:r w:rsidR="00D054A1" w:rsidRPr="00C85B4E">
                <w:rPr>
                  <w:rStyle w:val="Hyperlink"/>
                  <w:lang w:val="en-AU"/>
                </w:rPr>
                <w:t>commitment</w:t>
              </w:r>
            </w:hyperlink>
          </w:p>
        </w:tc>
        <w:tc>
          <w:tcPr>
            <w:tcW w:w="2977" w:type="dxa"/>
            <w:shd w:val="clear" w:color="auto" w:fill="auto"/>
            <w:tcMar>
              <w:top w:w="113" w:type="dxa"/>
              <w:left w:w="113" w:type="dxa"/>
              <w:bottom w:w="113" w:type="dxa"/>
              <w:right w:w="113" w:type="dxa"/>
            </w:tcMar>
          </w:tcPr>
          <w:p w14:paraId="662300B4" w14:textId="77777777" w:rsidR="00D054A1" w:rsidRPr="00C85B4E" w:rsidRDefault="00D054A1" w:rsidP="002466B2">
            <w:pPr>
              <w:pStyle w:val="tabletext"/>
              <w:rPr>
                <w:lang w:val="en-AU"/>
              </w:rPr>
            </w:pPr>
            <w:r w:rsidRPr="00C85B4E">
              <w:rPr>
                <w:lang w:val="en-AU"/>
              </w:rPr>
              <w:lastRenderedPageBreak/>
              <w:t xml:space="preserve">To help children and young people inform and understand </w:t>
            </w:r>
            <w:r w:rsidRPr="00C85B4E">
              <w:rPr>
                <w:lang w:val="en-AU"/>
              </w:rPr>
              <w:lastRenderedPageBreak/>
              <w:t>your organisation’s commitment to safety, and show them how it is keeping them safe</w:t>
            </w:r>
          </w:p>
          <w:p w14:paraId="67DEF16C" w14:textId="77777777" w:rsidR="00D054A1" w:rsidRPr="00C85B4E" w:rsidRDefault="00D054A1" w:rsidP="002466B2">
            <w:pPr>
              <w:pStyle w:val="tabletext"/>
              <w:rPr>
                <w:lang w:val="en-AU"/>
              </w:rPr>
            </w:pPr>
            <w:r w:rsidRPr="00C85B4E">
              <w:rPr>
                <w:lang w:val="en-AU"/>
              </w:rPr>
              <w:t>To get feedback from children and young people about whether your organisation is empowering and safe, and what things might need to be strengthened</w:t>
            </w:r>
          </w:p>
        </w:tc>
        <w:tc>
          <w:tcPr>
            <w:tcW w:w="1653" w:type="dxa"/>
            <w:shd w:val="clear" w:color="auto" w:fill="auto"/>
            <w:tcMar>
              <w:top w:w="113" w:type="dxa"/>
              <w:left w:w="113" w:type="dxa"/>
              <w:bottom w:w="113" w:type="dxa"/>
              <w:right w:w="113" w:type="dxa"/>
            </w:tcMar>
          </w:tcPr>
          <w:p w14:paraId="6EE0BBFC" w14:textId="77777777" w:rsidR="00D054A1" w:rsidRPr="00C85B4E" w:rsidRDefault="00D054A1" w:rsidP="002466B2">
            <w:pPr>
              <w:pStyle w:val="tabletext"/>
              <w:rPr>
                <w:lang w:val="en-AU"/>
              </w:rPr>
            </w:pPr>
            <w:r w:rsidRPr="00C85B4E">
              <w:rPr>
                <w:lang w:val="en-AU"/>
              </w:rPr>
              <w:lastRenderedPageBreak/>
              <w:t xml:space="preserve">12–18 years (with </w:t>
            </w:r>
            <w:r w:rsidRPr="00C85B4E">
              <w:rPr>
                <w:lang w:val="en-AU"/>
              </w:rPr>
              <w:lastRenderedPageBreak/>
              <w:t>modifications)</w:t>
            </w:r>
          </w:p>
          <w:p w14:paraId="3E98A723" w14:textId="77777777" w:rsidR="00D054A1" w:rsidRPr="00C85B4E" w:rsidRDefault="00D054A1" w:rsidP="002466B2">
            <w:pPr>
              <w:pStyle w:val="tabletext"/>
              <w:rPr>
                <w:lang w:val="en-AU"/>
              </w:rPr>
            </w:pPr>
          </w:p>
        </w:tc>
        <w:tc>
          <w:tcPr>
            <w:tcW w:w="2316" w:type="dxa"/>
            <w:shd w:val="clear" w:color="auto" w:fill="auto"/>
            <w:tcMar>
              <w:top w:w="113" w:type="dxa"/>
              <w:left w:w="113" w:type="dxa"/>
              <w:bottom w:w="113" w:type="dxa"/>
              <w:right w:w="113" w:type="dxa"/>
            </w:tcMar>
          </w:tcPr>
          <w:p w14:paraId="0150B579" w14:textId="6BFD8CCE" w:rsidR="00D054A1" w:rsidRPr="00C85B4E" w:rsidRDefault="00D054A1" w:rsidP="002466B2">
            <w:pPr>
              <w:pStyle w:val="tabletext"/>
              <w:rPr>
                <w:lang w:val="en-AU"/>
              </w:rPr>
            </w:pPr>
            <w:r w:rsidRPr="00C85B4E">
              <w:rPr>
                <w:lang w:val="en-AU"/>
              </w:rPr>
              <w:lastRenderedPageBreak/>
              <w:t xml:space="preserve">A summary of the things that might be included in </w:t>
            </w:r>
            <w:r w:rsidRPr="00C85B4E">
              <w:rPr>
                <w:lang w:val="en-AU"/>
              </w:rPr>
              <w:lastRenderedPageBreak/>
              <w:t xml:space="preserve">your organisation’s </w:t>
            </w:r>
            <w:r w:rsidR="005A3FE8" w:rsidRPr="00C85B4E">
              <w:rPr>
                <w:lang w:val="en-AU"/>
              </w:rPr>
              <w:t>c</w:t>
            </w:r>
            <w:r w:rsidR="00664B18" w:rsidRPr="00C85B4E">
              <w:rPr>
                <w:lang w:val="en-AU"/>
              </w:rPr>
              <w:t>hild</w:t>
            </w:r>
            <w:r w:rsidR="005A3FE8" w:rsidRPr="00C85B4E">
              <w:rPr>
                <w:lang w:val="en-AU"/>
              </w:rPr>
              <w:t xml:space="preserve"> safe policy or statement of commitment</w:t>
            </w:r>
            <w:r w:rsidR="00664B18" w:rsidRPr="00C85B4E">
              <w:rPr>
                <w:lang w:val="en-AU"/>
              </w:rPr>
              <w:t xml:space="preserve"> </w:t>
            </w:r>
            <w:r w:rsidRPr="00C85B4E">
              <w:rPr>
                <w:lang w:val="en-AU"/>
              </w:rPr>
              <w:t>.</w:t>
            </w:r>
          </w:p>
          <w:p w14:paraId="104E8893" w14:textId="790FB531" w:rsidR="00D054A1" w:rsidRPr="00C85B4E" w:rsidRDefault="00D054A1" w:rsidP="002466B2">
            <w:pPr>
              <w:pStyle w:val="tabletext"/>
              <w:rPr>
                <w:lang w:val="en-AU"/>
              </w:rPr>
            </w:pPr>
            <w:r w:rsidRPr="00C85B4E">
              <w:rPr>
                <w:lang w:val="en-AU"/>
              </w:rPr>
              <w:t xml:space="preserve">A sheet of A3 paper for each point to be made in your </w:t>
            </w:r>
            <w:r w:rsidR="005A3FE8" w:rsidRPr="00C85B4E">
              <w:rPr>
                <w:lang w:val="en-AU"/>
              </w:rPr>
              <w:t>policy or commitment</w:t>
            </w:r>
          </w:p>
          <w:p w14:paraId="2FDA29EC" w14:textId="77777777" w:rsidR="00D054A1" w:rsidRPr="00C85B4E" w:rsidRDefault="00D054A1" w:rsidP="002466B2">
            <w:pPr>
              <w:pStyle w:val="tabletext"/>
              <w:rPr>
                <w:lang w:val="en-AU"/>
              </w:rPr>
            </w:pPr>
            <w:r w:rsidRPr="00C85B4E">
              <w:rPr>
                <w:lang w:val="en-AU"/>
              </w:rPr>
              <w:t>Coloured markers and art supplies (like stickers, glitter and coloured paper)</w:t>
            </w:r>
          </w:p>
        </w:tc>
        <w:tc>
          <w:tcPr>
            <w:tcW w:w="1275" w:type="dxa"/>
            <w:shd w:val="clear" w:color="auto" w:fill="auto"/>
            <w:tcMar>
              <w:top w:w="113" w:type="dxa"/>
              <w:left w:w="113" w:type="dxa"/>
              <w:bottom w:w="113" w:type="dxa"/>
              <w:right w:w="113" w:type="dxa"/>
            </w:tcMar>
          </w:tcPr>
          <w:p w14:paraId="5F8722C1" w14:textId="77777777" w:rsidR="00D054A1" w:rsidRPr="00C85B4E" w:rsidRDefault="00D054A1" w:rsidP="002466B2">
            <w:pPr>
              <w:pStyle w:val="tabletext"/>
              <w:rPr>
                <w:lang w:val="en-AU"/>
              </w:rPr>
            </w:pPr>
            <w:r w:rsidRPr="00C85B4E">
              <w:rPr>
                <w:lang w:val="en-AU"/>
              </w:rPr>
              <w:lastRenderedPageBreak/>
              <w:t xml:space="preserve">45–60 minutes </w:t>
            </w:r>
            <w:r w:rsidRPr="00C85B4E">
              <w:rPr>
                <w:lang w:val="en-AU"/>
              </w:rPr>
              <w:lastRenderedPageBreak/>
              <w:t>(including 40–45 minutes for exercise)</w:t>
            </w:r>
          </w:p>
        </w:tc>
      </w:tr>
      <w:tr w:rsidR="00D054A1" w:rsidRPr="00C85B4E" w14:paraId="43FB9D2A" w14:textId="77777777" w:rsidTr="002466B2">
        <w:tc>
          <w:tcPr>
            <w:tcW w:w="1423" w:type="dxa"/>
            <w:shd w:val="clear" w:color="auto" w:fill="F2F2F2" w:themeFill="background1" w:themeFillShade="F2"/>
            <w:tcMar>
              <w:top w:w="113" w:type="dxa"/>
              <w:left w:w="113" w:type="dxa"/>
              <w:bottom w:w="113" w:type="dxa"/>
              <w:right w:w="113" w:type="dxa"/>
            </w:tcMar>
          </w:tcPr>
          <w:p w14:paraId="5160A34F" w14:textId="6AA70A77" w:rsidR="00D054A1" w:rsidRPr="00C85B4E" w:rsidRDefault="00CF5BB0" w:rsidP="002466B2">
            <w:pPr>
              <w:pStyle w:val="tabletext"/>
              <w:rPr>
                <w:rStyle w:val="Strong"/>
                <w:lang w:val="en-AU"/>
              </w:rPr>
            </w:pPr>
            <w:hyperlink w:anchor="_Practice_tool_4:" w:history="1">
              <w:r w:rsidR="00D75C3C" w:rsidRPr="00C85B4E">
                <w:rPr>
                  <w:rStyle w:val="Hyperlink"/>
                  <w:lang w:val="en-AU"/>
                </w:rPr>
                <w:t>Participation</w:t>
              </w:r>
              <w:r w:rsidR="00D054A1" w:rsidRPr="00C85B4E">
                <w:rPr>
                  <w:rStyle w:val="Hyperlink"/>
                  <w:lang w:val="en-AU"/>
                </w:rPr>
                <w:t xml:space="preserve"> tool 4: V is for Victory</w:t>
              </w:r>
            </w:hyperlink>
          </w:p>
        </w:tc>
        <w:tc>
          <w:tcPr>
            <w:tcW w:w="2977" w:type="dxa"/>
            <w:shd w:val="clear" w:color="auto" w:fill="auto"/>
            <w:tcMar>
              <w:top w:w="113" w:type="dxa"/>
              <w:left w:w="113" w:type="dxa"/>
              <w:bottom w:w="113" w:type="dxa"/>
              <w:right w:w="113" w:type="dxa"/>
            </w:tcMar>
          </w:tcPr>
          <w:p w14:paraId="0365EB24" w14:textId="77777777" w:rsidR="00D054A1" w:rsidRPr="00C85B4E" w:rsidRDefault="00D054A1" w:rsidP="002466B2">
            <w:pPr>
              <w:pStyle w:val="tabletext"/>
              <w:rPr>
                <w:lang w:val="en-AU"/>
              </w:rPr>
            </w:pPr>
            <w:r w:rsidRPr="00C85B4E">
              <w:rPr>
                <w:lang w:val="en-AU"/>
              </w:rPr>
              <w:t>To involve children and young people in finding solutions, overcoming problems or planning to improve practices or approaches</w:t>
            </w:r>
          </w:p>
        </w:tc>
        <w:tc>
          <w:tcPr>
            <w:tcW w:w="1653" w:type="dxa"/>
            <w:shd w:val="clear" w:color="auto" w:fill="auto"/>
            <w:tcMar>
              <w:top w:w="113" w:type="dxa"/>
              <w:left w:w="113" w:type="dxa"/>
              <w:bottom w:w="113" w:type="dxa"/>
              <w:right w:w="113" w:type="dxa"/>
            </w:tcMar>
          </w:tcPr>
          <w:p w14:paraId="77FA6498" w14:textId="77777777" w:rsidR="00D054A1" w:rsidRPr="00C85B4E" w:rsidRDefault="00D054A1" w:rsidP="002466B2">
            <w:pPr>
              <w:pStyle w:val="tabletext"/>
              <w:rPr>
                <w:lang w:val="en-AU"/>
              </w:rPr>
            </w:pPr>
            <w:r w:rsidRPr="00C85B4E">
              <w:rPr>
                <w:lang w:val="en-AU"/>
              </w:rPr>
              <w:t>5–18 years (with modifications)</w:t>
            </w:r>
          </w:p>
        </w:tc>
        <w:tc>
          <w:tcPr>
            <w:tcW w:w="2316" w:type="dxa"/>
            <w:shd w:val="clear" w:color="auto" w:fill="auto"/>
            <w:tcMar>
              <w:top w:w="113" w:type="dxa"/>
              <w:left w:w="113" w:type="dxa"/>
              <w:bottom w:w="113" w:type="dxa"/>
              <w:right w:w="113" w:type="dxa"/>
            </w:tcMar>
          </w:tcPr>
          <w:p w14:paraId="5BF214FA" w14:textId="77777777" w:rsidR="00D054A1" w:rsidRPr="00C85B4E" w:rsidRDefault="00D054A1" w:rsidP="002466B2">
            <w:pPr>
              <w:pStyle w:val="tabletext"/>
              <w:rPr>
                <w:lang w:val="en-AU"/>
              </w:rPr>
            </w:pPr>
            <w:r w:rsidRPr="00C85B4E">
              <w:rPr>
                <w:lang w:val="en-AU"/>
              </w:rPr>
              <w:t>Butchers paper</w:t>
            </w:r>
          </w:p>
          <w:p w14:paraId="711B9B1A" w14:textId="77777777" w:rsidR="00D054A1" w:rsidRPr="00C85B4E" w:rsidRDefault="00D054A1" w:rsidP="002466B2">
            <w:pPr>
              <w:pStyle w:val="tabletext"/>
              <w:rPr>
                <w:lang w:val="en-AU"/>
              </w:rPr>
            </w:pPr>
            <w:r w:rsidRPr="00C85B4E">
              <w:rPr>
                <w:lang w:val="en-AU"/>
              </w:rPr>
              <w:t>Markers, pens or pencils</w:t>
            </w:r>
          </w:p>
        </w:tc>
        <w:tc>
          <w:tcPr>
            <w:tcW w:w="1275" w:type="dxa"/>
            <w:shd w:val="clear" w:color="auto" w:fill="auto"/>
            <w:tcMar>
              <w:top w:w="113" w:type="dxa"/>
              <w:left w:w="113" w:type="dxa"/>
              <w:bottom w:w="113" w:type="dxa"/>
              <w:right w:w="113" w:type="dxa"/>
            </w:tcMar>
          </w:tcPr>
          <w:p w14:paraId="4B1A1DF2" w14:textId="77777777" w:rsidR="00D054A1" w:rsidRPr="00C85B4E" w:rsidRDefault="00D054A1" w:rsidP="002466B2">
            <w:pPr>
              <w:pStyle w:val="tabletext"/>
              <w:rPr>
                <w:lang w:val="en-AU"/>
              </w:rPr>
            </w:pPr>
            <w:r w:rsidRPr="00C85B4E">
              <w:rPr>
                <w:lang w:val="en-AU"/>
              </w:rPr>
              <w:t>20–40 minutes</w:t>
            </w:r>
          </w:p>
        </w:tc>
      </w:tr>
    </w:tbl>
    <w:p w14:paraId="6C76FB3C" w14:textId="33C2B6CB" w:rsidR="001704A4" w:rsidRPr="00C85B4E" w:rsidRDefault="001704A4" w:rsidP="001704A4">
      <w:pPr>
        <w:pStyle w:val="BodyText"/>
        <w:rPr>
          <w:lang w:val="en-AU"/>
        </w:rPr>
      </w:pPr>
      <w:bookmarkStart w:id="128" w:name="_Practice_tool_1:"/>
      <w:bookmarkStart w:id="129" w:name="_Toc62487890"/>
      <w:bookmarkEnd w:id="128"/>
      <w:r w:rsidRPr="00C85B4E">
        <w:rPr>
          <w:lang w:val="en-AU"/>
        </w:rPr>
        <w:t xml:space="preserve">The </w:t>
      </w:r>
      <w:hyperlink w:anchor="_Tailoring_participation_to_1" w:history="1">
        <w:r w:rsidRPr="00C85B4E">
          <w:rPr>
            <w:rStyle w:val="Hyperlink"/>
            <w:lang w:val="en-AU"/>
          </w:rPr>
          <w:t>tailoring guide</w:t>
        </w:r>
      </w:hyperlink>
      <w:r w:rsidRPr="00C85B4E">
        <w:rPr>
          <w:lang w:val="en-AU"/>
        </w:rPr>
        <w:t xml:space="preserve"> for participation of children and young people of different ages can help you to modify your approach.</w:t>
      </w:r>
    </w:p>
    <w:p w14:paraId="22D30E73" w14:textId="77777777" w:rsidR="001704A4" w:rsidRPr="00C85B4E" w:rsidRDefault="001704A4" w:rsidP="001704A4">
      <w:pPr>
        <w:pStyle w:val="BodyText"/>
        <w:rPr>
          <w:lang w:val="en-AU"/>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990"/>
        <w:gridCol w:w="7654"/>
      </w:tblGrid>
      <w:tr w:rsidR="001704A4" w:rsidRPr="00C85B4E" w14:paraId="222CDF45" w14:textId="77777777" w:rsidTr="00520B7A">
        <w:tc>
          <w:tcPr>
            <w:tcW w:w="9644" w:type="dxa"/>
            <w:gridSpan w:val="2"/>
            <w:shd w:val="clear" w:color="auto" w:fill="F2F2F2" w:themeFill="background1" w:themeFillShade="F2"/>
            <w:tcMar>
              <w:top w:w="113" w:type="dxa"/>
              <w:left w:w="113" w:type="dxa"/>
              <w:bottom w:w="113" w:type="dxa"/>
              <w:right w:w="113" w:type="dxa"/>
            </w:tcMar>
          </w:tcPr>
          <w:p w14:paraId="4718EC45" w14:textId="77777777" w:rsidR="001704A4" w:rsidRPr="00C85B4E" w:rsidRDefault="001704A4" w:rsidP="00520B7A">
            <w:pPr>
              <w:pStyle w:val="tabletext"/>
              <w:rPr>
                <w:rStyle w:val="Strong"/>
                <w:lang w:val="en-AU"/>
              </w:rPr>
            </w:pPr>
            <w:r w:rsidRPr="00C85B4E">
              <w:rPr>
                <w:rStyle w:val="Strong"/>
                <w:lang w:val="en-AU"/>
              </w:rPr>
              <w:t>Resources for supporting children and young people’s participation</w:t>
            </w:r>
          </w:p>
        </w:tc>
      </w:tr>
      <w:tr w:rsidR="00206F57" w:rsidRPr="00C85B4E" w14:paraId="767A0ECA" w14:textId="77777777" w:rsidTr="00206F57">
        <w:tc>
          <w:tcPr>
            <w:tcW w:w="1990" w:type="dxa"/>
            <w:shd w:val="clear" w:color="auto" w:fill="F2F2F2" w:themeFill="background1" w:themeFillShade="F2"/>
            <w:tcMar>
              <w:top w:w="113" w:type="dxa"/>
              <w:left w:w="113" w:type="dxa"/>
              <w:bottom w:w="113" w:type="dxa"/>
              <w:right w:w="113" w:type="dxa"/>
            </w:tcMar>
          </w:tcPr>
          <w:p w14:paraId="2E7E297E" w14:textId="0FDCCFE3" w:rsidR="00206F57" w:rsidRPr="00C85B4E" w:rsidRDefault="00CF5BB0" w:rsidP="00520B7A">
            <w:pPr>
              <w:pStyle w:val="tabletext"/>
              <w:rPr>
                <w:rStyle w:val="Strong"/>
                <w:lang w:val="en-AU"/>
              </w:rPr>
            </w:pPr>
            <w:hyperlink w:anchor="_1._Warm_up" w:history="1">
              <w:r w:rsidR="00206F57" w:rsidRPr="00C85B4E">
                <w:rPr>
                  <w:rStyle w:val="Hyperlink"/>
                  <w:lang w:val="en-AU"/>
                </w:rPr>
                <w:t>Warm-up games</w:t>
              </w:r>
            </w:hyperlink>
          </w:p>
        </w:tc>
        <w:tc>
          <w:tcPr>
            <w:tcW w:w="7654" w:type="dxa"/>
            <w:shd w:val="clear" w:color="auto" w:fill="auto"/>
            <w:tcMar>
              <w:top w:w="113" w:type="dxa"/>
              <w:left w:w="113" w:type="dxa"/>
              <w:bottom w:w="113" w:type="dxa"/>
              <w:right w:w="113" w:type="dxa"/>
            </w:tcMar>
          </w:tcPr>
          <w:p w14:paraId="73EA16D0" w14:textId="01B9A892" w:rsidR="00206F57" w:rsidRPr="00C85B4E" w:rsidRDefault="00206F57" w:rsidP="00520B7A">
            <w:pPr>
              <w:pStyle w:val="tabletext"/>
              <w:rPr>
                <w:lang w:val="en-AU"/>
              </w:rPr>
            </w:pPr>
            <w:r w:rsidRPr="00C85B4E">
              <w:rPr>
                <w:lang w:val="en-AU"/>
              </w:rPr>
              <w:t>To help children and young people feel comfortable, energised and ready to participate</w:t>
            </w:r>
          </w:p>
        </w:tc>
      </w:tr>
      <w:tr w:rsidR="00206F57" w:rsidRPr="00C85B4E" w14:paraId="78ECF2B5" w14:textId="77777777" w:rsidTr="00206F57">
        <w:tc>
          <w:tcPr>
            <w:tcW w:w="1990" w:type="dxa"/>
            <w:shd w:val="clear" w:color="auto" w:fill="F2F2F2" w:themeFill="background1" w:themeFillShade="F2"/>
            <w:tcMar>
              <w:top w:w="113" w:type="dxa"/>
              <w:left w:w="113" w:type="dxa"/>
              <w:bottom w:w="113" w:type="dxa"/>
              <w:right w:w="113" w:type="dxa"/>
            </w:tcMar>
          </w:tcPr>
          <w:p w14:paraId="43964482" w14:textId="77777777" w:rsidR="00206F57" w:rsidRPr="00C85B4E" w:rsidRDefault="00CF5BB0" w:rsidP="00520B7A">
            <w:pPr>
              <w:pStyle w:val="tabletext"/>
              <w:rPr>
                <w:rStyle w:val="Strong"/>
                <w:lang w:val="en-AU"/>
              </w:rPr>
            </w:pPr>
            <w:hyperlink w:anchor="_2._Group_agreement" w:history="1">
              <w:r w:rsidR="00206F57" w:rsidRPr="00C85B4E">
                <w:rPr>
                  <w:rStyle w:val="Hyperlink"/>
                  <w:lang w:val="en-AU"/>
                </w:rPr>
                <w:t>Group agreement</w:t>
              </w:r>
            </w:hyperlink>
          </w:p>
        </w:tc>
        <w:tc>
          <w:tcPr>
            <w:tcW w:w="7654" w:type="dxa"/>
            <w:shd w:val="clear" w:color="auto" w:fill="auto"/>
            <w:tcMar>
              <w:top w:w="113" w:type="dxa"/>
              <w:left w:w="113" w:type="dxa"/>
              <w:bottom w:w="113" w:type="dxa"/>
              <w:right w:w="113" w:type="dxa"/>
            </w:tcMar>
          </w:tcPr>
          <w:p w14:paraId="247D6087" w14:textId="072772F6" w:rsidR="00206F57" w:rsidRPr="00C85B4E" w:rsidRDefault="00206F57" w:rsidP="00520B7A">
            <w:pPr>
              <w:pStyle w:val="tabletext"/>
              <w:rPr>
                <w:lang w:val="en-AU"/>
              </w:rPr>
            </w:pPr>
            <w:r w:rsidRPr="00C85B4E">
              <w:rPr>
                <w:lang w:val="en-AU"/>
              </w:rPr>
              <w:t>To help children and young people set expectations about how they will work together to create a safe space for participation activities and conversations</w:t>
            </w:r>
          </w:p>
        </w:tc>
      </w:tr>
    </w:tbl>
    <w:p w14:paraId="6EB61F93" w14:textId="2EC07730" w:rsidR="00B4743B" w:rsidRPr="00C85B4E" w:rsidRDefault="00B4743B" w:rsidP="00FB136A">
      <w:pPr>
        <w:pStyle w:val="Heading3"/>
      </w:pPr>
      <w:bookmarkStart w:id="130" w:name="_Toc63339151"/>
      <w:r w:rsidRPr="00C85B4E">
        <w:t>P</w:t>
      </w:r>
      <w:r w:rsidR="004D1367" w:rsidRPr="00C85B4E">
        <w:t>articipation</w:t>
      </w:r>
      <w:r w:rsidRPr="00C85B4E">
        <w:t xml:space="preserve"> tool 1: Identifying safe spaces</w:t>
      </w:r>
      <w:bookmarkEnd w:id="129"/>
      <w:bookmarkEnd w:id="130"/>
    </w:p>
    <w:p w14:paraId="5BE63D6A" w14:textId="5C4B7BD4" w:rsidR="00B4743B" w:rsidRPr="00C85B4E" w:rsidRDefault="00B4743B" w:rsidP="00B4743B">
      <w:pPr>
        <w:pStyle w:val="BodyText"/>
        <w:rPr>
          <w:lang w:val="en-AU"/>
        </w:rPr>
      </w:pPr>
      <w:r w:rsidRPr="00C85B4E">
        <w:rPr>
          <w:lang w:val="en-AU"/>
        </w:rPr>
        <w:t xml:space="preserve">Children and young people feel safe when they are in an environment where it is safe for them to speak up. This tool provides opportunities for children and young people to discuss ‘safe spaces’. Keep in mind that safety here is not just about physical safety and managing hazards, but is also about emotional safety and wellbeing. Further ideas for creating safe spaces for children and young people of different ages can be found in the </w:t>
      </w:r>
      <w:hyperlink w:anchor="_Tailoring_participation_to_1" w:history="1">
        <w:r w:rsidRPr="00C85B4E">
          <w:rPr>
            <w:rStyle w:val="Hyperlink"/>
            <w:lang w:val="en-AU"/>
          </w:rPr>
          <w:t>tailoring guide</w:t>
        </w:r>
      </w:hyperlink>
      <w:r w:rsidRPr="00C85B4E">
        <w:rPr>
          <w:lang w:val="en-AU"/>
        </w:rPr>
        <w:t>.</w:t>
      </w:r>
    </w:p>
    <w:p w14:paraId="2ACF04D1" w14:textId="77777777" w:rsidR="00B4743B" w:rsidRPr="00C85B4E" w:rsidRDefault="00B4743B" w:rsidP="00B4743B">
      <w:pPr>
        <w:pStyle w:val="BodyText"/>
        <w:rPr>
          <w:lang w:val="en-AU"/>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3833"/>
        <w:gridCol w:w="1937"/>
        <w:gridCol w:w="1937"/>
        <w:gridCol w:w="1937"/>
      </w:tblGrid>
      <w:tr w:rsidR="00B4743B" w:rsidRPr="00C85B4E" w14:paraId="3297692E" w14:textId="77777777" w:rsidTr="00A46D6C">
        <w:tc>
          <w:tcPr>
            <w:tcW w:w="3833" w:type="dxa"/>
            <w:shd w:val="clear" w:color="auto" w:fill="F2F2F2" w:themeFill="background1" w:themeFillShade="F2"/>
            <w:tcMar>
              <w:top w:w="113" w:type="dxa"/>
              <w:left w:w="113" w:type="dxa"/>
              <w:bottom w:w="113" w:type="dxa"/>
              <w:right w:w="113" w:type="dxa"/>
            </w:tcMar>
          </w:tcPr>
          <w:p w14:paraId="62F8A2AF" w14:textId="77777777" w:rsidR="00B4743B" w:rsidRPr="00C85B4E" w:rsidRDefault="00B4743B" w:rsidP="002466B2">
            <w:pPr>
              <w:pStyle w:val="tabletext"/>
              <w:rPr>
                <w:rStyle w:val="Strong"/>
                <w:lang w:val="en-AU"/>
              </w:rPr>
            </w:pPr>
            <w:r w:rsidRPr="00C85B4E">
              <w:rPr>
                <w:rStyle w:val="Strong"/>
                <w:lang w:val="en-AU"/>
              </w:rPr>
              <w:t>Aim</w:t>
            </w:r>
          </w:p>
        </w:tc>
        <w:tc>
          <w:tcPr>
            <w:tcW w:w="1937" w:type="dxa"/>
            <w:shd w:val="clear" w:color="auto" w:fill="F2F2F2" w:themeFill="background1" w:themeFillShade="F2"/>
            <w:tcMar>
              <w:top w:w="113" w:type="dxa"/>
              <w:left w:w="113" w:type="dxa"/>
              <w:bottom w:w="113" w:type="dxa"/>
              <w:right w:w="113" w:type="dxa"/>
            </w:tcMar>
          </w:tcPr>
          <w:p w14:paraId="77860ED4" w14:textId="77777777" w:rsidR="00B4743B" w:rsidRPr="00C85B4E" w:rsidRDefault="00B4743B" w:rsidP="002466B2">
            <w:pPr>
              <w:pStyle w:val="tabletext"/>
              <w:rPr>
                <w:rStyle w:val="Strong"/>
                <w:lang w:val="en-AU"/>
              </w:rPr>
            </w:pPr>
            <w:r w:rsidRPr="00C85B4E">
              <w:rPr>
                <w:rStyle w:val="Strong"/>
                <w:lang w:val="en-AU"/>
              </w:rPr>
              <w:t>Target</w:t>
            </w:r>
          </w:p>
        </w:tc>
        <w:tc>
          <w:tcPr>
            <w:tcW w:w="1937" w:type="dxa"/>
            <w:shd w:val="clear" w:color="auto" w:fill="F2F2F2" w:themeFill="background1" w:themeFillShade="F2"/>
            <w:tcMar>
              <w:top w:w="113" w:type="dxa"/>
              <w:left w:w="113" w:type="dxa"/>
              <w:bottom w:w="113" w:type="dxa"/>
              <w:right w:w="113" w:type="dxa"/>
            </w:tcMar>
          </w:tcPr>
          <w:p w14:paraId="6CF3D37F" w14:textId="77777777" w:rsidR="00B4743B" w:rsidRPr="00C85B4E" w:rsidRDefault="00B4743B" w:rsidP="002466B2">
            <w:pPr>
              <w:pStyle w:val="tabletext"/>
              <w:rPr>
                <w:rStyle w:val="Strong"/>
                <w:lang w:val="en-AU"/>
              </w:rPr>
            </w:pPr>
            <w:r w:rsidRPr="00C85B4E">
              <w:rPr>
                <w:rStyle w:val="Strong"/>
                <w:lang w:val="en-AU"/>
              </w:rPr>
              <w:t>Resources</w:t>
            </w:r>
          </w:p>
        </w:tc>
        <w:tc>
          <w:tcPr>
            <w:tcW w:w="1937" w:type="dxa"/>
            <w:shd w:val="clear" w:color="auto" w:fill="F2F2F2" w:themeFill="background1" w:themeFillShade="F2"/>
            <w:tcMar>
              <w:top w:w="113" w:type="dxa"/>
              <w:left w:w="113" w:type="dxa"/>
              <w:bottom w:w="113" w:type="dxa"/>
              <w:right w:w="113" w:type="dxa"/>
            </w:tcMar>
          </w:tcPr>
          <w:p w14:paraId="6105B256" w14:textId="77777777" w:rsidR="00B4743B" w:rsidRPr="00C85B4E" w:rsidRDefault="00B4743B" w:rsidP="002466B2">
            <w:pPr>
              <w:pStyle w:val="tabletext"/>
              <w:rPr>
                <w:rStyle w:val="Strong"/>
                <w:lang w:val="en-AU"/>
              </w:rPr>
            </w:pPr>
            <w:r w:rsidRPr="00C85B4E">
              <w:rPr>
                <w:rStyle w:val="Strong"/>
                <w:lang w:val="en-AU"/>
              </w:rPr>
              <w:t>Time</w:t>
            </w:r>
          </w:p>
        </w:tc>
      </w:tr>
      <w:tr w:rsidR="00B4743B" w:rsidRPr="00C85B4E" w14:paraId="21F58AB8" w14:textId="77777777" w:rsidTr="00A46D6C">
        <w:tc>
          <w:tcPr>
            <w:tcW w:w="3833" w:type="dxa"/>
            <w:shd w:val="clear" w:color="auto" w:fill="auto"/>
            <w:tcMar>
              <w:top w:w="113" w:type="dxa"/>
              <w:left w:w="113" w:type="dxa"/>
              <w:bottom w:w="113" w:type="dxa"/>
              <w:right w:w="113" w:type="dxa"/>
            </w:tcMar>
          </w:tcPr>
          <w:p w14:paraId="75AADEAD" w14:textId="77777777" w:rsidR="00B4743B" w:rsidRPr="00C85B4E" w:rsidRDefault="00B4743B" w:rsidP="002466B2">
            <w:pPr>
              <w:pStyle w:val="tabletext"/>
              <w:rPr>
                <w:lang w:val="en-AU"/>
              </w:rPr>
            </w:pPr>
            <w:r w:rsidRPr="00C85B4E">
              <w:rPr>
                <w:lang w:val="en-AU"/>
              </w:rPr>
              <w:t>To help obtain feedback on how physically and emotionally safe children and young people feel in your environment and how this might be improved</w:t>
            </w:r>
          </w:p>
        </w:tc>
        <w:tc>
          <w:tcPr>
            <w:tcW w:w="1937" w:type="dxa"/>
            <w:shd w:val="clear" w:color="auto" w:fill="auto"/>
            <w:tcMar>
              <w:top w:w="113" w:type="dxa"/>
              <w:left w:w="113" w:type="dxa"/>
              <w:bottom w:w="113" w:type="dxa"/>
              <w:right w:w="113" w:type="dxa"/>
            </w:tcMar>
          </w:tcPr>
          <w:p w14:paraId="372D924D" w14:textId="46920EA4" w:rsidR="00B4743B" w:rsidRPr="00C85B4E" w:rsidRDefault="00B4743B" w:rsidP="002466B2">
            <w:pPr>
              <w:pStyle w:val="tabletext"/>
              <w:rPr>
                <w:lang w:val="en-AU"/>
              </w:rPr>
            </w:pPr>
            <w:r w:rsidRPr="00C85B4E">
              <w:rPr>
                <w:lang w:val="en-AU"/>
              </w:rPr>
              <w:t>3–18 years (with modifications)</w:t>
            </w:r>
            <w:r w:rsidR="00D76987" w:rsidRPr="00C85B4E">
              <w:rPr>
                <w:lang w:val="en-AU"/>
              </w:rPr>
              <w:t xml:space="preserve"> </w:t>
            </w:r>
          </w:p>
        </w:tc>
        <w:tc>
          <w:tcPr>
            <w:tcW w:w="1937" w:type="dxa"/>
            <w:shd w:val="clear" w:color="auto" w:fill="auto"/>
            <w:tcMar>
              <w:top w:w="113" w:type="dxa"/>
              <w:left w:w="113" w:type="dxa"/>
              <w:bottom w:w="113" w:type="dxa"/>
              <w:right w:w="113" w:type="dxa"/>
            </w:tcMar>
          </w:tcPr>
          <w:p w14:paraId="6A526CC3" w14:textId="77777777" w:rsidR="00B4743B" w:rsidRPr="00C85B4E" w:rsidRDefault="00B4743B" w:rsidP="005903AB">
            <w:pPr>
              <w:pStyle w:val="tabletext"/>
              <w:rPr>
                <w:lang w:val="en-AU"/>
              </w:rPr>
            </w:pPr>
            <w:r w:rsidRPr="00C85B4E">
              <w:rPr>
                <w:lang w:val="en-AU"/>
              </w:rPr>
              <w:t>Coloured dots (children), sticky notes (young people) or maps of the space</w:t>
            </w:r>
          </w:p>
        </w:tc>
        <w:tc>
          <w:tcPr>
            <w:tcW w:w="1937" w:type="dxa"/>
            <w:shd w:val="clear" w:color="auto" w:fill="auto"/>
            <w:tcMar>
              <w:top w:w="113" w:type="dxa"/>
              <w:left w:w="113" w:type="dxa"/>
              <w:bottom w:w="113" w:type="dxa"/>
              <w:right w:w="113" w:type="dxa"/>
            </w:tcMar>
          </w:tcPr>
          <w:p w14:paraId="7723580B" w14:textId="77777777" w:rsidR="00B4743B" w:rsidRPr="00C85B4E" w:rsidRDefault="00B4743B" w:rsidP="002466B2">
            <w:pPr>
              <w:pStyle w:val="tabletext"/>
              <w:rPr>
                <w:lang w:val="en-AU"/>
              </w:rPr>
            </w:pPr>
            <w:r w:rsidRPr="00C85B4E">
              <w:rPr>
                <w:lang w:val="en-AU"/>
              </w:rPr>
              <w:t>20–45 minutes</w:t>
            </w:r>
          </w:p>
        </w:tc>
      </w:tr>
      <w:tr w:rsidR="00B4743B" w:rsidRPr="00C85B4E" w14:paraId="5D05BE37" w14:textId="77777777" w:rsidTr="00B4743B">
        <w:tc>
          <w:tcPr>
            <w:tcW w:w="9644" w:type="dxa"/>
            <w:gridSpan w:val="4"/>
            <w:shd w:val="clear" w:color="auto" w:fill="auto"/>
            <w:tcMar>
              <w:top w:w="113" w:type="dxa"/>
              <w:left w:w="113" w:type="dxa"/>
              <w:bottom w:w="113" w:type="dxa"/>
              <w:right w:w="113" w:type="dxa"/>
            </w:tcMar>
          </w:tcPr>
          <w:p w14:paraId="63D77DE6" w14:textId="2FB399C4" w:rsidR="00B4743B" w:rsidRPr="00C85B4E" w:rsidRDefault="00B4743B" w:rsidP="002466B2">
            <w:pPr>
              <w:pStyle w:val="tabletext"/>
              <w:rPr>
                <w:lang w:val="en-AU"/>
              </w:rPr>
            </w:pPr>
            <w:r w:rsidRPr="00C85B4E">
              <w:rPr>
                <w:lang w:val="en-AU"/>
              </w:rPr>
              <w:t xml:space="preserve">Conduct </w:t>
            </w:r>
            <w:hyperlink w:anchor="_1._Warm_up" w:history="1">
              <w:r w:rsidRPr="00C85B4E">
                <w:rPr>
                  <w:rStyle w:val="Hyperlink"/>
                  <w:lang w:val="en-AU"/>
                </w:rPr>
                <w:t>warm-up activity</w:t>
              </w:r>
            </w:hyperlink>
          </w:p>
        </w:tc>
      </w:tr>
      <w:tr w:rsidR="00B4743B" w:rsidRPr="00C85B4E" w14:paraId="1C528F9A" w14:textId="77777777" w:rsidTr="00B4743B">
        <w:tc>
          <w:tcPr>
            <w:tcW w:w="9644" w:type="dxa"/>
            <w:gridSpan w:val="4"/>
            <w:shd w:val="clear" w:color="auto" w:fill="auto"/>
            <w:tcMar>
              <w:top w:w="113" w:type="dxa"/>
              <w:left w:w="113" w:type="dxa"/>
              <w:bottom w:w="113" w:type="dxa"/>
              <w:right w:w="113" w:type="dxa"/>
            </w:tcMar>
          </w:tcPr>
          <w:p w14:paraId="405F1FC5" w14:textId="5B0E67FD" w:rsidR="00B4743B" w:rsidRPr="00C85B4E" w:rsidRDefault="00B4743B" w:rsidP="002466B2">
            <w:pPr>
              <w:pStyle w:val="tabletext"/>
              <w:rPr>
                <w:lang w:val="en-AU"/>
              </w:rPr>
            </w:pPr>
            <w:r w:rsidRPr="00C85B4E">
              <w:rPr>
                <w:lang w:val="en-AU"/>
              </w:rPr>
              <w:t xml:space="preserve">Reach a </w:t>
            </w:r>
            <w:hyperlink w:anchor="_2._Group_agreement" w:history="1">
              <w:r w:rsidRPr="00C85B4E">
                <w:rPr>
                  <w:rStyle w:val="Hyperlink"/>
                  <w:lang w:val="en-AU"/>
                </w:rPr>
                <w:t>group agreement</w:t>
              </w:r>
            </w:hyperlink>
            <w:r w:rsidRPr="00C85B4E">
              <w:rPr>
                <w:lang w:val="en-AU"/>
              </w:rPr>
              <w:t xml:space="preserve"> </w:t>
            </w:r>
          </w:p>
        </w:tc>
      </w:tr>
    </w:tbl>
    <w:p w14:paraId="29562DC3" w14:textId="77777777" w:rsidR="00A46D6C" w:rsidRPr="00C85B4E" w:rsidRDefault="00A46D6C">
      <w:pPr>
        <w:rPr>
          <w:lang w:val="en-AU"/>
        </w:rPr>
      </w:pPr>
    </w:p>
    <w:tbl>
      <w:tblPr>
        <w:tblW w:w="96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701"/>
        <w:gridCol w:w="7937"/>
      </w:tblGrid>
      <w:tr w:rsidR="00B4743B" w:rsidRPr="00C85B4E" w14:paraId="41185AF4" w14:textId="77777777" w:rsidTr="00A46D6C">
        <w:tc>
          <w:tcPr>
            <w:tcW w:w="1701" w:type="dxa"/>
            <w:shd w:val="clear" w:color="auto" w:fill="auto"/>
            <w:tcMar>
              <w:top w:w="113" w:type="dxa"/>
              <w:left w:w="113" w:type="dxa"/>
              <w:bottom w:w="113" w:type="dxa"/>
              <w:right w:w="113" w:type="dxa"/>
            </w:tcMar>
          </w:tcPr>
          <w:p w14:paraId="265BC1EA" w14:textId="77777777" w:rsidR="00B4743B" w:rsidRPr="00C85B4E" w:rsidRDefault="00B4743B" w:rsidP="002466B2">
            <w:pPr>
              <w:pStyle w:val="tabletext"/>
              <w:rPr>
                <w:rStyle w:val="Strong"/>
                <w:lang w:val="en-AU"/>
              </w:rPr>
            </w:pPr>
            <w:r w:rsidRPr="00C85B4E">
              <w:rPr>
                <w:rStyle w:val="Strong"/>
                <w:lang w:val="en-AU"/>
              </w:rPr>
              <w:t>Introduction</w:t>
            </w:r>
          </w:p>
        </w:tc>
        <w:tc>
          <w:tcPr>
            <w:tcW w:w="7937" w:type="dxa"/>
            <w:shd w:val="clear" w:color="auto" w:fill="auto"/>
            <w:tcMar>
              <w:top w:w="113" w:type="dxa"/>
              <w:left w:w="113" w:type="dxa"/>
              <w:bottom w:w="113" w:type="dxa"/>
              <w:right w:w="113" w:type="dxa"/>
            </w:tcMar>
          </w:tcPr>
          <w:p w14:paraId="292B05FA" w14:textId="77777777" w:rsidR="00B4743B" w:rsidRPr="00C85B4E" w:rsidRDefault="00B4743B" w:rsidP="002466B2">
            <w:pPr>
              <w:pStyle w:val="tabletext"/>
              <w:rPr>
                <w:lang w:val="en-AU"/>
              </w:rPr>
            </w:pPr>
            <w:r w:rsidRPr="00C85B4E">
              <w:rPr>
                <w:lang w:val="en-AU"/>
              </w:rPr>
              <w:t>Briefly explain that the exercise aims to find out how physically and emotionally safe children and young people feel in your organisation.</w:t>
            </w:r>
          </w:p>
          <w:p w14:paraId="729104BC" w14:textId="77777777" w:rsidR="00B4743B" w:rsidRPr="00C85B4E" w:rsidRDefault="00B4743B" w:rsidP="002466B2">
            <w:pPr>
              <w:pStyle w:val="tabletext"/>
              <w:rPr>
                <w:lang w:val="en-AU"/>
              </w:rPr>
            </w:pPr>
            <w:r w:rsidRPr="00C85B4E">
              <w:rPr>
                <w:lang w:val="en-AU"/>
              </w:rPr>
              <w:t>Explain that children and young people may feel safe in some places and unsafe in others.</w:t>
            </w:r>
          </w:p>
          <w:p w14:paraId="406F93FD" w14:textId="77777777" w:rsidR="00B4743B" w:rsidRPr="00C85B4E" w:rsidRDefault="00B4743B" w:rsidP="002466B2">
            <w:pPr>
              <w:pStyle w:val="tabletext"/>
              <w:rPr>
                <w:lang w:val="en-AU"/>
              </w:rPr>
            </w:pPr>
            <w:r w:rsidRPr="00C85B4E">
              <w:rPr>
                <w:lang w:val="en-AU"/>
              </w:rPr>
              <w:t>Ask children and young people, “what do we mean when we say ‘safe’?”, “how can you tell if you are safe ?”, “what happens in your body?” and “how do people act when they are safe or unsafe?”</w:t>
            </w:r>
          </w:p>
          <w:p w14:paraId="138D15C6" w14:textId="77777777" w:rsidR="00B4743B" w:rsidRPr="00C85B4E" w:rsidRDefault="00B4743B" w:rsidP="002466B2">
            <w:pPr>
              <w:pStyle w:val="tabletext"/>
              <w:rPr>
                <w:lang w:val="en-AU"/>
              </w:rPr>
            </w:pPr>
            <w:r w:rsidRPr="00C85B4E">
              <w:rPr>
                <w:lang w:val="en-AU"/>
              </w:rPr>
              <w:t>Let them know that your organisation is interested to learn which places feel safe and those that don’t, so you can make changes to improve things.</w:t>
            </w:r>
          </w:p>
          <w:p w14:paraId="2688FDA3" w14:textId="258DC27E" w:rsidR="00B4743B" w:rsidRPr="00C85B4E" w:rsidRDefault="00B4743B" w:rsidP="002466B2">
            <w:pPr>
              <w:pStyle w:val="tabletext"/>
              <w:rPr>
                <w:lang w:val="en-AU"/>
              </w:rPr>
            </w:pPr>
            <w:r w:rsidRPr="00C85B4E">
              <w:rPr>
                <w:lang w:val="en-AU"/>
              </w:rPr>
              <w:t>Tell children and young people that they will be asked to explore the space and decide whether they feel safe there. Ask them to identify places that might be out of bounds and, together, decide the boundaries for the activity (for example</w:t>
            </w:r>
            <w:r w:rsidR="00651DC1" w:rsidRPr="00C85B4E">
              <w:rPr>
                <w:lang w:val="en-AU"/>
              </w:rPr>
              <w:t>,</w:t>
            </w:r>
            <w:r w:rsidRPr="00C85B4E">
              <w:rPr>
                <w:lang w:val="en-AU"/>
              </w:rPr>
              <w:t xml:space="preserve"> don’t go outside the centre</w:t>
            </w:r>
            <w:r w:rsidR="002224EC" w:rsidRPr="00C85B4E">
              <w:rPr>
                <w:lang w:val="en-AU"/>
              </w:rPr>
              <w:t>,</w:t>
            </w:r>
            <w:r w:rsidRPr="00C85B4E">
              <w:rPr>
                <w:lang w:val="en-AU"/>
              </w:rPr>
              <w:t xml:space="preserve"> stay in front of gate</w:t>
            </w:r>
            <w:r w:rsidR="002224EC" w:rsidRPr="00C85B4E">
              <w:rPr>
                <w:lang w:val="en-AU"/>
              </w:rPr>
              <w:t>,</w:t>
            </w:r>
            <w:r w:rsidRPr="00C85B4E">
              <w:rPr>
                <w:lang w:val="en-AU"/>
              </w:rPr>
              <w:t xml:space="preserve"> don’t cross the road and keep out of staff rooms).</w:t>
            </w:r>
          </w:p>
          <w:p w14:paraId="70770C3C" w14:textId="77777777" w:rsidR="00B4743B" w:rsidRPr="00C85B4E" w:rsidRDefault="00B4743B" w:rsidP="002466B2">
            <w:pPr>
              <w:pStyle w:val="tabletext"/>
              <w:rPr>
                <w:lang w:val="en-AU"/>
              </w:rPr>
            </w:pPr>
            <w:r w:rsidRPr="00C85B4E">
              <w:rPr>
                <w:lang w:val="en-AU"/>
              </w:rPr>
              <w:t>Supervise participants to move around your organisation’s space/spaces and identify areas that feel safest, less safe or unsafe.</w:t>
            </w:r>
          </w:p>
          <w:p w14:paraId="221D5894" w14:textId="77777777" w:rsidR="00B4743B" w:rsidRPr="00C85B4E" w:rsidRDefault="00B4743B" w:rsidP="002466B2">
            <w:pPr>
              <w:pStyle w:val="tabletext"/>
              <w:rPr>
                <w:lang w:val="en-AU"/>
              </w:rPr>
            </w:pPr>
            <w:r w:rsidRPr="00C85B4E">
              <w:rPr>
                <w:lang w:val="en-AU"/>
              </w:rPr>
              <w:t>Children may like to place coloured dots (green for safe, orange for less safe and red for unsafe) around the space. Young people may place sticky notes around the space and record their views and observations about why it feels safe or unsafe. Alternatively, young people may mark safe, less safe and unsafe places on a map of the organisation’s spaces.</w:t>
            </w:r>
          </w:p>
          <w:p w14:paraId="5ADBE621" w14:textId="77777777" w:rsidR="00B4743B" w:rsidRPr="00C85B4E" w:rsidRDefault="00B4743B" w:rsidP="002466B2">
            <w:pPr>
              <w:pStyle w:val="tabletext"/>
              <w:rPr>
                <w:lang w:val="en-AU"/>
              </w:rPr>
            </w:pPr>
            <w:r w:rsidRPr="00C85B4E">
              <w:rPr>
                <w:lang w:val="en-AU"/>
              </w:rPr>
              <w:t>After the participants have marked up the spaces, you may walk around, stopping at spots where participants have placed markers or coming together as a group to talk about the places participants feel safe or unsafe.</w:t>
            </w:r>
          </w:p>
        </w:tc>
      </w:tr>
      <w:tr w:rsidR="00B4743B" w:rsidRPr="00C85B4E" w14:paraId="78211394" w14:textId="77777777" w:rsidTr="00A46D6C">
        <w:tc>
          <w:tcPr>
            <w:tcW w:w="1701" w:type="dxa"/>
            <w:shd w:val="clear" w:color="auto" w:fill="auto"/>
            <w:tcMar>
              <w:top w:w="113" w:type="dxa"/>
              <w:left w:w="113" w:type="dxa"/>
              <w:bottom w:w="113" w:type="dxa"/>
              <w:right w:w="113" w:type="dxa"/>
            </w:tcMar>
          </w:tcPr>
          <w:p w14:paraId="5E6609BF" w14:textId="77777777" w:rsidR="00B4743B" w:rsidRPr="00C85B4E" w:rsidRDefault="00B4743B" w:rsidP="002466B2">
            <w:pPr>
              <w:pStyle w:val="tabletext"/>
              <w:rPr>
                <w:rStyle w:val="Strong"/>
                <w:lang w:val="en-AU"/>
              </w:rPr>
            </w:pPr>
            <w:r w:rsidRPr="00C85B4E">
              <w:rPr>
                <w:rStyle w:val="Strong"/>
                <w:lang w:val="en-AU"/>
              </w:rPr>
              <w:t>Discussion</w:t>
            </w:r>
          </w:p>
        </w:tc>
        <w:tc>
          <w:tcPr>
            <w:tcW w:w="7937" w:type="dxa"/>
            <w:shd w:val="clear" w:color="auto" w:fill="auto"/>
            <w:tcMar>
              <w:top w:w="113" w:type="dxa"/>
              <w:left w:w="113" w:type="dxa"/>
              <w:bottom w:w="113" w:type="dxa"/>
              <w:right w:w="113" w:type="dxa"/>
            </w:tcMar>
          </w:tcPr>
          <w:p w14:paraId="0B90CCB1" w14:textId="77777777" w:rsidR="00B4743B" w:rsidRPr="00C85B4E" w:rsidRDefault="00B4743B" w:rsidP="002466B2">
            <w:pPr>
              <w:pStyle w:val="tabletext"/>
              <w:rPr>
                <w:lang w:val="en-AU"/>
              </w:rPr>
            </w:pPr>
            <w:r w:rsidRPr="00C85B4E">
              <w:rPr>
                <w:lang w:val="en-AU"/>
              </w:rPr>
              <w:t>In a group, ask about:</w:t>
            </w:r>
          </w:p>
          <w:p w14:paraId="18325F7B" w14:textId="77777777" w:rsidR="005A3FE8" w:rsidRPr="00C85B4E" w:rsidRDefault="00B4743B" w:rsidP="002466B2">
            <w:pPr>
              <w:pStyle w:val="tablebullet"/>
              <w:rPr>
                <w:lang w:val="en-AU"/>
              </w:rPr>
            </w:pPr>
            <w:r w:rsidRPr="00C85B4E">
              <w:rPr>
                <w:lang w:val="en-AU"/>
              </w:rPr>
              <w:t xml:space="preserve">the safe spaces: </w:t>
            </w:r>
          </w:p>
          <w:p w14:paraId="4D094FC8" w14:textId="4C3B40D1" w:rsidR="00B4743B" w:rsidRPr="00C85B4E" w:rsidRDefault="00B4743B" w:rsidP="00E512EF">
            <w:pPr>
              <w:pStyle w:val="tablebullet"/>
              <w:numPr>
                <w:ilvl w:val="1"/>
                <w:numId w:val="7"/>
              </w:numPr>
              <w:ind w:left="607" w:hanging="283"/>
              <w:rPr>
                <w:lang w:val="en-AU"/>
              </w:rPr>
            </w:pPr>
            <w:r w:rsidRPr="00C85B4E">
              <w:rPr>
                <w:lang w:val="en-AU"/>
              </w:rPr>
              <w:t>where are they?</w:t>
            </w:r>
          </w:p>
          <w:p w14:paraId="79468F4F" w14:textId="77777777" w:rsidR="00B4743B" w:rsidRPr="00C85B4E" w:rsidRDefault="00B4743B" w:rsidP="00E512EF">
            <w:pPr>
              <w:pStyle w:val="tablebullet"/>
              <w:numPr>
                <w:ilvl w:val="1"/>
                <w:numId w:val="7"/>
              </w:numPr>
              <w:ind w:left="607" w:hanging="283"/>
              <w:rPr>
                <w:lang w:val="en-AU"/>
              </w:rPr>
            </w:pPr>
            <w:r w:rsidRPr="00C85B4E">
              <w:rPr>
                <w:lang w:val="en-AU"/>
              </w:rPr>
              <w:t xml:space="preserve">what makes a space feel safe? </w:t>
            </w:r>
          </w:p>
          <w:p w14:paraId="22F4B9DE" w14:textId="77777777" w:rsidR="00B4743B" w:rsidRPr="00C85B4E" w:rsidRDefault="00B4743B" w:rsidP="00E512EF">
            <w:pPr>
              <w:pStyle w:val="tablebullet"/>
              <w:numPr>
                <w:ilvl w:val="1"/>
                <w:numId w:val="7"/>
              </w:numPr>
              <w:ind w:left="607" w:hanging="283"/>
              <w:rPr>
                <w:lang w:val="en-AU"/>
              </w:rPr>
            </w:pPr>
            <w:r w:rsidRPr="00C85B4E">
              <w:rPr>
                <w:lang w:val="en-AU"/>
              </w:rPr>
              <w:t>would these spaces feel safe for all children and young people (that is, children of different ages, abilities, genders, sexualities and cultural backgrounds)?</w:t>
            </w:r>
          </w:p>
          <w:p w14:paraId="218B5058" w14:textId="77777777" w:rsidR="00B4743B" w:rsidRPr="00C85B4E" w:rsidRDefault="00B4743B" w:rsidP="00E512EF">
            <w:pPr>
              <w:pStyle w:val="tablebullet"/>
              <w:numPr>
                <w:ilvl w:val="1"/>
                <w:numId w:val="7"/>
              </w:numPr>
              <w:ind w:left="607" w:hanging="283"/>
              <w:rPr>
                <w:lang w:val="en-AU"/>
              </w:rPr>
            </w:pPr>
            <w:r w:rsidRPr="00C85B4E">
              <w:rPr>
                <w:lang w:val="en-AU"/>
              </w:rPr>
              <w:t>are they accessible to everyone?</w:t>
            </w:r>
          </w:p>
          <w:p w14:paraId="7895F983" w14:textId="77777777" w:rsidR="00B4743B" w:rsidRPr="00C85B4E" w:rsidRDefault="00B4743B" w:rsidP="002466B2">
            <w:pPr>
              <w:pStyle w:val="tablebullet"/>
              <w:rPr>
                <w:lang w:val="en-AU"/>
              </w:rPr>
            </w:pPr>
            <w:r w:rsidRPr="00C85B4E">
              <w:rPr>
                <w:lang w:val="en-AU"/>
              </w:rPr>
              <w:t>the unsafe spaces:</w:t>
            </w:r>
          </w:p>
          <w:p w14:paraId="2C92039D" w14:textId="77777777" w:rsidR="00B4743B" w:rsidRPr="00C85B4E" w:rsidRDefault="00B4743B" w:rsidP="00E512EF">
            <w:pPr>
              <w:pStyle w:val="tablebullet"/>
              <w:numPr>
                <w:ilvl w:val="1"/>
                <w:numId w:val="8"/>
              </w:numPr>
              <w:ind w:left="607" w:hanging="283"/>
              <w:rPr>
                <w:lang w:val="en-AU"/>
              </w:rPr>
            </w:pPr>
            <w:r w:rsidRPr="00C85B4E">
              <w:rPr>
                <w:lang w:val="en-AU"/>
              </w:rPr>
              <w:t>where are they?</w:t>
            </w:r>
          </w:p>
          <w:p w14:paraId="78A15C99" w14:textId="77777777" w:rsidR="00B4743B" w:rsidRPr="00C85B4E" w:rsidRDefault="00B4743B" w:rsidP="00E512EF">
            <w:pPr>
              <w:pStyle w:val="tablebullet"/>
              <w:numPr>
                <w:ilvl w:val="1"/>
                <w:numId w:val="8"/>
              </w:numPr>
              <w:ind w:left="607" w:hanging="283"/>
              <w:rPr>
                <w:lang w:val="en-AU"/>
              </w:rPr>
            </w:pPr>
            <w:r w:rsidRPr="00C85B4E">
              <w:rPr>
                <w:lang w:val="en-AU"/>
              </w:rPr>
              <w:t>what makes a space unsafe or why do they feel unsafe in it?</w:t>
            </w:r>
          </w:p>
          <w:p w14:paraId="616A4D1F" w14:textId="77777777" w:rsidR="00B4743B" w:rsidRPr="00C85B4E" w:rsidRDefault="00B4743B" w:rsidP="00E512EF">
            <w:pPr>
              <w:pStyle w:val="tablebullet"/>
              <w:numPr>
                <w:ilvl w:val="1"/>
                <w:numId w:val="8"/>
              </w:numPr>
              <w:ind w:left="607" w:hanging="283"/>
              <w:rPr>
                <w:lang w:val="en-AU"/>
              </w:rPr>
            </w:pPr>
            <w:r w:rsidRPr="00C85B4E">
              <w:rPr>
                <w:lang w:val="en-AU"/>
              </w:rPr>
              <w:t>are they unsafe for everyone?</w:t>
            </w:r>
          </w:p>
          <w:p w14:paraId="461D7BB2" w14:textId="77777777" w:rsidR="00B4743B" w:rsidRPr="00C85B4E" w:rsidRDefault="00B4743B" w:rsidP="00E512EF">
            <w:pPr>
              <w:pStyle w:val="tablebullet"/>
              <w:numPr>
                <w:ilvl w:val="1"/>
                <w:numId w:val="8"/>
              </w:numPr>
              <w:ind w:left="607" w:hanging="283"/>
              <w:rPr>
                <w:lang w:val="en-AU"/>
              </w:rPr>
            </w:pPr>
            <w:r w:rsidRPr="00C85B4E">
              <w:rPr>
                <w:lang w:val="en-AU"/>
              </w:rPr>
              <w:t>how could they be made safer?</w:t>
            </w:r>
          </w:p>
          <w:p w14:paraId="741F48E8" w14:textId="77777777" w:rsidR="00B4743B" w:rsidRPr="00C85B4E" w:rsidRDefault="00B4743B" w:rsidP="002466B2">
            <w:pPr>
              <w:pStyle w:val="tablebullet"/>
              <w:rPr>
                <w:lang w:val="en-AU"/>
              </w:rPr>
            </w:pPr>
            <w:r w:rsidRPr="00C85B4E">
              <w:rPr>
                <w:lang w:val="en-AU"/>
              </w:rPr>
              <w:t>the best place to talk to children and young people:</w:t>
            </w:r>
          </w:p>
          <w:p w14:paraId="6F3CE60A" w14:textId="77777777" w:rsidR="00B4743B" w:rsidRPr="00C85B4E" w:rsidRDefault="00B4743B" w:rsidP="00E512EF">
            <w:pPr>
              <w:pStyle w:val="tablebullet"/>
              <w:numPr>
                <w:ilvl w:val="1"/>
                <w:numId w:val="8"/>
              </w:numPr>
              <w:ind w:left="607" w:hanging="283"/>
              <w:rPr>
                <w:lang w:val="en-AU"/>
              </w:rPr>
            </w:pPr>
            <w:r w:rsidRPr="00C85B4E">
              <w:rPr>
                <w:lang w:val="en-AU"/>
              </w:rPr>
              <w:t>where do they feel the safest, most comfortable and happiest to talk?</w:t>
            </w:r>
          </w:p>
          <w:p w14:paraId="0E51EDEB" w14:textId="77777777" w:rsidR="00B4743B" w:rsidRPr="00C85B4E" w:rsidRDefault="00B4743B" w:rsidP="00E512EF">
            <w:pPr>
              <w:pStyle w:val="tablebullet"/>
              <w:numPr>
                <w:ilvl w:val="1"/>
                <w:numId w:val="8"/>
              </w:numPr>
              <w:ind w:left="607" w:hanging="283"/>
              <w:rPr>
                <w:lang w:val="en-AU"/>
              </w:rPr>
            </w:pPr>
            <w:r w:rsidRPr="00C85B4E">
              <w:rPr>
                <w:lang w:val="en-AU"/>
              </w:rPr>
              <w:t>how could a space be changed to make it a good place to talk?</w:t>
            </w:r>
          </w:p>
        </w:tc>
      </w:tr>
      <w:tr w:rsidR="00B4743B" w:rsidRPr="00C85B4E" w14:paraId="1A8B91E4" w14:textId="77777777" w:rsidTr="00A46D6C">
        <w:tc>
          <w:tcPr>
            <w:tcW w:w="1701" w:type="dxa"/>
            <w:shd w:val="clear" w:color="auto" w:fill="auto"/>
            <w:tcMar>
              <w:top w:w="113" w:type="dxa"/>
              <w:left w:w="113" w:type="dxa"/>
              <w:bottom w:w="113" w:type="dxa"/>
              <w:right w:w="113" w:type="dxa"/>
            </w:tcMar>
          </w:tcPr>
          <w:p w14:paraId="27F91259" w14:textId="77777777" w:rsidR="00B4743B" w:rsidRPr="00C85B4E" w:rsidRDefault="00B4743B" w:rsidP="002466B2">
            <w:pPr>
              <w:pStyle w:val="tabletext"/>
              <w:rPr>
                <w:rStyle w:val="Strong"/>
                <w:lang w:val="en-AU"/>
              </w:rPr>
            </w:pPr>
            <w:r w:rsidRPr="00C85B4E">
              <w:rPr>
                <w:rStyle w:val="Strong"/>
                <w:lang w:val="en-AU"/>
              </w:rPr>
              <w:t>Debrief and key messages</w:t>
            </w:r>
          </w:p>
        </w:tc>
        <w:tc>
          <w:tcPr>
            <w:tcW w:w="7937" w:type="dxa"/>
            <w:shd w:val="clear" w:color="auto" w:fill="auto"/>
            <w:tcMar>
              <w:top w:w="113" w:type="dxa"/>
              <w:left w:w="113" w:type="dxa"/>
              <w:bottom w:w="113" w:type="dxa"/>
              <w:right w:w="113" w:type="dxa"/>
            </w:tcMar>
          </w:tcPr>
          <w:p w14:paraId="1941A44B" w14:textId="77777777" w:rsidR="00B4743B" w:rsidRPr="00C85B4E" w:rsidRDefault="00B4743B" w:rsidP="002466B2">
            <w:pPr>
              <w:pStyle w:val="tabletext"/>
              <w:rPr>
                <w:lang w:val="en-AU"/>
              </w:rPr>
            </w:pPr>
            <w:r w:rsidRPr="00C85B4E">
              <w:rPr>
                <w:lang w:val="en-AU"/>
              </w:rPr>
              <w:t>Thank participants for their views and ideas.</w:t>
            </w:r>
          </w:p>
          <w:p w14:paraId="0648A16C" w14:textId="77777777" w:rsidR="00B4743B" w:rsidRPr="00C85B4E" w:rsidRDefault="00B4743B" w:rsidP="002466B2">
            <w:pPr>
              <w:pStyle w:val="tabletext"/>
              <w:rPr>
                <w:lang w:val="en-AU"/>
              </w:rPr>
            </w:pPr>
            <w:r w:rsidRPr="00C85B4E">
              <w:rPr>
                <w:lang w:val="en-AU"/>
              </w:rPr>
              <w:t xml:space="preserve">Check in with children and young people by asking: </w:t>
            </w:r>
          </w:p>
          <w:p w14:paraId="2B656D59" w14:textId="77777777" w:rsidR="00B4743B" w:rsidRPr="00C85B4E" w:rsidRDefault="00B4743B" w:rsidP="002466B2">
            <w:pPr>
              <w:pStyle w:val="tablebullet"/>
              <w:rPr>
                <w:lang w:val="en-AU"/>
              </w:rPr>
            </w:pPr>
            <w:r w:rsidRPr="00C85B4E">
              <w:rPr>
                <w:lang w:val="en-AU"/>
              </w:rPr>
              <w:t>how are you feeling?</w:t>
            </w:r>
          </w:p>
          <w:p w14:paraId="6D20C340" w14:textId="77777777" w:rsidR="00B4743B" w:rsidRPr="00C85B4E" w:rsidRDefault="00B4743B" w:rsidP="002466B2">
            <w:pPr>
              <w:pStyle w:val="tablebullet"/>
              <w:rPr>
                <w:lang w:val="en-AU"/>
              </w:rPr>
            </w:pPr>
            <w:r w:rsidRPr="00C85B4E">
              <w:rPr>
                <w:lang w:val="en-AU"/>
              </w:rPr>
              <w:t>how did the session go?</w:t>
            </w:r>
          </w:p>
          <w:p w14:paraId="1CEF58E0" w14:textId="77777777" w:rsidR="00B4743B" w:rsidRPr="00C85B4E" w:rsidRDefault="00B4743B" w:rsidP="002466B2">
            <w:pPr>
              <w:pStyle w:val="tablebullet"/>
              <w:rPr>
                <w:lang w:val="en-AU"/>
              </w:rPr>
            </w:pPr>
            <w:r w:rsidRPr="00C85B4E">
              <w:rPr>
                <w:lang w:val="en-AU"/>
              </w:rPr>
              <w:t>what might we do differently next time?</w:t>
            </w:r>
          </w:p>
          <w:p w14:paraId="25314F23" w14:textId="77777777" w:rsidR="00B4743B" w:rsidRPr="00C85B4E" w:rsidRDefault="00B4743B" w:rsidP="002466B2">
            <w:pPr>
              <w:pStyle w:val="tabletext"/>
              <w:rPr>
                <w:lang w:val="en-AU"/>
              </w:rPr>
            </w:pPr>
            <w:r w:rsidRPr="00C85B4E">
              <w:rPr>
                <w:lang w:val="en-AU"/>
              </w:rPr>
              <w:t>Ensure that participants:</w:t>
            </w:r>
          </w:p>
          <w:p w14:paraId="6FB5A94F" w14:textId="77777777" w:rsidR="00B4743B" w:rsidRPr="00C85B4E" w:rsidRDefault="00B4743B" w:rsidP="002466B2">
            <w:pPr>
              <w:pStyle w:val="tablebullet"/>
              <w:rPr>
                <w:lang w:val="en-AU"/>
              </w:rPr>
            </w:pPr>
            <w:r w:rsidRPr="00C85B4E">
              <w:rPr>
                <w:lang w:val="en-AU"/>
              </w:rPr>
              <w:t>are given an opportunity to confirm that what the facilitator has heard represents their views</w:t>
            </w:r>
          </w:p>
          <w:p w14:paraId="272D335D" w14:textId="77777777" w:rsidR="00B4743B" w:rsidRPr="00C85B4E" w:rsidRDefault="00B4743B" w:rsidP="002466B2">
            <w:pPr>
              <w:pStyle w:val="tablebullet"/>
              <w:rPr>
                <w:lang w:val="en-AU"/>
              </w:rPr>
            </w:pPr>
            <w:r w:rsidRPr="00C85B4E">
              <w:rPr>
                <w:lang w:val="en-AU"/>
              </w:rPr>
              <w:t>understand how your organisation will respond to what has been shared</w:t>
            </w:r>
          </w:p>
          <w:p w14:paraId="0C182D69" w14:textId="77777777" w:rsidR="00B4743B" w:rsidRPr="00C85B4E" w:rsidRDefault="00B4743B" w:rsidP="002466B2">
            <w:pPr>
              <w:pStyle w:val="tablebullet"/>
              <w:rPr>
                <w:lang w:val="en-AU"/>
              </w:rPr>
            </w:pPr>
            <w:r w:rsidRPr="00C85B4E">
              <w:rPr>
                <w:lang w:val="en-AU"/>
              </w:rPr>
              <w:t>understand how you will update them on what has changed as a result of them expressing of their views.</w:t>
            </w:r>
          </w:p>
          <w:p w14:paraId="1692D895" w14:textId="77777777" w:rsidR="00B4743B" w:rsidRPr="00C85B4E" w:rsidRDefault="00B4743B" w:rsidP="002466B2">
            <w:pPr>
              <w:pStyle w:val="tabletext"/>
              <w:rPr>
                <w:lang w:val="en-AU"/>
              </w:rPr>
            </w:pPr>
            <w:r w:rsidRPr="00C85B4E">
              <w:rPr>
                <w:lang w:val="en-AU"/>
              </w:rPr>
              <w:t>Check in with each child or young person who raised a concern, letting them know what you will do with the information they shared. If necessary, use your organisation’s complaints or other relevant reporting policies.</w:t>
            </w:r>
          </w:p>
        </w:tc>
      </w:tr>
    </w:tbl>
    <w:p w14:paraId="77688F6C" w14:textId="77777777" w:rsidR="00B4743B" w:rsidRPr="00C85B4E" w:rsidRDefault="00B4743B" w:rsidP="0022631C">
      <w:pPr>
        <w:pStyle w:val="Heading5"/>
        <w:rPr>
          <w:lang w:val="en-AU"/>
        </w:rPr>
      </w:pPr>
      <w:r w:rsidRPr="00C85B4E">
        <w:rPr>
          <w:lang w:val="en-AU"/>
        </w:rPr>
        <w:lastRenderedPageBreak/>
        <w:t>Modifying for different groups</w:t>
      </w:r>
    </w:p>
    <w:p w14:paraId="015319E6" w14:textId="77777777" w:rsidR="00B4743B" w:rsidRPr="00C85B4E" w:rsidRDefault="00B4743B" w:rsidP="00B4743B">
      <w:pPr>
        <w:pStyle w:val="Bulletlist"/>
        <w:rPr>
          <w:rFonts w:eastAsia="Arial"/>
          <w:lang w:val="en-AU"/>
        </w:rPr>
      </w:pPr>
      <w:r w:rsidRPr="00C85B4E">
        <w:rPr>
          <w:rFonts w:eastAsia="Arial"/>
          <w:lang w:val="en-AU"/>
        </w:rPr>
        <w:t>Older young people could work in pairs, walking around taking photos on their phones or devices and coming back to the group to share their images and work through questions.</w:t>
      </w:r>
    </w:p>
    <w:p w14:paraId="6C15432D" w14:textId="77777777" w:rsidR="00B4743B" w:rsidRPr="00C85B4E" w:rsidRDefault="00B4743B" w:rsidP="00B4743B">
      <w:pPr>
        <w:pStyle w:val="Bulletlist"/>
        <w:rPr>
          <w:rFonts w:eastAsia="Arial"/>
          <w:lang w:val="en-AU"/>
        </w:rPr>
      </w:pPr>
      <w:r w:rsidRPr="00C85B4E">
        <w:rPr>
          <w:rFonts w:eastAsia="Arial"/>
          <w:lang w:val="en-AU"/>
        </w:rPr>
        <w:t>Older children and young people could record themselves and their peers in different spaces and interview each other about why the space is safe or unsafe for them.</w:t>
      </w:r>
    </w:p>
    <w:p w14:paraId="06BEFF27" w14:textId="77777777" w:rsidR="00B4743B" w:rsidRPr="00C85B4E" w:rsidRDefault="00B4743B" w:rsidP="00B4743B">
      <w:pPr>
        <w:pStyle w:val="Bulletlist"/>
        <w:rPr>
          <w:rFonts w:eastAsia="Arial"/>
          <w:lang w:val="en-AU"/>
        </w:rPr>
      </w:pPr>
      <w:r w:rsidRPr="00C85B4E">
        <w:rPr>
          <w:rFonts w:eastAsia="Arial"/>
          <w:lang w:val="en-AU"/>
        </w:rPr>
        <w:t>This activity can be completed with children aged 6+ as a visualisation exercise in which they are asked to close their eyes and imagine they are walking through the space before offering their feedback.</w:t>
      </w:r>
    </w:p>
    <w:p w14:paraId="684F261A" w14:textId="77777777" w:rsidR="00B4743B" w:rsidRPr="00C85B4E" w:rsidRDefault="00B4743B" w:rsidP="00B4743B">
      <w:pPr>
        <w:pStyle w:val="Bulletlist"/>
        <w:rPr>
          <w:rFonts w:eastAsia="Arial"/>
          <w:lang w:val="en-AU"/>
        </w:rPr>
      </w:pPr>
      <w:r w:rsidRPr="00C85B4E">
        <w:rPr>
          <w:rFonts w:eastAsia="Arial"/>
          <w:lang w:val="en-AU"/>
        </w:rPr>
        <w:t>Children and young people could be asked to imagine that they are a small child, a child with disability or a child from a different culture and complete the steps again.</w:t>
      </w:r>
    </w:p>
    <w:p w14:paraId="3F75905B" w14:textId="77777777" w:rsidR="00B4743B" w:rsidRPr="00C85B4E" w:rsidRDefault="00B4743B" w:rsidP="00B4743B">
      <w:pPr>
        <w:pStyle w:val="Bulletlist"/>
        <w:rPr>
          <w:rFonts w:eastAsia="Arial"/>
          <w:lang w:val="en-AU"/>
        </w:rPr>
      </w:pPr>
      <w:r w:rsidRPr="00C85B4E">
        <w:rPr>
          <w:rFonts w:eastAsia="Arial"/>
          <w:lang w:val="en-AU"/>
        </w:rPr>
        <w:t>Children and young people with mobility issues might be given a map and asked to indicate safe and unsafe spaces rather than walking around the area.</w:t>
      </w:r>
    </w:p>
    <w:p w14:paraId="1C2FD5E4" w14:textId="77777777" w:rsidR="00B4743B" w:rsidRPr="00C85B4E" w:rsidRDefault="00B4743B" w:rsidP="00B4743B">
      <w:pPr>
        <w:pStyle w:val="Bulletlist"/>
        <w:rPr>
          <w:rFonts w:eastAsia="Arial"/>
          <w:lang w:val="en-AU"/>
        </w:rPr>
      </w:pPr>
      <w:r w:rsidRPr="00C85B4E">
        <w:rPr>
          <w:rFonts w:eastAsia="Arial"/>
          <w:lang w:val="en-AU"/>
        </w:rPr>
        <w:t>Children and young people could be asked whether they believe that their parents or other adults would identify the same safe and unsafe spots for them.</w:t>
      </w:r>
    </w:p>
    <w:p w14:paraId="722D55B4" w14:textId="083E2AA1" w:rsidR="00B4743B" w:rsidRPr="00C85B4E" w:rsidRDefault="00B4743B" w:rsidP="00B4743B">
      <w:pPr>
        <w:pStyle w:val="Bulletlist"/>
        <w:rPr>
          <w:rFonts w:eastAsia="Arial"/>
          <w:lang w:val="en-AU"/>
        </w:rPr>
      </w:pPr>
      <w:r w:rsidRPr="00C85B4E">
        <w:rPr>
          <w:lang w:val="en-AU"/>
        </w:rPr>
        <w:t xml:space="preserve">As a follow-up exercise, organisations could use </w:t>
      </w:r>
      <w:hyperlink w:anchor="_Practice_tool_4:" w:history="1">
        <w:r w:rsidRPr="00C85B4E">
          <w:rPr>
            <w:rStyle w:val="Hyperlink"/>
            <w:lang w:val="en-AU"/>
          </w:rPr>
          <w:t>P</w:t>
        </w:r>
        <w:r w:rsidR="004D1367" w:rsidRPr="00C85B4E">
          <w:rPr>
            <w:rStyle w:val="Hyperlink"/>
            <w:lang w:val="en-AU"/>
          </w:rPr>
          <w:t>articipation</w:t>
        </w:r>
        <w:r w:rsidRPr="00C85B4E">
          <w:rPr>
            <w:rStyle w:val="Hyperlink"/>
            <w:lang w:val="en-AU"/>
          </w:rPr>
          <w:t xml:space="preserve"> tool 4: V is for Victory</w:t>
        </w:r>
      </w:hyperlink>
      <w:r w:rsidRPr="00C85B4E">
        <w:rPr>
          <w:lang w:val="en-AU"/>
        </w:rPr>
        <w:t xml:space="preserve"> to open a discussion about how your organisation might respond to the views expressed. In the first column, ask participants to summarise what arose from the safe spaces exercise and in the second column have them describe what the space would be like if all children and young people felt safe there.</w:t>
      </w:r>
    </w:p>
    <w:p w14:paraId="043B3967" w14:textId="053AF677" w:rsidR="004E241C" w:rsidRPr="00C85B4E" w:rsidRDefault="004E241C">
      <w:pPr>
        <w:rPr>
          <w:rFonts w:eastAsia="Arial" w:cs="Arial"/>
          <w:sz w:val="22"/>
          <w:szCs w:val="20"/>
          <w:lang w:val="en-AU" w:eastAsia="en-GB"/>
        </w:rPr>
      </w:pPr>
      <w:r w:rsidRPr="00C85B4E">
        <w:rPr>
          <w:lang w:val="en-AU" w:eastAsia="en-GB"/>
        </w:rPr>
        <w:br w:type="page"/>
      </w:r>
    </w:p>
    <w:p w14:paraId="6109F89E" w14:textId="5AEB78DF" w:rsidR="004E241C" w:rsidRPr="00C85B4E" w:rsidRDefault="004E241C" w:rsidP="00FB136A">
      <w:pPr>
        <w:pStyle w:val="Heading3"/>
      </w:pPr>
      <w:bookmarkStart w:id="131" w:name="_Practice_tool_2:"/>
      <w:bookmarkStart w:id="132" w:name="_Toc62487891"/>
      <w:bookmarkStart w:id="133" w:name="_Toc63339152"/>
      <w:bookmarkEnd w:id="131"/>
      <w:r w:rsidRPr="00C85B4E">
        <w:lastRenderedPageBreak/>
        <w:t>P</w:t>
      </w:r>
      <w:r w:rsidR="004D1367" w:rsidRPr="00C85B4E">
        <w:t>articipation</w:t>
      </w:r>
      <w:r w:rsidRPr="00C85B4E">
        <w:t xml:space="preserve"> tool 2: Safety </w:t>
      </w:r>
      <w:r w:rsidR="00BC4769" w:rsidRPr="00C85B4E">
        <w:t>s</w:t>
      </w:r>
      <w:r w:rsidRPr="00C85B4E">
        <w:t>hields</w:t>
      </w:r>
      <w:bookmarkEnd w:id="132"/>
      <w:bookmarkEnd w:id="133"/>
    </w:p>
    <w:p w14:paraId="3619F635" w14:textId="4299BD2E" w:rsidR="004E241C" w:rsidRPr="00C85B4E" w:rsidRDefault="004E241C" w:rsidP="004E241C">
      <w:pPr>
        <w:pStyle w:val="BodyText"/>
        <w:rPr>
          <w:lang w:val="en-AU"/>
        </w:rPr>
      </w:pPr>
      <w:r w:rsidRPr="00C85B4E">
        <w:rPr>
          <w:lang w:val="en-AU"/>
        </w:rPr>
        <w:t>Younger children can be given opportunities to learn about and inform the ways your organisation is keeping them safe. This activity helps communicate what your organisation is doing and hear from children about what could be done better. (</w:t>
      </w:r>
      <w:hyperlink w:anchor="_Practice_tool_3:" w:history="1">
        <w:r w:rsidRPr="00C85B4E">
          <w:rPr>
            <w:rStyle w:val="Hyperlink"/>
            <w:lang w:val="en-AU"/>
          </w:rPr>
          <w:t>P</w:t>
        </w:r>
        <w:r w:rsidR="004D1367" w:rsidRPr="00C85B4E">
          <w:rPr>
            <w:rStyle w:val="Hyperlink"/>
            <w:lang w:val="en-AU"/>
          </w:rPr>
          <w:t>articipation</w:t>
        </w:r>
        <w:r w:rsidRPr="00C85B4E">
          <w:rPr>
            <w:rStyle w:val="Hyperlink"/>
            <w:lang w:val="en-AU"/>
          </w:rPr>
          <w:t xml:space="preserve"> Tool 3: Developing a </w:t>
        </w:r>
        <w:r w:rsidR="00D75C3C" w:rsidRPr="00C85B4E">
          <w:rPr>
            <w:rStyle w:val="Hyperlink"/>
            <w:lang w:val="en-AU"/>
          </w:rPr>
          <w:t>c</w:t>
        </w:r>
        <w:r w:rsidRPr="00C85B4E">
          <w:rPr>
            <w:rStyle w:val="Hyperlink"/>
            <w:lang w:val="en-AU"/>
          </w:rPr>
          <w:t xml:space="preserve">hild </w:t>
        </w:r>
        <w:r w:rsidR="00D75C3C" w:rsidRPr="00C85B4E">
          <w:rPr>
            <w:rStyle w:val="Hyperlink"/>
            <w:lang w:val="en-AU"/>
          </w:rPr>
          <w:t>s</w:t>
        </w:r>
        <w:r w:rsidR="0050233D" w:rsidRPr="00C85B4E">
          <w:rPr>
            <w:rStyle w:val="Hyperlink"/>
            <w:lang w:val="en-AU"/>
          </w:rPr>
          <w:t xml:space="preserve">afe </w:t>
        </w:r>
        <w:r w:rsidR="00D75C3C" w:rsidRPr="00C85B4E">
          <w:rPr>
            <w:rStyle w:val="Hyperlink"/>
            <w:lang w:val="en-AU"/>
          </w:rPr>
          <w:t>p</w:t>
        </w:r>
        <w:r w:rsidR="0050233D" w:rsidRPr="00C85B4E">
          <w:rPr>
            <w:rStyle w:val="Hyperlink"/>
            <w:lang w:val="en-AU"/>
          </w:rPr>
          <w:t xml:space="preserve">olicy or </w:t>
        </w:r>
        <w:r w:rsidR="00D75C3C" w:rsidRPr="00C85B4E">
          <w:rPr>
            <w:rStyle w:val="Hyperlink"/>
            <w:lang w:val="en-AU"/>
          </w:rPr>
          <w:t>statement of c</w:t>
        </w:r>
        <w:r w:rsidRPr="00C85B4E">
          <w:rPr>
            <w:rStyle w:val="Hyperlink"/>
            <w:lang w:val="en-AU"/>
          </w:rPr>
          <w:t>ommitmen</w:t>
        </w:r>
        <w:r w:rsidR="000F2AAE" w:rsidRPr="00C85B4E">
          <w:rPr>
            <w:rStyle w:val="Hyperlink"/>
            <w:lang w:val="en-AU"/>
          </w:rPr>
          <w:t>t to child safety</w:t>
        </w:r>
      </w:hyperlink>
      <w:r w:rsidRPr="00C85B4E">
        <w:rPr>
          <w:lang w:val="en-AU"/>
        </w:rPr>
        <w:t xml:space="preserve"> can be used with older children and young people.) </w:t>
      </w:r>
      <w:r w:rsidR="0050233D" w:rsidRPr="00C85B4E">
        <w:rPr>
          <w:lang w:val="en-AU"/>
        </w:rPr>
        <w:t xml:space="preserve">Information about how to create a child safe policy or statement of commitment to child safety can be found at </w:t>
      </w:r>
      <w:hyperlink r:id="rId26" w:history="1">
        <w:r w:rsidR="0050233D" w:rsidRPr="00C85B4E">
          <w:rPr>
            <w:rStyle w:val="Hyperlink"/>
            <w:lang w:val="en-AU"/>
          </w:rPr>
          <w:t>https://ccyp.vic.gov.au/child-safety/</w:t>
        </w:r>
      </w:hyperlink>
      <w:r w:rsidR="00F43B7A" w:rsidRPr="00C85B4E">
        <w:rPr>
          <w:lang w:val="en-AU"/>
        </w:rPr>
        <w:t>.</w:t>
      </w:r>
    </w:p>
    <w:p w14:paraId="236EE235" w14:textId="77777777" w:rsidR="004E241C" w:rsidRPr="00C85B4E" w:rsidRDefault="004E241C" w:rsidP="004E241C">
      <w:pPr>
        <w:pStyle w:val="BodyText"/>
        <w:rPr>
          <w:lang w:val="en-AU"/>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3124"/>
        <w:gridCol w:w="1559"/>
        <w:gridCol w:w="2787"/>
        <w:gridCol w:w="2174"/>
      </w:tblGrid>
      <w:tr w:rsidR="004E241C" w:rsidRPr="00C85B4E" w14:paraId="5DBDDD06" w14:textId="77777777" w:rsidTr="00972613">
        <w:trPr>
          <w:tblHeader/>
        </w:trPr>
        <w:tc>
          <w:tcPr>
            <w:tcW w:w="3124" w:type="dxa"/>
            <w:shd w:val="clear" w:color="auto" w:fill="F2F2F2" w:themeFill="background1" w:themeFillShade="F2"/>
            <w:tcMar>
              <w:top w:w="113" w:type="dxa"/>
              <w:left w:w="113" w:type="dxa"/>
              <w:bottom w:w="113" w:type="dxa"/>
              <w:right w:w="113" w:type="dxa"/>
            </w:tcMar>
          </w:tcPr>
          <w:p w14:paraId="1D072F8A" w14:textId="77777777" w:rsidR="004E241C" w:rsidRPr="00C85B4E" w:rsidRDefault="004E241C" w:rsidP="004E241C">
            <w:pPr>
              <w:pStyle w:val="tabletext"/>
              <w:rPr>
                <w:rStyle w:val="Strong"/>
                <w:lang w:val="en-AU"/>
              </w:rPr>
            </w:pPr>
            <w:r w:rsidRPr="00C85B4E">
              <w:rPr>
                <w:rStyle w:val="Strong"/>
                <w:lang w:val="en-AU"/>
              </w:rPr>
              <w:t>Aim</w:t>
            </w:r>
          </w:p>
        </w:tc>
        <w:tc>
          <w:tcPr>
            <w:tcW w:w="1559" w:type="dxa"/>
            <w:shd w:val="clear" w:color="auto" w:fill="F2F2F2" w:themeFill="background1" w:themeFillShade="F2"/>
            <w:tcMar>
              <w:top w:w="113" w:type="dxa"/>
              <w:left w:w="113" w:type="dxa"/>
              <w:bottom w:w="113" w:type="dxa"/>
              <w:right w:w="113" w:type="dxa"/>
            </w:tcMar>
          </w:tcPr>
          <w:p w14:paraId="37B78445" w14:textId="77777777" w:rsidR="004E241C" w:rsidRPr="00C85B4E" w:rsidRDefault="004E241C" w:rsidP="004E241C">
            <w:pPr>
              <w:pStyle w:val="tabletext"/>
              <w:rPr>
                <w:rStyle w:val="Strong"/>
                <w:lang w:val="en-AU"/>
              </w:rPr>
            </w:pPr>
            <w:r w:rsidRPr="00C85B4E">
              <w:rPr>
                <w:rStyle w:val="Strong"/>
                <w:lang w:val="en-AU"/>
              </w:rPr>
              <w:t>Target</w:t>
            </w:r>
          </w:p>
        </w:tc>
        <w:tc>
          <w:tcPr>
            <w:tcW w:w="2787" w:type="dxa"/>
            <w:shd w:val="clear" w:color="auto" w:fill="F2F2F2" w:themeFill="background1" w:themeFillShade="F2"/>
            <w:tcMar>
              <w:top w:w="113" w:type="dxa"/>
              <w:left w:w="113" w:type="dxa"/>
              <w:bottom w:w="113" w:type="dxa"/>
              <w:right w:w="113" w:type="dxa"/>
            </w:tcMar>
          </w:tcPr>
          <w:p w14:paraId="165A1B51" w14:textId="77777777" w:rsidR="004E241C" w:rsidRPr="00C85B4E" w:rsidRDefault="004E241C" w:rsidP="004E241C">
            <w:pPr>
              <w:pStyle w:val="tabletext"/>
              <w:rPr>
                <w:rStyle w:val="Strong"/>
                <w:lang w:val="en-AU"/>
              </w:rPr>
            </w:pPr>
            <w:r w:rsidRPr="00C85B4E">
              <w:rPr>
                <w:rStyle w:val="Strong"/>
                <w:lang w:val="en-AU"/>
              </w:rPr>
              <w:t>Resources</w:t>
            </w:r>
          </w:p>
        </w:tc>
        <w:tc>
          <w:tcPr>
            <w:tcW w:w="2174" w:type="dxa"/>
            <w:shd w:val="clear" w:color="auto" w:fill="F2F2F2" w:themeFill="background1" w:themeFillShade="F2"/>
            <w:tcMar>
              <w:top w:w="113" w:type="dxa"/>
              <w:left w:w="113" w:type="dxa"/>
              <w:bottom w:w="113" w:type="dxa"/>
              <w:right w:w="113" w:type="dxa"/>
            </w:tcMar>
          </w:tcPr>
          <w:p w14:paraId="19D6BA82" w14:textId="77777777" w:rsidR="004E241C" w:rsidRPr="00C85B4E" w:rsidRDefault="004E241C" w:rsidP="004E241C">
            <w:pPr>
              <w:pStyle w:val="tabletext"/>
              <w:rPr>
                <w:rStyle w:val="Strong"/>
                <w:lang w:val="en-AU"/>
              </w:rPr>
            </w:pPr>
            <w:r w:rsidRPr="00C85B4E">
              <w:rPr>
                <w:rStyle w:val="Strong"/>
                <w:lang w:val="en-AU"/>
              </w:rPr>
              <w:t>Time</w:t>
            </w:r>
          </w:p>
        </w:tc>
      </w:tr>
      <w:tr w:rsidR="004E241C" w:rsidRPr="00C85B4E" w14:paraId="4A14D435" w14:textId="77777777" w:rsidTr="00654C04">
        <w:tc>
          <w:tcPr>
            <w:tcW w:w="3124" w:type="dxa"/>
            <w:shd w:val="clear" w:color="auto" w:fill="auto"/>
            <w:tcMar>
              <w:top w:w="113" w:type="dxa"/>
              <w:left w:w="113" w:type="dxa"/>
              <w:bottom w:w="113" w:type="dxa"/>
              <w:right w:w="113" w:type="dxa"/>
            </w:tcMar>
          </w:tcPr>
          <w:p w14:paraId="57D51A2D" w14:textId="477EB417" w:rsidR="004E241C" w:rsidRPr="00C85B4E" w:rsidRDefault="004E241C" w:rsidP="004E241C">
            <w:pPr>
              <w:pStyle w:val="tabletext"/>
              <w:rPr>
                <w:lang w:val="en-AU"/>
              </w:rPr>
            </w:pPr>
            <w:r w:rsidRPr="00C85B4E">
              <w:rPr>
                <w:lang w:val="en-AU"/>
              </w:rPr>
              <w:t xml:space="preserve">To help younger children understand and inform your organisation’s </w:t>
            </w:r>
            <w:r w:rsidR="0050233D" w:rsidRPr="00C85B4E">
              <w:rPr>
                <w:lang w:val="en-AU"/>
              </w:rPr>
              <w:t xml:space="preserve">child safe policy or </w:t>
            </w:r>
            <w:r w:rsidR="00D75C3C" w:rsidRPr="00C85B4E">
              <w:rPr>
                <w:lang w:val="en-AU"/>
              </w:rPr>
              <w:t xml:space="preserve">statement of </w:t>
            </w:r>
            <w:r w:rsidR="0050233D" w:rsidRPr="00C85B4E">
              <w:rPr>
                <w:lang w:val="en-AU"/>
              </w:rPr>
              <w:t>commitment</w:t>
            </w:r>
            <w:r w:rsidRPr="00C85B4E">
              <w:rPr>
                <w:lang w:val="en-AU"/>
              </w:rPr>
              <w:t xml:space="preserve"> and show them how it is keeping them safe</w:t>
            </w:r>
          </w:p>
        </w:tc>
        <w:tc>
          <w:tcPr>
            <w:tcW w:w="1559" w:type="dxa"/>
            <w:shd w:val="clear" w:color="auto" w:fill="auto"/>
            <w:tcMar>
              <w:top w:w="113" w:type="dxa"/>
              <w:left w:w="113" w:type="dxa"/>
              <w:bottom w:w="113" w:type="dxa"/>
              <w:right w:w="113" w:type="dxa"/>
            </w:tcMar>
          </w:tcPr>
          <w:p w14:paraId="255A18E0" w14:textId="77777777" w:rsidR="004E241C" w:rsidRPr="00C85B4E" w:rsidRDefault="004E241C" w:rsidP="004E241C">
            <w:pPr>
              <w:pStyle w:val="tabletext"/>
              <w:rPr>
                <w:lang w:val="en-AU"/>
              </w:rPr>
            </w:pPr>
            <w:r w:rsidRPr="00C85B4E">
              <w:rPr>
                <w:lang w:val="en-AU"/>
              </w:rPr>
              <w:t xml:space="preserve">5–12 years </w:t>
            </w:r>
          </w:p>
        </w:tc>
        <w:tc>
          <w:tcPr>
            <w:tcW w:w="2787" w:type="dxa"/>
            <w:shd w:val="clear" w:color="auto" w:fill="auto"/>
            <w:tcMar>
              <w:top w:w="113" w:type="dxa"/>
              <w:left w:w="113" w:type="dxa"/>
              <w:bottom w:w="113" w:type="dxa"/>
              <w:right w:w="113" w:type="dxa"/>
            </w:tcMar>
          </w:tcPr>
          <w:p w14:paraId="0C790BC4" w14:textId="77777777" w:rsidR="004E241C" w:rsidRPr="00C85B4E" w:rsidRDefault="004E241C" w:rsidP="005903AB">
            <w:pPr>
              <w:pStyle w:val="tablebullet"/>
              <w:rPr>
                <w:lang w:val="en-AU"/>
              </w:rPr>
            </w:pPr>
            <w:r w:rsidRPr="00C85B4E">
              <w:rPr>
                <w:lang w:val="en-AU"/>
              </w:rPr>
              <w:t>Copies of the Safety Shields template for each participant</w:t>
            </w:r>
          </w:p>
          <w:p w14:paraId="1AC50F22" w14:textId="77777777" w:rsidR="004E241C" w:rsidRPr="00C85B4E" w:rsidRDefault="004E241C" w:rsidP="005903AB">
            <w:pPr>
              <w:pStyle w:val="tablebullet"/>
              <w:rPr>
                <w:lang w:val="en-AU"/>
              </w:rPr>
            </w:pPr>
            <w:r w:rsidRPr="00C85B4E">
              <w:rPr>
                <w:lang w:val="en-AU"/>
              </w:rPr>
              <w:t>Coloured pencils or markers</w:t>
            </w:r>
          </w:p>
        </w:tc>
        <w:tc>
          <w:tcPr>
            <w:tcW w:w="2174" w:type="dxa"/>
            <w:shd w:val="clear" w:color="auto" w:fill="auto"/>
            <w:tcMar>
              <w:top w:w="113" w:type="dxa"/>
              <w:left w:w="113" w:type="dxa"/>
              <w:bottom w:w="113" w:type="dxa"/>
              <w:right w:w="113" w:type="dxa"/>
            </w:tcMar>
          </w:tcPr>
          <w:p w14:paraId="14E25648" w14:textId="77777777" w:rsidR="004E241C" w:rsidRPr="00C85B4E" w:rsidRDefault="004E241C" w:rsidP="004E241C">
            <w:pPr>
              <w:pStyle w:val="tabletext"/>
              <w:rPr>
                <w:lang w:val="en-AU"/>
              </w:rPr>
            </w:pPr>
            <w:r w:rsidRPr="00C85B4E">
              <w:rPr>
                <w:lang w:val="en-AU"/>
              </w:rPr>
              <w:t>45 minutes (including 15–20 minutes to complete activity)</w:t>
            </w:r>
          </w:p>
        </w:tc>
      </w:tr>
    </w:tbl>
    <w:p w14:paraId="0434C237" w14:textId="77777777" w:rsidR="00972613" w:rsidRPr="00972613" w:rsidRDefault="00972613">
      <w:pPr>
        <w:rPr>
          <w:sz w:val="2"/>
          <w:szCs w:val="2"/>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701"/>
        <w:gridCol w:w="7937"/>
        <w:gridCol w:w="6"/>
      </w:tblGrid>
      <w:tr w:rsidR="0005354D" w:rsidRPr="00C85B4E" w14:paraId="55EDB718" w14:textId="77777777" w:rsidTr="0005354D">
        <w:trPr>
          <w:gridAfter w:val="1"/>
          <w:wAfter w:w="6" w:type="dxa"/>
        </w:trPr>
        <w:tc>
          <w:tcPr>
            <w:tcW w:w="1701" w:type="dxa"/>
            <w:shd w:val="clear" w:color="auto" w:fill="auto"/>
            <w:tcMar>
              <w:top w:w="113" w:type="dxa"/>
              <w:left w:w="113" w:type="dxa"/>
              <w:bottom w:w="113" w:type="dxa"/>
              <w:right w:w="113" w:type="dxa"/>
            </w:tcMar>
          </w:tcPr>
          <w:p w14:paraId="1C1DDD1B" w14:textId="77777777" w:rsidR="004E241C" w:rsidRPr="00C85B4E" w:rsidRDefault="004E241C" w:rsidP="004E241C">
            <w:pPr>
              <w:pStyle w:val="tabletext"/>
              <w:rPr>
                <w:rStyle w:val="Strong"/>
                <w:lang w:val="en-AU"/>
              </w:rPr>
            </w:pPr>
            <w:r w:rsidRPr="00C85B4E">
              <w:rPr>
                <w:rStyle w:val="Strong"/>
                <w:lang w:val="en-AU"/>
              </w:rPr>
              <w:t>Preparation</w:t>
            </w:r>
          </w:p>
        </w:tc>
        <w:tc>
          <w:tcPr>
            <w:tcW w:w="7937" w:type="dxa"/>
            <w:shd w:val="clear" w:color="auto" w:fill="auto"/>
            <w:tcMar>
              <w:top w:w="113" w:type="dxa"/>
              <w:left w:w="113" w:type="dxa"/>
              <w:bottom w:w="113" w:type="dxa"/>
              <w:right w:w="113" w:type="dxa"/>
            </w:tcMar>
          </w:tcPr>
          <w:p w14:paraId="40B82535" w14:textId="77777777" w:rsidR="004E241C" w:rsidRPr="00C85B4E" w:rsidRDefault="004E241C" w:rsidP="004E241C">
            <w:pPr>
              <w:pStyle w:val="tabletext"/>
              <w:rPr>
                <w:lang w:val="en-AU"/>
              </w:rPr>
            </w:pPr>
            <w:r w:rsidRPr="00C85B4E">
              <w:rPr>
                <w:lang w:val="en-AU"/>
              </w:rPr>
              <w:t>Prepare prompt cards with the following statements written on them (prepare enough sets for small group work):</w:t>
            </w:r>
          </w:p>
          <w:p w14:paraId="73783845" w14:textId="77777777" w:rsidR="004E241C" w:rsidRPr="00C85B4E" w:rsidRDefault="004E241C" w:rsidP="004E241C">
            <w:pPr>
              <w:pStyle w:val="tablebullet"/>
              <w:rPr>
                <w:lang w:val="en-AU"/>
              </w:rPr>
            </w:pPr>
            <w:r w:rsidRPr="00C85B4E">
              <w:rPr>
                <w:lang w:val="en-AU"/>
              </w:rPr>
              <w:t>Everyone here works to keep children safe.</w:t>
            </w:r>
          </w:p>
          <w:p w14:paraId="66139CFC" w14:textId="77777777" w:rsidR="004E241C" w:rsidRPr="00C85B4E" w:rsidRDefault="004E241C" w:rsidP="004E241C">
            <w:pPr>
              <w:pStyle w:val="tablebullet"/>
              <w:rPr>
                <w:lang w:val="en-AU"/>
              </w:rPr>
            </w:pPr>
            <w:r w:rsidRPr="00C85B4E">
              <w:rPr>
                <w:lang w:val="en-AU"/>
              </w:rPr>
              <w:t>Children have rights that need to be taken seriously.</w:t>
            </w:r>
          </w:p>
          <w:p w14:paraId="197A5B5F" w14:textId="77777777" w:rsidR="004E241C" w:rsidRPr="00C85B4E" w:rsidRDefault="004E241C" w:rsidP="004E241C">
            <w:pPr>
              <w:pStyle w:val="tablebullet"/>
              <w:rPr>
                <w:lang w:val="en-AU"/>
              </w:rPr>
            </w:pPr>
            <w:r w:rsidRPr="00C85B4E">
              <w:rPr>
                <w:lang w:val="en-AU"/>
              </w:rPr>
              <w:t>All children and young people should be respected.</w:t>
            </w:r>
          </w:p>
          <w:p w14:paraId="06100D9A" w14:textId="77777777" w:rsidR="004E241C" w:rsidRPr="00C85B4E" w:rsidRDefault="004E241C" w:rsidP="004E241C">
            <w:pPr>
              <w:pStyle w:val="tablebullet"/>
              <w:rPr>
                <w:lang w:val="en-AU"/>
              </w:rPr>
            </w:pPr>
            <w:r w:rsidRPr="00C85B4E">
              <w:rPr>
                <w:lang w:val="en-AU"/>
              </w:rPr>
              <w:t>Every child and young person should be able to give their opinion on things they care about.</w:t>
            </w:r>
          </w:p>
          <w:p w14:paraId="30E6885D" w14:textId="77777777" w:rsidR="004E241C" w:rsidRPr="00C85B4E" w:rsidRDefault="004E241C" w:rsidP="004E241C">
            <w:pPr>
              <w:pStyle w:val="tablebullet"/>
              <w:rPr>
                <w:lang w:val="en-AU"/>
              </w:rPr>
            </w:pPr>
            <w:r w:rsidRPr="00C85B4E">
              <w:rPr>
                <w:lang w:val="en-AU"/>
              </w:rPr>
              <w:t>Children and young people from different backgrounds should be celebrated.</w:t>
            </w:r>
          </w:p>
          <w:p w14:paraId="170A3333" w14:textId="77777777" w:rsidR="004E241C" w:rsidRPr="00C85B4E" w:rsidRDefault="004E241C" w:rsidP="004E241C">
            <w:pPr>
              <w:pStyle w:val="tablebullet"/>
              <w:rPr>
                <w:lang w:val="en-AU"/>
              </w:rPr>
            </w:pPr>
            <w:r w:rsidRPr="00C85B4E">
              <w:rPr>
                <w:lang w:val="en-AU"/>
              </w:rPr>
              <w:t>It is good to be different.</w:t>
            </w:r>
          </w:p>
          <w:p w14:paraId="7D5AF614" w14:textId="77777777" w:rsidR="004E241C" w:rsidRPr="00C85B4E" w:rsidRDefault="004E241C" w:rsidP="004E241C">
            <w:pPr>
              <w:pStyle w:val="tablebullet"/>
              <w:rPr>
                <w:lang w:val="en-AU"/>
              </w:rPr>
            </w:pPr>
            <w:r w:rsidRPr="00C85B4E">
              <w:rPr>
                <w:lang w:val="en-AU"/>
              </w:rPr>
              <w:t>Children and young people have choices about how their views are responded to.</w:t>
            </w:r>
          </w:p>
          <w:p w14:paraId="259F5334" w14:textId="77777777" w:rsidR="004E241C" w:rsidRPr="00C85B4E" w:rsidRDefault="004E241C" w:rsidP="004E241C">
            <w:pPr>
              <w:pStyle w:val="tablebullet"/>
              <w:rPr>
                <w:lang w:val="en-AU"/>
              </w:rPr>
            </w:pPr>
            <w:r w:rsidRPr="00C85B4E">
              <w:rPr>
                <w:lang w:val="en-AU"/>
              </w:rPr>
              <w:t>No one should feel powerless or disrespected.</w:t>
            </w:r>
          </w:p>
          <w:p w14:paraId="6C47C821" w14:textId="77777777" w:rsidR="004E241C" w:rsidRPr="00C85B4E" w:rsidRDefault="004E241C" w:rsidP="004E241C">
            <w:pPr>
              <w:pStyle w:val="tablebullet"/>
              <w:rPr>
                <w:lang w:val="en-AU"/>
              </w:rPr>
            </w:pPr>
            <w:r w:rsidRPr="00C85B4E">
              <w:rPr>
                <w:lang w:val="en-AU"/>
              </w:rPr>
              <w:t>Every child should have their say.</w:t>
            </w:r>
          </w:p>
          <w:p w14:paraId="18D59CD1" w14:textId="77777777" w:rsidR="004E241C" w:rsidRPr="00C85B4E" w:rsidRDefault="004E241C" w:rsidP="004E241C">
            <w:pPr>
              <w:pStyle w:val="tablebullet"/>
              <w:rPr>
                <w:lang w:val="en-AU"/>
              </w:rPr>
            </w:pPr>
            <w:r w:rsidRPr="00C85B4E">
              <w:rPr>
                <w:lang w:val="en-AU"/>
              </w:rPr>
              <w:t>Children and young people need to know what is unsafe and how to protect themselves.</w:t>
            </w:r>
          </w:p>
        </w:tc>
      </w:tr>
      <w:tr w:rsidR="004E241C" w:rsidRPr="00C85B4E" w14:paraId="652E516F" w14:textId="77777777" w:rsidTr="0005354D">
        <w:tc>
          <w:tcPr>
            <w:tcW w:w="9644" w:type="dxa"/>
            <w:gridSpan w:val="3"/>
            <w:shd w:val="clear" w:color="auto" w:fill="auto"/>
            <w:tcMar>
              <w:top w:w="113" w:type="dxa"/>
              <w:left w:w="113" w:type="dxa"/>
              <w:bottom w:w="113" w:type="dxa"/>
              <w:right w:w="113" w:type="dxa"/>
            </w:tcMar>
          </w:tcPr>
          <w:p w14:paraId="1B960443" w14:textId="2AA11AB6" w:rsidR="004E241C" w:rsidRPr="00C85B4E" w:rsidRDefault="004E241C" w:rsidP="004E241C">
            <w:pPr>
              <w:pStyle w:val="tabletext"/>
              <w:rPr>
                <w:lang w:val="en-AU"/>
              </w:rPr>
            </w:pPr>
            <w:r w:rsidRPr="00C85B4E">
              <w:rPr>
                <w:lang w:val="en-AU"/>
              </w:rPr>
              <w:t xml:space="preserve">Conduct </w:t>
            </w:r>
            <w:hyperlink w:anchor="_1._Warm_up" w:history="1">
              <w:r w:rsidRPr="00C85B4E">
                <w:rPr>
                  <w:rStyle w:val="Hyperlink"/>
                  <w:lang w:val="en-AU"/>
                </w:rPr>
                <w:t>warm-up activity</w:t>
              </w:r>
            </w:hyperlink>
          </w:p>
        </w:tc>
      </w:tr>
      <w:tr w:rsidR="004E241C" w:rsidRPr="00C85B4E" w14:paraId="69E284D4" w14:textId="77777777" w:rsidTr="0005354D">
        <w:tc>
          <w:tcPr>
            <w:tcW w:w="9644" w:type="dxa"/>
            <w:gridSpan w:val="3"/>
            <w:shd w:val="clear" w:color="auto" w:fill="auto"/>
            <w:tcMar>
              <w:top w:w="113" w:type="dxa"/>
              <w:left w:w="113" w:type="dxa"/>
              <w:bottom w:w="113" w:type="dxa"/>
              <w:right w:w="113" w:type="dxa"/>
            </w:tcMar>
          </w:tcPr>
          <w:p w14:paraId="3CF6FA06" w14:textId="753CFD3E" w:rsidR="004E241C" w:rsidRPr="00C85B4E" w:rsidRDefault="004E241C" w:rsidP="004E241C">
            <w:pPr>
              <w:pStyle w:val="tabletext"/>
              <w:rPr>
                <w:lang w:val="en-AU"/>
              </w:rPr>
            </w:pPr>
            <w:r w:rsidRPr="00C85B4E">
              <w:rPr>
                <w:lang w:val="en-AU"/>
              </w:rPr>
              <w:t xml:space="preserve">Reach a </w:t>
            </w:r>
            <w:hyperlink w:anchor="_2._Group_agreement" w:history="1">
              <w:r w:rsidRPr="00C85B4E">
                <w:rPr>
                  <w:rStyle w:val="Hyperlink"/>
                  <w:lang w:val="en-AU"/>
                </w:rPr>
                <w:t>group agreement</w:t>
              </w:r>
            </w:hyperlink>
          </w:p>
        </w:tc>
      </w:tr>
      <w:tr w:rsidR="00EB311D" w:rsidRPr="00C85B4E" w14:paraId="679976D6" w14:textId="77777777" w:rsidTr="0005354D">
        <w:trPr>
          <w:gridAfter w:val="1"/>
          <w:wAfter w:w="6" w:type="dxa"/>
        </w:trPr>
        <w:tc>
          <w:tcPr>
            <w:tcW w:w="1701" w:type="dxa"/>
            <w:shd w:val="clear" w:color="auto" w:fill="auto"/>
            <w:tcMar>
              <w:top w:w="113" w:type="dxa"/>
              <w:left w:w="113" w:type="dxa"/>
              <w:bottom w:w="113" w:type="dxa"/>
              <w:right w:w="113" w:type="dxa"/>
            </w:tcMar>
          </w:tcPr>
          <w:p w14:paraId="320EB240" w14:textId="77777777" w:rsidR="004E241C" w:rsidRPr="00C85B4E" w:rsidRDefault="004E241C" w:rsidP="004E241C">
            <w:pPr>
              <w:pStyle w:val="tabletext"/>
              <w:rPr>
                <w:rStyle w:val="Strong"/>
                <w:lang w:val="en-AU"/>
              </w:rPr>
            </w:pPr>
            <w:r w:rsidRPr="00C85B4E">
              <w:rPr>
                <w:rStyle w:val="Strong"/>
                <w:lang w:val="en-AU"/>
              </w:rPr>
              <w:t>Introduction</w:t>
            </w:r>
          </w:p>
        </w:tc>
        <w:tc>
          <w:tcPr>
            <w:tcW w:w="7937" w:type="dxa"/>
            <w:shd w:val="clear" w:color="auto" w:fill="auto"/>
            <w:tcMar>
              <w:top w:w="113" w:type="dxa"/>
              <w:left w:w="113" w:type="dxa"/>
              <w:bottom w:w="113" w:type="dxa"/>
              <w:right w:w="113" w:type="dxa"/>
            </w:tcMar>
          </w:tcPr>
          <w:p w14:paraId="78D9170A" w14:textId="77777777" w:rsidR="004E241C" w:rsidRPr="00C85B4E" w:rsidRDefault="004E241C" w:rsidP="004E241C">
            <w:pPr>
              <w:pStyle w:val="tabletext"/>
              <w:rPr>
                <w:lang w:val="en-AU"/>
              </w:rPr>
            </w:pPr>
            <w:r w:rsidRPr="00C85B4E">
              <w:rPr>
                <w:lang w:val="en-AU"/>
              </w:rPr>
              <w:t>Explain that children have a right to feel safe and organisations have rules for how adults should act around children and young people to keep them safe.</w:t>
            </w:r>
          </w:p>
          <w:p w14:paraId="3B55DA03" w14:textId="77777777" w:rsidR="004E241C" w:rsidRPr="00C85B4E" w:rsidRDefault="004E241C" w:rsidP="004E241C">
            <w:pPr>
              <w:pStyle w:val="tabletext"/>
              <w:rPr>
                <w:lang w:val="en-AU"/>
              </w:rPr>
            </w:pPr>
            <w:r w:rsidRPr="00C85B4E">
              <w:rPr>
                <w:lang w:val="en-AU"/>
              </w:rPr>
              <w:t>Explain that this exercise will share what your organisation is doing to keep children and young people safe and ask for their views about what you should do to make sure they continue to be safe.</w:t>
            </w:r>
          </w:p>
        </w:tc>
      </w:tr>
      <w:tr w:rsidR="00EB311D" w:rsidRPr="00C85B4E" w14:paraId="4C848ACE" w14:textId="77777777" w:rsidTr="0005354D">
        <w:trPr>
          <w:gridAfter w:val="1"/>
          <w:wAfter w:w="6" w:type="dxa"/>
        </w:trPr>
        <w:tc>
          <w:tcPr>
            <w:tcW w:w="1701" w:type="dxa"/>
            <w:shd w:val="clear" w:color="auto" w:fill="auto"/>
            <w:tcMar>
              <w:top w:w="113" w:type="dxa"/>
              <w:left w:w="113" w:type="dxa"/>
              <w:bottom w:w="113" w:type="dxa"/>
              <w:right w:w="113" w:type="dxa"/>
            </w:tcMar>
          </w:tcPr>
          <w:p w14:paraId="0570D01B" w14:textId="77777777" w:rsidR="004E241C" w:rsidRPr="00C85B4E" w:rsidRDefault="004E241C" w:rsidP="004E241C">
            <w:pPr>
              <w:pStyle w:val="tabletext"/>
              <w:rPr>
                <w:rStyle w:val="Strong"/>
                <w:lang w:val="en-AU"/>
              </w:rPr>
            </w:pPr>
            <w:r w:rsidRPr="00C85B4E">
              <w:rPr>
                <w:rStyle w:val="Strong"/>
                <w:lang w:val="en-AU"/>
              </w:rPr>
              <w:t>Activity</w:t>
            </w:r>
          </w:p>
        </w:tc>
        <w:tc>
          <w:tcPr>
            <w:tcW w:w="7937" w:type="dxa"/>
            <w:shd w:val="clear" w:color="auto" w:fill="auto"/>
            <w:tcMar>
              <w:top w:w="113" w:type="dxa"/>
              <w:left w:w="113" w:type="dxa"/>
              <w:bottom w:w="113" w:type="dxa"/>
              <w:right w:w="113" w:type="dxa"/>
            </w:tcMar>
          </w:tcPr>
          <w:p w14:paraId="307B6D48" w14:textId="2043B7DA" w:rsidR="0050233D" w:rsidRPr="00C85B4E" w:rsidRDefault="004E241C" w:rsidP="004E241C">
            <w:pPr>
              <w:pStyle w:val="tabletext"/>
              <w:rPr>
                <w:lang w:val="en-AU"/>
              </w:rPr>
            </w:pPr>
            <w:r w:rsidRPr="00C85B4E">
              <w:rPr>
                <w:lang w:val="en-AU"/>
              </w:rPr>
              <w:t xml:space="preserve">Start by sharing some of the things your organisation does to keep children safe or aspects of your </w:t>
            </w:r>
            <w:r w:rsidR="0050233D" w:rsidRPr="00C85B4E">
              <w:rPr>
                <w:lang w:val="en-AU"/>
              </w:rPr>
              <w:t xml:space="preserve">policy or </w:t>
            </w:r>
            <w:r w:rsidR="00A13D18" w:rsidRPr="00C85B4E">
              <w:rPr>
                <w:lang w:val="en-AU"/>
              </w:rPr>
              <w:t xml:space="preserve">statement of </w:t>
            </w:r>
            <w:r w:rsidR="0050233D" w:rsidRPr="00C85B4E">
              <w:rPr>
                <w:lang w:val="en-AU"/>
              </w:rPr>
              <w:t>commitment</w:t>
            </w:r>
            <w:r w:rsidRPr="00C85B4E">
              <w:rPr>
                <w:lang w:val="en-AU"/>
              </w:rPr>
              <w:t>, if you have one</w:t>
            </w:r>
            <w:r w:rsidR="0050233D" w:rsidRPr="00C85B4E">
              <w:rPr>
                <w:lang w:val="en-AU"/>
              </w:rPr>
              <w:t>.</w:t>
            </w:r>
          </w:p>
          <w:p w14:paraId="53EC3F8C" w14:textId="60F0EB34" w:rsidR="004E241C" w:rsidRPr="00C85B4E" w:rsidRDefault="0050233D" w:rsidP="004E241C">
            <w:pPr>
              <w:pStyle w:val="tabletext"/>
              <w:rPr>
                <w:lang w:val="en-AU"/>
              </w:rPr>
            </w:pPr>
            <w:r w:rsidRPr="00C85B4E">
              <w:rPr>
                <w:lang w:val="en-AU"/>
              </w:rPr>
              <w:t>Open conversation about what else could be done by the organi</w:t>
            </w:r>
            <w:r w:rsidR="00053912" w:rsidRPr="00C85B4E">
              <w:rPr>
                <w:lang w:val="en-AU"/>
              </w:rPr>
              <w:t>s</w:t>
            </w:r>
            <w:r w:rsidRPr="00C85B4E">
              <w:rPr>
                <w:lang w:val="en-AU"/>
              </w:rPr>
              <w:t>ation to keep children and young people safe</w:t>
            </w:r>
          </w:p>
          <w:p w14:paraId="294ED05A" w14:textId="157C0EE6" w:rsidR="004E241C" w:rsidRPr="00C85B4E" w:rsidRDefault="004E241C" w:rsidP="004E241C">
            <w:pPr>
              <w:pStyle w:val="tabletext"/>
              <w:rPr>
                <w:lang w:val="en-AU"/>
              </w:rPr>
            </w:pPr>
            <w:r w:rsidRPr="00C85B4E">
              <w:rPr>
                <w:lang w:val="en-AU"/>
              </w:rPr>
              <w:t xml:space="preserve">Some groups may not need to use the prompt cards and can go straight into brainstorming. For younger children, prompt cards may help start the conversation. If using the prompts, explain the types of things that might be included in a </w:t>
            </w:r>
            <w:r w:rsidR="0050233D" w:rsidRPr="00C85B4E">
              <w:rPr>
                <w:lang w:val="en-AU"/>
              </w:rPr>
              <w:t xml:space="preserve">policy or </w:t>
            </w:r>
            <w:r w:rsidR="00A13D18" w:rsidRPr="00C85B4E">
              <w:rPr>
                <w:lang w:val="en-AU"/>
              </w:rPr>
              <w:t xml:space="preserve">statement of </w:t>
            </w:r>
            <w:r w:rsidR="0050233D" w:rsidRPr="00C85B4E">
              <w:rPr>
                <w:lang w:val="en-AU"/>
              </w:rPr>
              <w:t>commitment</w:t>
            </w:r>
            <w:r w:rsidRPr="00C85B4E">
              <w:rPr>
                <w:lang w:val="en-AU"/>
              </w:rPr>
              <w:t>, and lay out the cards with the words or ideas that might be considered.</w:t>
            </w:r>
          </w:p>
          <w:p w14:paraId="4F9BD526" w14:textId="1127D326" w:rsidR="004E241C" w:rsidRPr="00C85B4E" w:rsidRDefault="004E241C" w:rsidP="004E241C">
            <w:pPr>
              <w:pStyle w:val="tabletext"/>
              <w:rPr>
                <w:lang w:val="en-AU"/>
              </w:rPr>
            </w:pPr>
            <w:r w:rsidRPr="00C85B4E">
              <w:rPr>
                <w:lang w:val="en-AU"/>
              </w:rPr>
              <w:t xml:space="preserve">Pick up each card and check that children understand the meaning of different words (for example, confidentiality) and the ideas being explored. Individual children could choose a card </w:t>
            </w:r>
            <w:r w:rsidRPr="00C85B4E">
              <w:rPr>
                <w:lang w:val="en-AU"/>
              </w:rPr>
              <w:lastRenderedPageBreak/>
              <w:t>and explain its meaning or the leader could invite suggestions from the group.</w:t>
            </w:r>
          </w:p>
          <w:p w14:paraId="284D0572" w14:textId="77777777" w:rsidR="004E241C" w:rsidRPr="00C85B4E" w:rsidRDefault="004E241C" w:rsidP="004E241C">
            <w:pPr>
              <w:pStyle w:val="tabletext"/>
              <w:rPr>
                <w:lang w:val="en-AU"/>
              </w:rPr>
            </w:pPr>
            <w:r w:rsidRPr="00C85B4E">
              <w:rPr>
                <w:lang w:val="en-AU"/>
              </w:rPr>
              <w:t>Working in small groups, give each group a set of the prompt cards and explain they can draw on these for ideas as needed.</w:t>
            </w:r>
          </w:p>
          <w:p w14:paraId="2DD6BCCF" w14:textId="77777777" w:rsidR="004E241C" w:rsidRPr="00C85B4E" w:rsidRDefault="004E241C" w:rsidP="004E241C">
            <w:pPr>
              <w:pStyle w:val="tabletext"/>
              <w:rPr>
                <w:lang w:val="en-AU"/>
              </w:rPr>
            </w:pPr>
            <w:r w:rsidRPr="00C85B4E">
              <w:rPr>
                <w:lang w:val="en-AU"/>
              </w:rPr>
              <w:t>Divide the shield into the following four quadrants:</w:t>
            </w:r>
          </w:p>
          <w:p w14:paraId="2216153C" w14:textId="77777777" w:rsidR="004E241C" w:rsidRPr="00C85B4E" w:rsidRDefault="004E241C" w:rsidP="00042417">
            <w:pPr>
              <w:pStyle w:val="tablebullet"/>
              <w:rPr>
                <w:lang w:val="en-AU"/>
              </w:rPr>
            </w:pPr>
            <w:r w:rsidRPr="00C85B4E">
              <w:rPr>
                <w:lang w:val="en-AU"/>
              </w:rPr>
              <w:t>What do children and young people expect from your organisation?</w:t>
            </w:r>
          </w:p>
          <w:p w14:paraId="443975F0" w14:textId="77777777" w:rsidR="004E241C" w:rsidRPr="00C85B4E" w:rsidRDefault="004E241C" w:rsidP="00042417">
            <w:pPr>
              <w:pStyle w:val="tablebullet"/>
              <w:rPr>
                <w:lang w:val="en-AU"/>
              </w:rPr>
            </w:pPr>
            <w:r w:rsidRPr="00C85B4E">
              <w:rPr>
                <w:lang w:val="en-AU"/>
              </w:rPr>
              <w:t>What would they like adults in your organisation to do to keep them safe?</w:t>
            </w:r>
          </w:p>
          <w:p w14:paraId="6B6E5B8A" w14:textId="77777777" w:rsidR="004E241C" w:rsidRPr="00C85B4E" w:rsidRDefault="004E241C" w:rsidP="00042417">
            <w:pPr>
              <w:pStyle w:val="tablebullet"/>
              <w:rPr>
                <w:lang w:val="en-AU"/>
              </w:rPr>
            </w:pPr>
            <w:r w:rsidRPr="00C85B4E">
              <w:rPr>
                <w:lang w:val="en-AU"/>
              </w:rPr>
              <w:t>How would children feel if your organisation did these things?</w:t>
            </w:r>
          </w:p>
          <w:p w14:paraId="03BAB7CB" w14:textId="77777777" w:rsidR="004E241C" w:rsidRPr="00C85B4E" w:rsidRDefault="004E241C" w:rsidP="00042417">
            <w:pPr>
              <w:pStyle w:val="tablebullet"/>
              <w:rPr>
                <w:lang w:val="en-AU"/>
              </w:rPr>
            </w:pPr>
            <w:r w:rsidRPr="00C85B4E">
              <w:rPr>
                <w:lang w:val="en-AU"/>
              </w:rPr>
              <w:t>What can children do if your organisation doesn’t do these things? (for example, make a complaint or tell a parent)?</w:t>
            </w:r>
          </w:p>
          <w:p w14:paraId="2D29A78F" w14:textId="77777777" w:rsidR="004E241C" w:rsidRPr="00C85B4E" w:rsidRDefault="004E241C" w:rsidP="004E241C">
            <w:pPr>
              <w:pStyle w:val="tabletext"/>
              <w:rPr>
                <w:lang w:val="en-AU"/>
              </w:rPr>
            </w:pPr>
            <w:r w:rsidRPr="00C85B4E">
              <w:rPr>
                <w:lang w:val="en-AU"/>
              </w:rPr>
              <w:t>Lead children in discussing each of the questions and record their views and observations in the relevant quadrants. Older children can record the group’s views themselves.</w:t>
            </w:r>
          </w:p>
          <w:p w14:paraId="320DF75C" w14:textId="77777777" w:rsidR="004E241C" w:rsidRPr="00C85B4E" w:rsidRDefault="004E241C" w:rsidP="004E241C">
            <w:pPr>
              <w:pStyle w:val="tabletext"/>
              <w:rPr>
                <w:lang w:val="en-AU"/>
              </w:rPr>
            </w:pPr>
            <w:r w:rsidRPr="00C85B4E">
              <w:rPr>
                <w:lang w:val="en-AU"/>
              </w:rPr>
              <w:t>Gather as a group to discuss the shields and add any other ideas that are suggested.</w:t>
            </w:r>
          </w:p>
          <w:p w14:paraId="5CD7592A" w14:textId="77777777" w:rsidR="004E241C" w:rsidRPr="00C85B4E" w:rsidRDefault="004E241C" w:rsidP="004E241C">
            <w:pPr>
              <w:pStyle w:val="tabletext"/>
              <w:rPr>
                <w:lang w:val="en-AU"/>
              </w:rPr>
            </w:pPr>
            <w:r w:rsidRPr="00C85B4E">
              <w:rPr>
                <w:lang w:val="en-AU"/>
              </w:rPr>
              <w:t>Shields can be made into a book or a set of posters that children can access.</w:t>
            </w:r>
          </w:p>
        </w:tc>
      </w:tr>
      <w:tr w:rsidR="00EB311D" w:rsidRPr="00C85B4E" w14:paraId="471B1739" w14:textId="77777777" w:rsidTr="0005354D">
        <w:trPr>
          <w:gridAfter w:val="1"/>
          <w:wAfter w:w="6" w:type="dxa"/>
        </w:trPr>
        <w:tc>
          <w:tcPr>
            <w:tcW w:w="1701" w:type="dxa"/>
            <w:shd w:val="clear" w:color="auto" w:fill="auto"/>
            <w:tcMar>
              <w:top w:w="113" w:type="dxa"/>
              <w:left w:w="113" w:type="dxa"/>
              <w:bottom w:w="113" w:type="dxa"/>
              <w:right w:w="113" w:type="dxa"/>
            </w:tcMar>
          </w:tcPr>
          <w:p w14:paraId="13CDE5EB" w14:textId="77777777" w:rsidR="004E241C" w:rsidRPr="00C85B4E" w:rsidRDefault="004E241C" w:rsidP="004E241C">
            <w:pPr>
              <w:pStyle w:val="tabletext"/>
              <w:rPr>
                <w:rStyle w:val="Strong"/>
                <w:lang w:val="en-AU"/>
              </w:rPr>
            </w:pPr>
            <w:r w:rsidRPr="00C85B4E">
              <w:rPr>
                <w:rStyle w:val="Strong"/>
                <w:lang w:val="en-AU"/>
              </w:rPr>
              <w:lastRenderedPageBreak/>
              <w:t>Debrief and key messages</w:t>
            </w:r>
          </w:p>
        </w:tc>
        <w:tc>
          <w:tcPr>
            <w:tcW w:w="7937" w:type="dxa"/>
            <w:shd w:val="clear" w:color="auto" w:fill="auto"/>
            <w:tcMar>
              <w:top w:w="113" w:type="dxa"/>
              <w:left w:w="113" w:type="dxa"/>
              <w:bottom w:w="113" w:type="dxa"/>
              <w:right w:w="113" w:type="dxa"/>
            </w:tcMar>
          </w:tcPr>
          <w:p w14:paraId="5CFA1D1F" w14:textId="77777777" w:rsidR="004E241C" w:rsidRPr="00C85B4E" w:rsidRDefault="004E241C" w:rsidP="004E241C">
            <w:pPr>
              <w:pStyle w:val="tabletext"/>
              <w:rPr>
                <w:lang w:val="en-AU"/>
              </w:rPr>
            </w:pPr>
            <w:r w:rsidRPr="00C85B4E">
              <w:rPr>
                <w:lang w:val="en-AU"/>
              </w:rPr>
              <w:t>Thank participants for their views and ideas.</w:t>
            </w:r>
          </w:p>
          <w:p w14:paraId="023C034F" w14:textId="77777777" w:rsidR="004E241C" w:rsidRPr="00C85B4E" w:rsidRDefault="004E241C" w:rsidP="004E241C">
            <w:pPr>
              <w:pStyle w:val="tabletext"/>
              <w:rPr>
                <w:lang w:val="en-AU"/>
              </w:rPr>
            </w:pPr>
            <w:r w:rsidRPr="00C85B4E">
              <w:rPr>
                <w:lang w:val="en-AU"/>
              </w:rPr>
              <w:t>Check in with children and young people by asking “how are you feeling?”, “how did the session go?” or “what might we do differently next time?”</w:t>
            </w:r>
          </w:p>
          <w:p w14:paraId="5357A765" w14:textId="77777777" w:rsidR="004E241C" w:rsidRPr="00C85B4E" w:rsidRDefault="004E241C" w:rsidP="004E241C">
            <w:pPr>
              <w:pStyle w:val="tabletext"/>
              <w:rPr>
                <w:lang w:val="en-AU"/>
              </w:rPr>
            </w:pPr>
            <w:r w:rsidRPr="00C85B4E">
              <w:rPr>
                <w:lang w:val="en-AU"/>
              </w:rPr>
              <w:t>Ensure that participants:</w:t>
            </w:r>
          </w:p>
          <w:p w14:paraId="64BDA249" w14:textId="77777777" w:rsidR="004E241C" w:rsidRPr="00C85B4E" w:rsidRDefault="004E241C" w:rsidP="00042417">
            <w:pPr>
              <w:pStyle w:val="tablebullet"/>
              <w:rPr>
                <w:lang w:val="en-AU"/>
              </w:rPr>
            </w:pPr>
            <w:r w:rsidRPr="00C85B4E">
              <w:rPr>
                <w:lang w:val="en-AU"/>
              </w:rPr>
              <w:t>are given an opportunity to confirm that what the facilitator has heard represents their views</w:t>
            </w:r>
          </w:p>
          <w:p w14:paraId="5A07BE22" w14:textId="77777777" w:rsidR="004E241C" w:rsidRPr="00C85B4E" w:rsidRDefault="004E241C" w:rsidP="00042417">
            <w:pPr>
              <w:pStyle w:val="tablebullet"/>
              <w:rPr>
                <w:lang w:val="en-AU"/>
              </w:rPr>
            </w:pPr>
            <w:r w:rsidRPr="00C85B4E">
              <w:rPr>
                <w:lang w:val="en-AU"/>
              </w:rPr>
              <w:t>understand how your organisation will respond to what has been shared</w:t>
            </w:r>
          </w:p>
          <w:p w14:paraId="7616029A" w14:textId="77777777" w:rsidR="004E241C" w:rsidRPr="00C85B4E" w:rsidRDefault="004E241C" w:rsidP="00042417">
            <w:pPr>
              <w:pStyle w:val="tablebullet"/>
              <w:rPr>
                <w:lang w:val="en-AU"/>
              </w:rPr>
            </w:pPr>
            <w:r w:rsidRPr="00C85B4E">
              <w:rPr>
                <w:lang w:val="en-AU"/>
              </w:rPr>
              <w:t>understand how you will update them on what has changed as a result of them expressing views.</w:t>
            </w:r>
          </w:p>
          <w:p w14:paraId="456ECF7F" w14:textId="77777777" w:rsidR="004E241C" w:rsidRPr="00C85B4E" w:rsidRDefault="004E241C" w:rsidP="004E241C">
            <w:pPr>
              <w:pStyle w:val="tabletext"/>
              <w:rPr>
                <w:lang w:val="en-AU"/>
              </w:rPr>
            </w:pPr>
            <w:r w:rsidRPr="00C85B4E">
              <w:rPr>
                <w:lang w:val="en-AU"/>
              </w:rPr>
              <w:t>Check in with each child or young person who raised a concern, letting them know what you will do with the information they shared. If necessary, use your organisation’s complaints or other relevant reporting policies.</w:t>
            </w:r>
          </w:p>
        </w:tc>
      </w:tr>
    </w:tbl>
    <w:p w14:paraId="1D5AFFE3" w14:textId="77777777" w:rsidR="004E241C" w:rsidRPr="00C85B4E" w:rsidRDefault="004E241C" w:rsidP="0022631C">
      <w:pPr>
        <w:pStyle w:val="Heading5"/>
        <w:rPr>
          <w:lang w:val="en-AU"/>
        </w:rPr>
      </w:pPr>
      <w:r w:rsidRPr="00C85B4E">
        <w:rPr>
          <w:lang w:val="en-AU"/>
        </w:rPr>
        <w:t>Modifying for different groups</w:t>
      </w:r>
    </w:p>
    <w:p w14:paraId="47175AA4" w14:textId="77777777" w:rsidR="004E241C" w:rsidRPr="00C85B4E" w:rsidRDefault="004E241C" w:rsidP="004E241C">
      <w:pPr>
        <w:pStyle w:val="Bulletlist"/>
        <w:rPr>
          <w:lang w:val="en-AU"/>
        </w:rPr>
      </w:pPr>
      <w:r w:rsidRPr="00C85B4E">
        <w:rPr>
          <w:rFonts w:eastAsia="Arial"/>
          <w:lang w:val="en-AU"/>
        </w:rPr>
        <w:t xml:space="preserve">Aboriginal and culturally diverse children and young people might choose to </w:t>
      </w:r>
      <w:r w:rsidRPr="00C85B4E">
        <w:rPr>
          <w:lang w:val="en-AU"/>
        </w:rPr>
        <w:t>use another culturally appropriate metaphor.</w:t>
      </w:r>
    </w:p>
    <w:p w14:paraId="65FD21BD" w14:textId="77777777" w:rsidR="004E241C" w:rsidRPr="00C85B4E" w:rsidRDefault="004E241C" w:rsidP="004E241C">
      <w:pPr>
        <w:pStyle w:val="Bulletlist"/>
        <w:rPr>
          <w:rFonts w:eastAsia="Arial"/>
          <w:lang w:val="en-AU"/>
        </w:rPr>
      </w:pPr>
      <w:r w:rsidRPr="00C85B4E">
        <w:rPr>
          <w:lang w:val="en-AU"/>
        </w:rPr>
        <w:t>Younger children can be encouraged to draw their responses to the questions</w:t>
      </w:r>
      <w:r w:rsidRPr="00C85B4E">
        <w:rPr>
          <w:rFonts w:eastAsia="Arial"/>
          <w:lang w:val="en-AU"/>
        </w:rPr>
        <w:t xml:space="preserve"> in a copy of the shield and then talk about what they have drawn.</w:t>
      </w:r>
    </w:p>
    <w:p w14:paraId="3B043989" w14:textId="59CD85A8" w:rsidR="004E241C" w:rsidRPr="00C85B4E" w:rsidRDefault="004E241C" w:rsidP="0022631C">
      <w:pPr>
        <w:pStyle w:val="Heading5"/>
        <w:rPr>
          <w:rStyle w:val="Strong"/>
          <w:b/>
          <w:bCs/>
          <w:lang w:val="en-AU"/>
        </w:rPr>
      </w:pPr>
      <w:r w:rsidRPr="00C85B4E">
        <w:rPr>
          <w:rStyle w:val="Strong"/>
          <w:b/>
          <w:bCs/>
          <w:lang w:val="en-AU"/>
        </w:rPr>
        <w:t>Shield template</w:t>
      </w:r>
    </w:p>
    <w:p w14:paraId="074DF1E2" w14:textId="3BB9700A" w:rsidR="002576A8" w:rsidRPr="00C85B4E" w:rsidRDefault="00543AAC" w:rsidP="00F710A4">
      <w:pPr>
        <w:pStyle w:val="BodyText"/>
        <w:rPr>
          <w:lang w:val="en-AU"/>
        </w:rPr>
      </w:pPr>
      <w:r w:rsidRPr="00C85B4E">
        <w:rPr>
          <w:noProof/>
          <w:lang w:val="en-AU"/>
        </w:rPr>
        <w:lastRenderedPageBreak/>
        <w:drawing>
          <wp:inline distT="0" distB="0" distL="0" distR="0" wp14:anchorId="0A2117DF" wp14:editId="64C75732">
            <wp:extent cx="3105514" cy="3696101"/>
            <wp:effectExtent l="0" t="0" r="0" b="0"/>
            <wp:docPr id="7" name="Picture 7" descr="A shield picture with labelled quadrants:&#10;What do you expect here?&#10;What would you like to keep you safe?&#10;How would you feel if this changed?&#10;What can you do if nothing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hield picture with labelled quadrants:&#10;What do you expect here?&#10;What would you like to keep you safe?&#10;How would you feel if this changed?&#10;What can you do if nothing changes?"/>
                    <pic:cNvPicPr/>
                  </pic:nvPicPr>
                  <pic:blipFill rotWithShape="1">
                    <a:blip r:embed="rId27" cstate="print">
                      <a:extLst>
                        <a:ext uri="{28A0092B-C50C-407E-A947-70E740481C1C}">
                          <a14:useLocalDpi xmlns:a14="http://schemas.microsoft.com/office/drawing/2010/main" val="0"/>
                        </a:ext>
                      </a:extLst>
                    </a:blip>
                    <a:srcRect l="17324" t="15080" r="15283" b="4710"/>
                    <a:stretch/>
                  </pic:blipFill>
                  <pic:spPr bwMode="auto">
                    <a:xfrm>
                      <a:off x="0" y="0"/>
                      <a:ext cx="3126788" cy="3721421"/>
                    </a:xfrm>
                    <a:prstGeom prst="rect">
                      <a:avLst/>
                    </a:prstGeom>
                    <a:ln>
                      <a:noFill/>
                    </a:ln>
                    <a:extLst>
                      <a:ext uri="{53640926-AAD7-44D8-BBD7-CCE9431645EC}">
                        <a14:shadowObscured xmlns:a14="http://schemas.microsoft.com/office/drawing/2010/main"/>
                      </a:ext>
                    </a:extLst>
                  </pic:spPr>
                </pic:pic>
              </a:graphicData>
            </a:graphic>
          </wp:inline>
        </w:drawing>
      </w:r>
    </w:p>
    <w:p w14:paraId="540C019A" w14:textId="77777777" w:rsidR="002576A8" w:rsidRPr="00C85B4E" w:rsidRDefault="002576A8">
      <w:pPr>
        <w:rPr>
          <w:rFonts w:eastAsia="Arial" w:cs="Arial"/>
          <w:sz w:val="22"/>
          <w:szCs w:val="20"/>
          <w:lang w:val="en-AU"/>
        </w:rPr>
      </w:pPr>
      <w:r w:rsidRPr="00C85B4E">
        <w:rPr>
          <w:lang w:val="en-AU"/>
        </w:rPr>
        <w:br w:type="page"/>
      </w:r>
    </w:p>
    <w:p w14:paraId="3C3EC635" w14:textId="254F3C8B" w:rsidR="00142035" w:rsidRPr="00C85B4E" w:rsidRDefault="00142035" w:rsidP="00FB136A">
      <w:pPr>
        <w:pStyle w:val="Heading3"/>
      </w:pPr>
      <w:bookmarkStart w:id="134" w:name="_Practice_tool_3:"/>
      <w:bookmarkStart w:id="135" w:name="_Toc63339153"/>
      <w:bookmarkStart w:id="136" w:name="_Toc62487892"/>
      <w:bookmarkEnd w:id="134"/>
      <w:r w:rsidRPr="00C85B4E">
        <w:lastRenderedPageBreak/>
        <w:t>P</w:t>
      </w:r>
      <w:r w:rsidR="004D1367" w:rsidRPr="00C85B4E">
        <w:t>articipation</w:t>
      </w:r>
      <w:r w:rsidRPr="00C85B4E">
        <w:t xml:space="preserve"> tool 3: Developing a </w:t>
      </w:r>
      <w:r w:rsidR="005A3FE8" w:rsidRPr="00C85B4E">
        <w:t xml:space="preserve">child safe policy or statement of </w:t>
      </w:r>
      <w:r w:rsidRPr="00C85B4E">
        <w:t>commitment</w:t>
      </w:r>
      <w:r w:rsidR="003F69DA" w:rsidRPr="00C85B4E">
        <w:t xml:space="preserve"> to child safety</w:t>
      </w:r>
      <w:bookmarkEnd w:id="135"/>
      <w:r w:rsidRPr="00C85B4E">
        <w:t xml:space="preserve"> </w:t>
      </w:r>
      <w:bookmarkEnd w:id="136"/>
    </w:p>
    <w:p w14:paraId="4AD28FCB" w14:textId="6C8DE7EF" w:rsidR="00EC10E4" w:rsidRPr="00C85B4E" w:rsidRDefault="00EC10E4" w:rsidP="00EC10E4">
      <w:pPr>
        <w:pStyle w:val="BodyText"/>
        <w:rPr>
          <w:lang w:val="en-AU"/>
        </w:rPr>
      </w:pPr>
      <w:r w:rsidRPr="00C85B4E">
        <w:rPr>
          <w:lang w:val="en-AU"/>
        </w:rPr>
        <w:t xml:space="preserve">Child safe organisations help their community understand how they keep children and young people safe and protect them from harm. Children and young people should have opportunities to inform the development of child safety policies and may need child-friendly versions to appreciate what their organisation is doing. Child-friendly versions can be developed with children and young people to build their knowledge while helping to share messages with their peers. </w:t>
      </w:r>
      <w:r w:rsidR="0050233D" w:rsidRPr="00C85B4E">
        <w:rPr>
          <w:lang w:val="en-AU"/>
        </w:rPr>
        <w:t xml:space="preserve">Information about how to create a child safe policy or statement of commitment to child safety can be found at </w:t>
      </w:r>
      <w:hyperlink r:id="rId28" w:history="1">
        <w:r w:rsidR="0050233D" w:rsidRPr="00C85B4E">
          <w:rPr>
            <w:rStyle w:val="Hyperlink"/>
            <w:lang w:val="en-AU"/>
          </w:rPr>
          <w:t>https://ccyp.vic.gov.au/child-safety/</w:t>
        </w:r>
      </w:hyperlink>
      <w:r w:rsidR="00D4502C" w:rsidRPr="00C85B4E">
        <w:rPr>
          <w:lang w:val="en-AU"/>
        </w:rPr>
        <w:t>.</w:t>
      </w:r>
    </w:p>
    <w:p w14:paraId="4CF65785" w14:textId="77777777" w:rsidR="00EC10E4" w:rsidRPr="00C85B4E" w:rsidRDefault="00EC10E4" w:rsidP="00EC10E4">
      <w:pPr>
        <w:pStyle w:val="BodyText"/>
        <w:rPr>
          <w:lang w:val="en-AU"/>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3265"/>
        <w:gridCol w:w="1701"/>
        <w:gridCol w:w="2976"/>
        <w:gridCol w:w="1702"/>
      </w:tblGrid>
      <w:tr w:rsidR="009907D5" w:rsidRPr="00C85B4E" w14:paraId="2223143E" w14:textId="77777777" w:rsidTr="00972613">
        <w:trPr>
          <w:tblHeader/>
        </w:trPr>
        <w:tc>
          <w:tcPr>
            <w:tcW w:w="3265" w:type="dxa"/>
            <w:shd w:val="clear" w:color="auto" w:fill="auto"/>
            <w:tcMar>
              <w:top w:w="113" w:type="dxa"/>
              <w:left w:w="113" w:type="dxa"/>
              <w:bottom w:w="113" w:type="dxa"/>
              <w:right w:w="113" w:type="dxa"/>
            </w:tcMar>
          </w:tcPr>
          <w:p w14:paraId="0AE33C43" w14:textId="77777777" w:rsidR="00EC10E4" w:rsidRPr="00C85B4E" w:rsidRDefault="00EC10E4" w:rsidP="00EC10E4">
            <w:pPr>
              <w:pStyle w:val="tabletext"/>
              <w:rPr>
                <w:rStyle w:val="Strong"/>
                <w:lang w:val="en-AU"/>
              </w:rPr>
            </w:pPr>
            <w:r w:rsidRPr="00C85B4E">
              <w:rPr>
                <w:rStyle w:val="Strong"/>
                <w:lang w:val="en-AU"/>
              </w:rPr>
              <w:t>Aim</w:t>
            </w:r>
          </w:p>
        </w:tc>
        <w:tc>
          <w:tcPr>
            <w:tcW w:w="1701" w:type="dxa"/>
            <w:shd w:val="clear" w:color="auto" w:fill="auto"/>
            <w:tcMar>
              <w:top w:w="113" w:type="dxa"/>
              <w:left w:w="113" w:type="dxa"/>
              <w:bottom w:w="113" w:type="dxa"/>
              <w:right w:w="113" w:type="dxa"/>
            </w:tcMar>
          </w:tcPr>
          <w:p w14:paraId="4A8B7DD4" w14:textId="77777777" w:rsidR="00EC10E4" w:rsidRPr="00C85B4E" w:rsidRDefault="00EC10E4" w:rsidP="00EC10E4">
            <w:pPr>
              <w:pStyle w:val="tabletext"/>
              <w:rPr>
                <w:rStyle w:val="Strong"/>
                <w:lang w:val="en-AU"/>
              </w:rPr>
            </w:pPr>
            <w:r w:rsidRPr="00C85B4E">
              <w:rPr>
                <w:rStyle w:val="Strong"/>
                <w:lang w:val="en-AU"/>
              </w:rPr>
              <w:t>Target</w:t>
            </w:r>
          </w:p>
        </w:tc>
        <w:tc>
          <w:tcPr>
            <w:tcW w:w="2976" w:type="dxa"/>
            <w:shd w:val="clear" w:color="auto" w:fill="auto"/>
            <w:tcMar>
              <w:top w:w="113" w:type="dxa"/>
              <w:left w:w="113" w:type="dxa"/>
              <w:bottom w:w="113" w:type="dxa"/>
              <w:right w:w="113" w:type="dxa"/>
            </w:tcMar>
          </w:tcPr>
          <w:p w14:paraId="6466FD4A" w14:textId="77777777" w:rsidR="00EC10E4" w:rsidRPr="00C85B4E" w:rsidRDefault="00EC10E4" w:rsidP="00EC10E4">
            <w:pPr>
              <w:pStyle w:val="tabletext"/>
              <w:rPr>
                <w:rStyle w:val="Strong"/>
                <w:lang w:val="en-AU"/>
              </w:rPr>
            </w:pPr>
            <w:r w:rsidRPr="00C85B4E">
              <w:rPr>
                <w:rStyle w:val="Strong"/>
                <w:lang w:val="en-AU"/>
              </w:rPr>
              <w:t>Resources</w:t>
            </w:r>
          </w:p>
        </w:tc>
        <w:tc>
          <w:tcPr>
            <w:tcW w:w="1702" w:type="dxa"/>
            <w:shd w:val="clear" w:color="auto" w:fill="auto"/>
            <w:tcMar>
              <w:top w:w="113" w:type="dxa"/>
              <w:left w:w="113" w:type="dxa"/>
              <w:bottom w:w="113" w:type="dxa"/>
              <w:right w:w="113" w:type="dxa"/>
            </w:tcMar>
          </w:tcPr>
          <w:p w14:paraId="5E0FE077" w14:textId="77777777" w:rsidR="00EC10E4" w:rsidRPr="00C85B4E" w:rsidRDefault="00EC10E4" w:rsidP="00EC10E4">
            <w:pPr>
              <w:pStyle w:val="tabletext"/>
              <w:rPr>
                <w:rStyle w:val="Strong"/>
                <w:lang w:val="en-AU"/>
              </w:rPr>
            </w:pPr>
            <w:r w:rsidRPr="00C85B4E">
              <w:rPr>
                <w:rStyle w:val="Strong"/>
                <w:lang w:val="en-AU"/>
              </w:rPr>
              <w:t>Time</w:t>
            </w:r>
          </w:p>
        </w:tc>
      </w:tr>
      <w:tr w:rsidR="009907D5" w:rsidRPr="00C85B4E" w14:paraId="6560C8AF" w14:textId="77777777" w:rsidTr="00F66BB1">
        <w:tc>
          <w:tcPr>
            <w:tcW w:w="3265" w:type="dxa"/>
            <w:shd w:val="clear" w:color="auto" w:fill="auto"/>
            <w:tcMar>
              <w:top w:w="113" w:type="dxa"/>
              <w:left w:w="113" w:type="dxa"/>
              <w:bottom w:w="113" w:type="dxa"/>
              <w:right w:w="113" w:type="dxa"/>
            </w:tcMar>
          </w:tcPr>
          <w:p w14:paraId="36CC4E4A" w14:textId="77777777" w:rsidR="00EC10E4" w:rsidRPr="00C85B4E" w:rsidRDefault="00EC10E4" w:rsidP="009907D5">
            <w:pPr>
              <w:pStyle w:val="tabletext"/>
              <w:rPr>
                <w:lang w:val="en-AU"/>
              </w:rPr>
            </w:pPr>
            <w:r w:rsidRPr="00C85B4E">
              <w:rPr>
                <w:lang w:val="en-AU"/>
              </w:rPr>
              <w:t>To help children and young people inform and understand your organisation’s commitment to safety and show them how it is keeping them safe</w:t>
            </w:r>
          </w:p>
          <w:p w14:paraId="56E43676" w14:textId="77777777" w:rsidR="00EC10E4" w:rsidRPr="00C85B4E" w:rsidRDefault="00EC10E4" w:rsidP="009907D5">
            <w:pPr>
              <w:pStyle w:val="tabletext"/>
              <w:rPr>
                <w:lang w:val="en-AU"/>
              </w:rPr>
            </w:pPr>
            <w:r w:rsidRPr="00C85B4E">
              <w:rPr>
                <w:lang w:val="en-AU"/>
              </w:rPr>
              <w:t>To get feedback from children and young people about whether your organisation is empowering and safe, and what things might need to be strengthened</w:t>
            </w:r>
          </w:p>
        </w:tc>
        <w:tc>
          <w:tcPr>
            <w:tcW w:w="1701" w:type="dxa"/>
            <w:shd w:val="clear" w:color="auto" w:fill="auto"/>
            <w:tcMar>
              <w:top w:w="113" w:type="dxa"/>
              <w:left w:w="113" w:type="dxa"/>
              <w:bottom w:w="113" w:type="dxa"/>
              <w:right w:w="113" w:type="dxa"/>
            </w:tcMar>
          </w:tcPr>
          <w:p w14:paraId="0C0A34F2" w14:textId="77777777" w:rsidR="00EC10E4" w:rsidRPr="00C85B4E" w:rsidRDefault="00EC10E4" w:rsidP="009907D5">
            <w:pPr>
              <w:pStyle w:val="tabletext"/>
              <w:rPr>
                <w:lang w:val="en-AU"/>
              </w:rPr>
            </w:pPr>
            <w:r w:rsidRPr="00C85B4E">
              <w:rPr>
                <w:lang w:val="en-AU"/>
              </w:rPr>
              <w:t>12–18 years (with modifications)</w:t>
            </w:r>
          </w:p>
        </w:tc>
        <w:tc>
          <w:tcPr>
            <w:tcW w:w="2976" w:type="dxa"/>
            <w:shd w:val="clear" w:color="auto" w:fill="auto"/>
            <w:tcMar>
              <w:top w:w="113" w:type="dxa"/>
              <w:left w:w="113" w:type="dxa"/>
              <w:bottom w:w="113" w:type="dxa"/>
              <w:right w:w="113" w:type="dxa"/>
            </w:tcMar>
          </w:tcPr>
          <w:p w14:paraId="7E9DE6DA" w14:textId="41F03A9F" w:rsidR="00EC10E4" w:rsidRPr="00C85B4E" w:rsidRDefault="00EC10E4" w:rsidP="005903AB">
            <w:pPr>
              <w:pStyle w:val="tablebullet"/>
              <w:rPr>
                <w:lang w:val="en-AU"/>
              </w:rPr>
            </w:pPr>
            <w:r w:rsidRPr="00C85B4E">
              <w:rPr>
                <w:lang w:val="en-AU"/>
              </w:rPr>
              <w:t xml:space="preserve">A summary of the things that might be included in your organisation’s </w:t>
            </w:r>
            <w:r w:rsidR="005A3FE8" w:rsidRPr="00C85B4E">
              <w:rPr>
                <w:lang w:val="en-AU"/>
              </w:rPr>
              <w:t xml:space="preserve">policy or </w:t>
            </w:r>
            <w:r w:rsidR="00D75C3C" w:rsidRPr="00C85B4E">
              <w:rPr>
                <w:lang w:val="en-AU"/>
              </w:rPr>
              <w:t xml:space="preserve">statement of </w:t>
            </w:r>
            <w:r w:rsidR="005A3FE8" w:rsidRPr="00C85B4E">
              <w:rPr>
                <w:lang w:val="en-AU"/>
              </w:rPr>
              <w:t>commitment</w:t>
            </w:r>
          </w:p>
          <w:p w14:paraId="0AAE2937" w14:textId="3805B4D0" w:rsidR="00EC10E4" w:rsidRPr="00C85B4E" w:rsidRDefault="00EC10E4" w:rsidP="005903AB">
            <w:pPr>
              <w:pStyle w:val="tablebullet"/>
              <w:rPr>
                <w:lang w:val="en-AU"/>
              </w:rPr>
            </w:pPr>
            <w:r w:rsidRPr="00C85B4E">
              <w:rPr>
                <w:lang w:val="en-AU"/>
              </w:rPr>
              <w:t xml:space="preserve">A sheet of A3 paper for each point to be made in your </w:t>
            </w:r>
            <w:r w:rsidR="005A3FE8" w:rsidRPr="00C85B4E">
              <w:rPr>
                <w:lang w:val="en-AU"/>
              </w:rPr>
              <w:t xml:space="preserve">policy or </w:t>
            </w:r>
            <w:r w:rsidR="00D75C3C" w:rsidRPr="00C85B4E">
              <w:rPr>
                <w:lang w:val="en-AU"/>
              </w:rPr>
              <w:t xml:space="preserve">statement of </w:t>
            </w:r>
            <w:r w:rsidR="005A3FE8" w:rsidRPr="00C85B4E">
              <w:rPr>
                <w:lang w:val="en-AU"/>
              </w:rPr>
              <w:t>commitment</w:t>
            </w:r>
          </w:p>
          <w:p w14:paraId="566FEBBC" w14:textId="77777777" w:rsidR="00EC10E4" w:rsidRPr="00C85B4E" w:rsidRDefault="00EC10E4" w:rsidP="005903AB">
            <w:pPr>
              <w:pStyle w:val="tablebullet"/>
              <w:rPr>
                <w:lang w:val="en-AU"/>
              </w:rPr>
            </w:pPr>
            <w:r w:rsidRPr="00C85B4E">
              <w:rPr>
                <w:lang w:val="en-AU"/>
              </w:rPr>
              <w:t>Coloured markers and art supplies (like stickers, glitter and coloured paper)</w:t>
            </w:r>
          </w:p>
        </w:tc>
        <w:tc>
          <w:tcPr>
            <w:tcW w:w="1702" w:type="dxa"/>
            <w:shd w:val="clear" w:color="auto" w:fill="auto"/>
            <w:tcMar>
              <w:top w:w="113" w:type="dxa"/>
              <w:left w:w="113" w:type="dxa"/>
              <w:bottom w:w="113" w:type="dxa"/>
              <w:right w:w="113" w:type="dxa"/>
            </w:tcMar>
          </w:tcPr>
          <w:p w14:paraId="1EB37373" w14:textId="77777777" w:rsidR="00EC10E4" w:rsidRPr="00C85B4E" w:rsidRDefault="00EC10E4" w:rsidP="009907D5">
            <w:pPr>
              <w:pStyle w:val="tabletext"/>
              <w:rPr>
                <w:lang w:val="en-AU"/>
              </w:rPr>
            </w:pPr>
            <w:r w:rsidRPr="00C85B4E">
              <w:rPr>
                <w:lang w:val="en-AU"/>
              </w:rPr>
              <w:t>45–60 minutes (including 40–45 minutes for the exercise)</w:t>
            </w:r>
          </w:p>
        </w:tc>
      </w:tr>
    </w:tbl>
    <w:p w14:paraId="2657751E" w14:textId="77777777" w:rsidR="00972613" w:rsidRPr="00972613" w:rsidRDefault="00972613">
      <w:pPr>
        <w:rPr>
          <w:sz w:val="2"/>
          <w:szCs w:val="2"/>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700"/>
        <w:gridCol w:w="7938"/>
        <w:gridCol w:w="6"/>
      </w:tblGrid>
      <w:tr w:rsidR="00EC10E4" w:rsidRPr="00C85B4E" w14:paraId="17ECF523" w14:textId="77777777" w:rsidTr="00F66BB1">
        <w:trPr>
          <w:gridAfter w:val="1"/>
          <w:wAfter w:w="6" w:type="dxa"/>
        </w:trPr>
        <w:tc>
          <w:tcPr>
            <w:tcW w:w="1700" w:type="dxa"/>
            <w:shd w:val="clear" w:color="auto" w:fill="auto"/>
            <w:tcMar>
              <w:top w:w="113" w:type="dxa"/>
              <w:left w:w="113" w:type="dxa"/>
              <w:bottom w:w="113" w:type="dxa"/>
              <w:right w:w="113" w:type="dxa"/>
            </w:tcMar>
          </w:tcPr>
          <w:p w14:paraId="4CFFCD78" w14:textId="77777777" w:rsidR="00EC10E4" w:rsidRPr="00C85B4E" w:rsidRDefault="00EC10E4" w:rsidP="00EC10E4">
            <w:pPr>
              <w:pStyle w:val="tabletext"/>
              <w:rPr>
                <w:rStyle w:val="Strong"/>
                <w:lang w:val="en-AU"/>
              </w:rPr>
            </w:pPr>
            <w:r w:rsidRPr="00C85B4E">
              <w:rPr>
                <w:rStyle w:val="Strong"/>
                <w:lang w:val="en-AU"/>
              </w:rPr>
              <w:t>Preparation</w:t>
            </w:r>
          </w:p>
        </w:tc>
        <w:tc>
          <w:tcPr>
            <w:tcW w:w="7938" w:type="dxa"/>
            <w:shd w:val="clear" w:color="auto" w:fill="auto"/>
            <w:tcMar>
              <w:top w:w="113" w:type="dxa"/>
              <w:left w:w="113" w:type="dxa"/>
              <w:bottom w:w="113" w:type="dxa"/>
              <w:right w:w="113" w:type="dxa"/>
            </w:tcMar>
          </w:tcPr>
          <w:p w14:paraId="0C7A6404" w14:textId="34FB2C69" w:rsidR="00EC10E4" w:rsidRPr="00C85B4E" w:rsidRDefault="00EC10E4" w:rsidP="009907D5">
            <w:pPr>
              <w:pStyle w:val="tabletext"/>
              <w:rPr>
                <w:lang w:val="en-AU"/>
              </w:rPr>
            </w:pPr>
            <w:r w:rsidRPr="00C85B4E">
              <w:rPr>
                <w:lang w:val="en-AU"/>
              </w:rPr>
              <w:t xml:space="preserve">Prepare a summary of the key commitments included in a </w:t>
            </w:r>
            <w:r w:rsidR="005A3FE8" w:rsidRPr="00C85B4E">
              <w:rPr>
                <w:lang w:val="en-AU"/>
              </w:rPr>
              <w:t xml:space="preserve">policy or </w:t>
            </w:r>
            <w:r w:rsidR="00A13D18" w:rsidRPr="00C85B4E">
              <w:rPr>
                <w:lang w:val="en-AU"/>
              </w:rPr>
              <w:t xml:space="preserve">statement of </w:t>
            </w:r>
            <w:r w:rsidR="005A3FE8" w:rsidRPr="00C85B4E">
              <w:rPr>
                <w:lang w:val="en-AU"/>
              </w:rPr>
              <w:t>commitment</w:t>
            </w:r>
            <w:r w:rsidRPr="00C85B4E">
              <w:rPr>
                <w:lang w:val="en-AU"/>
              </w:rPr>
              <w:t>. These might include:</w:t>
            </w:r>
          </w:p>
          <w:p w14:paraId="4E5BA4C0" w14:textId="77777777" w:rsidR="00EC10E4" w:rsidRPr="00C85B4E" w:rsidRDefault="00EC10E4" w:rsidP="009907D5">
            <w:pPr>
              <w:pStyle w:val="tablebullet"/>
              <w:rPr>
                <w:lang w:val="en-AU"/>
              </w:rPr>
            </w:pPr>
            <w:r w:rsidRPr="00C85B4E">
              <w:rPr>
                <w:lang w:val="en-AU"/>
              </w:rPr>
              <w:t>fostering a shared responsibility for protecting children and young people from harm</w:t>
            </w:r>
          </w:p>
          <w:p w14:paraId="2CCC358A" w14:textId="77777777" w:rsidR="00EC10E4" w:rsidRPr="00C85B4E" w:rsidRDefault="00EC10E4" w:rsidP="009907D5">
            <w:pPr>
              <w:pStyle w:val="tablebullet"/>
              <w:rPr>
                <w:lang w:val="en-AU"/>
              </w:rPr>
            </w:pPr>
            <w:r w:rsidRPr="00C85B4E">
              <w:rPr>
                <w:lang w:val="en-AU"/>
              </w:rPr>
              <w:t>upholding children’s rights</w:t>
            </w:r>
          </w:p>
          <w:p w14:paraId="312EB62B" w14:textId="77777777" w:rsidR="00EC10E4" w:rsidRPr="00C85B4E" w:rsidRDefault="00EC10E4" w:rsidP="009907D5">
            <w:pPr>
              <w:pStyle w:val="tablebullet"/>
              <w:rPr>
                <w:lang w:val="en-AU"/>
              </w:rPr>
            </w:pPr>
            <w:r w:rsidRPr="00C85B4E">
              <w:rPr>
                <w:lang w:val="en-AU"/>
              </w:rPr>
              <w:t>treating children and young people with respect</w:t>
            </w:r>
          </w:p>
          <w:p w14:paraId="680F4A96" w14:textId="77777777" w:rsidR="00EC10E4" w:rsidRPr="00C85B4E" w:rsidRDefault="00EC10E4" w:rsidP="009907D5">
            <w:pPr>
              <w:pStyle w:val="tablebullet"/>
              <w:rPr>
                <w:lang w:val="en-AU"/>
              </w:rPr>
            </w:pPr>
            <w:r w:rsidRPr="00C85B4E">
              <w:rPr>
                <w:lang w:val="en-AU"/>
              </w:rPr>
              <w:t>valuing children and young people and listening and responding to their views</w:t>
            </w:r>
          </w:p>
          <w:p w14:paraId="2DAD5AD3" w14:textId="77777777" w:rsidR="00EC10E4" w:rsidRPr="00C85B4E" w:rsidRDefault="00EC10E4" w:rsidP="009907D5">
            <w:pPr>
              <w:pStyle w:val="tablebullet"/>
              <w:rPr>
                <w:lang w:val="en-AU"/>
              </w:rPr>
            </w:pPr>
            <w:r w:rsidRPr="00C85B4E">
              <w:rPr>
                <w:lang w:val="en-AU"/>
              </w:rPr>
              <w:t>promoting cultural safety for Aboriginal, Torres Strait Islander and culturally and liinguistically diverse children and young people</w:t>
            </w:r>
          </w:p>
          <w:p w14:paraId="6E820D91" w14:textId="77777777" w:rsidR="00EC10E4" w:rsidRPr="00C85B4E" w:rsidRDefault="00EC10E4" w:rsidP="009907D5">
            <w:pPr>
              <w:pStyle w:val="tablebullet"/>
              <w:rPr>
                <w:lang w:val="en-AU"/>
              </w:rPr>
            </w:pPr>
            <w:r w:rsidRPr="00C85B4E">
              <w:rPr>
                <w:lang w:val="en-AU"/>
              </w:rPr>
              <w:t>celebrating diversity</w:t>
            </w:r>
          </w:p>
          <w:p w14:paraId="0E4F675E" w14:textId="77777777" w:rsidR="00EC10E4" w:rsidRPr="00C85B4E" w:rsidRDefault="00EC10E4" w:rsidP="009907D5">
            <w:pPr>
              <w:pStyle w:val="tablebullet"/>
              <w:rPr>
                <w:lang w:val="en-AU"/>
              </w:rPr>
            </w:pPr>
            <w:r w:rsidRPr="00C85B4E">
              <w:rPr>
                <w:lang w:val="en-AU"/>
              </w:rPr>
              <w:t>maintaining privacy and confidentiality</w:t>
            </w:r>
          </w:p>
          <w:p w14:paraId="173D4603" w14:textId="77777777" w:rsidR="00EC10E4" w:rsidRPr="00C85B4E" w:rsidRDefault="00EC10E4" w:rsidP="009907D5">
            <w:pPr>
              <w:pStyle w:val="tablebullet"/>
              <w:rPr>
                <w:lang w:val="en-AU"/>
              </w:rPr>
            </w:pPr>
            <w:r w:rsidRPr="00C85B4E">
              <w:rPr>
                <w:lang w:val="en-AU"/>
              </w:rPr>
              <w:t>undertaking continuous improvement.</w:t>
            </w:r>
          </w:p>
          <w:p w14:paraId="24B391CC" w14:textId="15E26F61" w:rsidR="00EC10E4" w:rsidRPr="00C85B4E" w:rsidRDefault="00EC10E4" w:rsidP="009907D5">
            <w:pPr>
              <w:pStyle w:val="tabletext"/>
              <w:rPr>
                <w:lang w:val="en-AU"/>
              </w:rPr>
            </w:pPr>
            <w:r w:rsidRPr="00C85B4E">
              <w:rPr>
                <w:lang w:val="en-AU"/>
              </w:rPr>
              <w:t xml:space="preserve">Your commitment could make specific reference to empowerment, including providing details about culture, relationships, </w:t>
            </w:r>
            <w:r w:rsidR="00C27A7F" w:rsidRPr="00C85B4E">
              <w:rPr>
                <w:lang w:val="en-AU"/>
              </w:rPr>
              <w:t xml:space="preserve">knowledge </w:t>
            </w:r>
            <w:r w:rsidRPr="00C85B4E">
              <w:rPr>
                <w:lang w:val="en-AU"/>
              </w:rPr>
              <w:t>and participation.</w:t>
            </w:r>
          </w:p>
        </w:tc>
      </w:tr>
      <w:tr w:rsidR="00F66BB1" w:rsidRPr="00C85B4E" w14:paraId="1F3BD2EF" w14:textId="77777777" w:rsidTr="009B222F">
        <w:tc>
          <w:tcPr>
            <w:tcW w:w="9644" w:type="dxa"/>
            <w:gridSpan w:val="3"/>
            <w:shd w:val="clear" w:color="auto" w:fill="auto"/>
            <w:tcMar>
              <w:top w:w="113" w:type="dxa"/>
              <w:left w:w="113" w:type="dxa"/>
              <w:bottom w:w="113" w:type="dxa"/>
              <w:right w:w="113" w:type="dxa"/>
            </w:tcMar>
          </w:tcPr>
          <w:p w14:paraId="7884F1C4" w14:textId="36A98CA8" w:rsidR="00F66BB1" w:rsidRPr="00C85B4E" w:rsidRDefault="00F66BB1" w:rsidP="00F66BB1">
            <w:pPr>
              <w:pStyle w:val="tabletext"/>
              <w:rPr>
                <w:lang w:val="en-AU"/>
              </w:rPr>
            </w:pPr>
            <w:r w:rsidRPr="00C85B4E">
              <w:rPr>
                <w:lang w:val="en-AU"/>
              </w:rPr>
              <w:t xml:space="preserve">Conduct </w:t>
            </w:r>
            <w:hyperlink w:anchor="_1._Warm_up" w:history="1">
              <w:r w:rsidRPr="00C85B4E">
                <w:rPr>
                  <w:rStyle w:val="Hyperlink"/>
                  <w:lang w:val="en-AU"/>
                </w:rPr>
                <w:t>warm-up activity</w:t>
              </w:r>
            </w:hyperlink>
          </w:p>
        </w:tc>
      </w:tr>
      <w:tr w:rsidR="00F66BB1" w:rsidRPr="00C85B4E" w14:paraId="0D802F94" w14:textId="77777777" w:rsidTr="009B222F">
        <w:tc>
          <w:tcPr>
            <w:tcW w:w="9644" w:type="dxa"/>
            <w:gridSpan w:val="3"/>
            <w:shd w:val="clear" w:color="auto" w:fill="auto"/>
            <w:tcMar>
              <w:top w:w="113" w:type="dxa"/>
              <w:left w:w="113" w:type="dxa"/>
              <w:bottom w:w="113" w:type="dxa"/>
              <w:right w:w="113" w:type="dxa"/>
            </w:tcMar>
          </w:tcPr>
          <w:p w14:paraId="5517CF7F" w14:textId="274C42F9" w:rsidR="00F66BB1" w:rsidRPr="00C85B4E" w:rsidRDefault="00F66BB1" w:rsidP="00F66BB1">
            <w:pPr>
              <w:pStyle w:val="tabletext"/>
              <w:rPr>
                <w:lang w:val="en-AU"/>
              </w:rPr>
            </w:pPr>
            <w:r w:rsidRPr="00C85B4E">
              <w:rPr>
                <w:lang w:val="en-AU"/>
              </w:rPr>
              <w:t xml:space="preserve">Reach a </w:t>
            </w:r>
            <w:hyperlink w:anchor="_2._Group_agreement" w:history="1">
              <w:r w:rsidRPr="00C85B4E">
                <w:rPr>
                  <w:rStyle w:val="Hyperlink"/>
                  <w:lang w:val="en-AU"/>
                </w:rPr>
                <w:t>group agreement</w:t>
              </w:r>
            </w:hyperlink>
          </w:p>
        </w:tc>
      </w:tr>
      <w:tr w:rsidR="009B222F" w:rsidRPr="00C85B4E" w14:paraId="0E14A01C" w14:textId="77777777" w:rsidTr="00F66BB1">
        <w:trPr>
          <w:gridAfter w:val="1"/>
          <w:wAfter w:w="6" w:type="dxa"/>
        </w:trPr>
        <w:tc>
          <w:tcPr>
            <w:tcW w:w="1700" w:type="dxa"/>
            <w:shd w:val="clear" w:color="auto" w:fill="auto"/>
            <w:tcMar>
              <w:top w:w="113" w:type="dxa"/>
              <w:left w:w="113" w:type="dxa"/>
              <w:bottom w:w="113" w:type="dxa"/>
              <w:right w:w="113" w:type="dxa"/>
            </w:tcMar>
          </w:tcPr>
          <w:p w14:paraId="09ADFE96" w14:textId="77777777" w:rsidR="00EC10E4" w:rsidRPr="00C85B4E" w:rsidRDefault="00EC10E4" w:rsidP="00EC10E4">
            <w:pPr>
              <w:pStyle w:val="tabletext"/>
              <w:rPr>
                <w:rStyle w:val="Strong"/>
                <w:lang w:val="en-AU"/>
              </w:rPr>
            </w:pPr>
            <w:r w:rsidRPr="00C85B4E">
              <w:rPr>
                <w:rStyle w:val="Strong"/>
                <w:lang w:val="en-AU"/>
              </w:rPr>
              <w:t>Introduction</w:t>
            </w:r>
          </w:p>
        </w:tc>
        <w:tc>
          <w:tcPr>
            <w:tcW w:w="7938" w:type="dxa"/>
            <w:shd w:val="clear" w:color="auto" w:fill="auto"/>
            <w:tcMar>
              <w:top w:w="113" w:type="dxa"/>
              <w:left w:w="113" w:type="dxa"/>
              <w:bottom w:w="113" w:type="dxa"/>
              <w:right w:w="113" w:type="dxa"/>
            </w:tcMar>
          </w:tcPr>
          <w:p w14:paraId="730C6E58" w14:textId="5765C80B" w:rsidR="00EC10E4" w:rsidRPr="00C85B4E" w:rsidRDefault="00EC10E4" w:rsidP="009907D5">
            <w:pPr>
              <w:pStyle w:val="tabletext"/>
              <w:rPr>
                <w:lang w:val="en-AU"/>
              </w:rPr>
            </w:pPr>
            <w:r w:rsidRPr="00C85B4E">
              <w:rPr>
                <w:lang w:val="en-AU"/>
              </w:rPr>
              <w:t xml:space="preserve">Provide children and young people with a summary of the key commitments included in a </w:t>
            </w:r>
            <w:r w:rsidR="005A3FE8" w:rsidRPr="00C85B4E">
              <w:rPr>
                <w:lang w:val="en-AU"/>
              </w:rPr>
              <w:t xml:space="preserve">policy or </w:t>
            </w:r>
            <w:r w:rsidR="00A13D18" w:rsidRPr="00C85B4E">
              <w:rPr>
                <w:lang w:val="en-AU"/>
              </w:rPr>
              <w:t xml:space="preserve">statement of </w:t>
            </w:r>
            <w:r w:rsidR="005A3FE8" w:rsidRPr="00C85B4E">
              <w:rPr>
                <w:lang w:val="en-AU"/>
              </w:rPr>
              <w:t>commitment</w:t>
            </w:r>
            <w:r w:rsidRPr="00C85B4E">
              <w:rPr>
                <w:lang w:val="en-AU"/>
              </w:rPr>
              <w:t>. This could be a printed sheet or flash cards with the words or ideas.</w:t>
            </w:r>
          </w:p>
          <w:p w14:paraId="3EF22C77" w14:textId="77777777" w:rsidR="00EC10E4" w:rsidRPr="00C85B4E" w:rsidRDefault="00EC10E4" w:rsidP="009907D5">
            <w:pPr>
              <w:pStyle w:val="tabletext"/>
              <w:rPr>
                <w:lang w:val="en-AU"/>
              </w:rPr>
            </w:pPr>
            <w:r w:rsidRPr="00C85B4E">
              <w:rPr>
                <w:lang w:val="en-AU"/>
              </w:rPr>
              <w:t>Explain that when discussing safety, you are aware that children and young people might express dissatisfaction with the way your organisation is keeping them safe. Ensure they know that you will listen to their concerns, you are prepared for these conversations and you value their insight.</w:t>
            </w:r>
          </w:p>
          <w:p w14:paraId="6BA0ACDE" w14:textId="76B8261C" w:rsidR="00EC10E4" w:rsidRPr="00C85B4E" w:rsidRDefault="00EC10E4" w:rsidP="009907D5">
            <w:pPr>
              <w:pStyle w:val="tabletext"/>
              <w:rPr>
                <w:lang w:val="en-AU"/>
              </w:rPr>
            </w:pPr>
            <w:r w:rsidRPr="00C85B4E">
              <w:rPr>
                <w:lang w:val="en-AU"/>
              </w:rPr>
              <w:t xml:space="preserve">Explain that you are seeking feedback and suggestions on your organisation’s </w:t>
            </w:r>
            <w:r w:rsidR="005A3FE8" w:rsidRPr="00C85B4E">
              <w:rPr>
                <w:lang w:val="en-AU"/>
              </w:rPr>
              <w:t xml:space="preserve">policy or </w:t>
            </w:r>
            <w:r w:rsidR="00A13D18" w:rsidRPr="00C85B4E">
              <w:rPr>
                <w:lang w:val="en-AU"/>
              </w:rPr>
              <w:t xml:space="preserve">statement of </w:t>
            </w:r>
            <w:r w:rsidR="005A3FE8" w:rsidRPr="00C85B4E">
              <w:rPr>
                <w:lang w:val="en-AU"/>
              </w:rPr>
              <w:t>commitment</w:t>
            </w:r>
            <w:r w:rsidRPr="00C85B4E">
              <w:rPr>
                <w:lang w:val="en-AU"/>
              </w:rPr>
              <w:t>.</w:t>
            </w:r>
          </w:p>
        </w:tc>
      </w:tr>
      <w:tr w:rsidR="009B222F" w:rsidRPr="00C85B4E" w14:paraId="3D2511B9" w14:textId="77777777" w:rsidTr="00F66BB1">
        <w:trPr>
          <w:gridAfter w:val="1"/>
          <w:wAfter w:w="6" w:type="dxa"/>
        </w:trPr>
        <w:tc>
          <w:tcPr>
            <w:tcW w:w="1700" w:type="dxa"/>
            <w:shd w:val="clear" w:color="auto" w:fill="auto"/>
            <w:tcMar>
              <w:top w:w="113" w:type="dxa"/>
              <w:left w:w="113" w:type="dxa"/>
              <w:bottom w:w="113" w:type="dxa"/>
              <w:right w:w="113" w:type="dxa"/>
            </w:tcMar>
          </w:tcPr>
          <w:p w14:paraId="484F1588" w14:textId="77777777" w:rsidR="00EC10E4" w:rsidRPr="00C85B4E" w:rsidRDefault="00EC10E4" w:rsidP="00EC10E4">
            <w:pPr>
              <w:pStyle w:val="tabletext"/>
              <w:rPr>
                <w:rStyle w:val="Strong"/>
                <w:lang w:val="en-AU"/>
              </w:rPr>
            </w:pPr>
            <w:r w:rsidRPr="00C85B4E">
              <w:rPr>
                <w:rStyle w:val="Strong"/>
                <w:lang w:val="en-AU"/>
              </w:rPr>
              <w:lastRenderedPageBreak/>
              <w:t>Activity</w:t>
            </w:r>
          </w:p>
        </w:tc>
        <w:tc>
          <w:tcPr>
            <w:tcW w:w="7938" w:type="dxa"/>
            <w:shd w:val="clear" w:color="auto" w:fill="auto"/>
            <w:tcMar>
              <w:top w:w="113" w:type="dxa"/>
              <w:left w:w="113" w:type="dxa"/>
              <w:bottom w:w="113" w:type="dxa"/>
              <w:right w:w="113" w:type="dxa"/>
            </w:tcMar>
          </w:tcPr>
          <w:p w14:paraId="1CF9E790" w14:textId="77777777" w:rsidR="00EC10E4" w:rsidRPr="00C85B4E" w:rsidRDefault="00EC10E4" w:rsidP="009907D5">
            <w:pPr>
              <w:pStyle w:val="tabletext"/>
              <w:rPr>
                <w:lang w:val="en-AU"/>
              </w:rPr>
            </w:pPr>
            <w:r w:rsidRPr="00C85B4E">
              <w:rPr>
                <w:lang w:val="en-AU"/>
              </w:rPr>
              <w:t>Go around the group, asking children and young people to choose a commitment and consider (individually or as a group):</w:t>
            </w:r>
          </w:p>
          <w:p w14:paraId="3A353B08" w14:textId="77777777" w:rsidR="00EC10E4" w:rsidRPr="00C85B4E" w:rsidRDefault="00EC10E4" w:rsidP="009907D5">
            <w:pPr>
              <w:pStyle w:val="tablebullet"/>
              <w:rPr>
                <w:lang w:val="en-AU"/>
              </w:rPr>
            </w:pPr>
            <w:r w:rsidRPr="00C85B4E">
              <w:rPr>
                <w:lang w:val="en-AU"/>
              </w:rPr>
              <w:t>what this commitment means</w:t>
            </w:r>
          </w:p>
          <w:p w14:paraId="272672D5" w14:textId="5EC75489" w:rsidR="00EC10E4" w:rsidRPr="00C85B4E" w:rsidRDefault="00EC10E4" w:rsidP="009907D5">
            <w:pPr>
              <w:pStyle w:val="tablebullet"/>
              <w:rPr>
                <w:lang w:val="en-AU"/>
              </w:rPr>
            </w:pPr>
            <w:r w:rsidRPr="00C85B4E">
              <w:rPr>
                <w:lang w:val="en-AU"/>
              </w:rPr>
              <w:t xml:space="preserve">why it is important for children and young people that this commitment is included in a </w:t>
            </w:r>
            <w:r w:rsidR="005A3FE8" w:rsidRPr="00C85B4E">
              <w:rPr>
                <w:lang w:val="en-AU"/>
              </w:rPr>
              <w:t xml:space="preserve">policy or </w:t>
            </w:r>
            <w:r w:rsidR="00A13D18" w:rsidRPr="00C85B4E">
              <w:rPr>
                <w:lang w:val="en-AU"/>
              </w:rPr>
              <w:t xml:space="preserve">statement of </w:t>
            </w:r>
            <w:r w:rsidR="005A3FE8" w:rsidRPr="00C85B4E">
              <w:rPr>
                <w:lang w:val="en-AU"/>
              </w:rPr>
              <w:t>commitment</w:t>
            </w:r>
            <w:r w:rsidR="007954D5" w:rsidRPr="00C85B4E">
              <w:rPr>
                <w:lang w:val="en-AU"/>
              </w:rPr>
              <w:t>.</w:t>
            </w:r>
          </w:p>
          <w:p w14:paraId="09100F74" w14:textId="77777777" w:rsidR="00EC10E4" w:rsidRPr="00C85B4E" w:rsidRDefault="00EC10E4" w:rsidP="009907D5">
            <w:pPr>
              <w:pStyle w:val="tabletext"/>
              <w:rPr>
                <w:lang w:val="en-AU"/>
              </w:rPr>
            </w:pPr>
            <w:r w:rsidRPr="00C85B4E">
              <w:rPr>
                <w:lang w:val="en-AU"/>
              </w:rPr>
              <w:t>What are some things an organisation might do to show they are meeting this commitment?</w:t>
            </w:r>
          </w:p>
          <w:p w14:paraId="482D7FD9" w14:textId="6B962F6A" w:rsidR="00EC10E4" w:rsidRPr="00C85B4E" w:rsidRDefault="00EC10E4" w:rsidP="009907D5">
            <w:pPr>
              <w:pStyle w:val="tabletext"/>
              <w:rPr>
                <w:lang w:val="en-AU"/>
              </w:rPr>
            </w:pPr>
            <w:r w:rsidRPr="00C85B4E">
              <w:rPr>
                <w:lang w:val="en-AU"/>
              </w:rPr>
              <w:t>What would it look like if your organisation demonstrated this commitment?</w:t>
            </w:r>
          </w:p>
          <w:p w14:paraId="7BA5E05A" w14:textId="4D65C3E6" w:rsidR="003F69DA" w:rsidRPr="00C85B4E" w:rsidRDefault="003F69DA" w:rsidP="009907D5">
            <w:pPr>
              <w:pStyle w:val="tabletext"/>
              <w:rPr>
                <w:lang w:val="en-AU"/>
              </w:rPr>
            </w:pPr>
            <w:r w:rsidRPr="00C85B4E">
              <w:rPr>
                <w:lang w:val="en-AU"/>
              </w:rPr>
              <w:t xml:space="preserve">Invite children and young people to share other things they would like to see in your policy or </w:t>
            </w:r>
            <w:r w:rsidR="00A13D18" w:rsidRPr="00C85B4E">
              <w:rPr>
                <w:lang w:val="en-AU"/>
              </w:rPr>
              <w:t xml:space="preserve">statement of </w:t>
            </w:r>
            <w:r w:rsidRPr="00C85B4E">
              <w:rPr>
                <w:lang w:val="en-AU"/>
              </w:rPr>
              <w:t>commitment.</w:t>
            </w:r>
          </w:p>
          <w:p w14:paraId="148E9634" w14:textId="77777777" w:rsidR="00EC10E4" w:rsidRPr="00C85B4E" w:rsidRDefault="00EC10E4" w:rsidP="009907D5">
            <w:pPr>
              <w:pStyle w:val="tabletext"/>
              <w:rPr>
                <w:lang w:val="en-AU"/>
              </w:rPr>
            </w:pPr>
            <w:r w:rsidRPr="00C85B4E">
              <w:rPr>
                <w:lang w:val="en-AU"/>
              </w:rPr>
              <w:t>In small groups, ask young people to design a poster that uses child-friendly language and images to communicate to other children what they should expect from your organisation.</w:t>
            </w:r>
          </w:p>
        </w:tc>
      </w:tr>
      <w:tr w:rsidR="009B222F" w:rsidRPr="00C85B4E" w14:paraId="6BC63050" w14:textId="77777777" w:rsidTr="00F66BB1">
        <w:trPr>
          <w:gridAfter w:val="1"/>
          <w:wAfter w:w="6" w:type="dxa"/>
        </w:trPr>
        <w:tc>
          <w:tcPr>
            <w:tcW w:w="1700" w:type="dxa"/>
            <w:shd w:val="clear" w:color="auto" w:fill="auto"/>
            <w:tcMar>
              <w:top w:w="113" w:type="dxa"/>
              <w:left w:w="113" w:type="dxa"/>
              <w:bottom w:w="113" w:type="dxa"/>
              <w:right w:w="113" w:type="dxa"/>
            </w:tcMar>
          </w:tcPr>
          <w:p w14:paraId="5225AEF6" w14:textId="77777777" w:rsidR="00EC10E4" w:rsidRPr="00C85B4E" w:rsidRDefault="00EC10E4" w:rsidP="00EC10E4">
            <w:pPr>
              <w:pStyle w:val="tabletext"/>
              <w:rPr>
                <w:rStyle w:val="Strong"/>
                <w:lang w:val="en-AU"/>
              </w:rPr>
            </w:pPr>
            <w:r w:rsidRPr="00C85B4E">
              <w:rPr>
                <w:rStyle w:val="Strong"/>
                <w:lang w:val="en-AU"/>
              </w:rPr>
              <w:t>Debrief and key messages</w:t>
            </w:r>
          </w:p>
        </w:tc>
        <w:tc>
          <w:tcPr>
            <w:tcW w:w="7938" w:type="dxa"/>
            <w:shd w:val="clear" w:color="auto" w:fill="auto"/>
            <w:tcMar>
              <w:top w:w="113" w:type="dxa"/>
              <w:left w:w="113" w:type="dxa"/>
              <w:bottom w:w="113" w:type="dxa"/>
              <w:right w:w="113" w:type="dxa"/>
            </w:tcMar>
          </w:tcPr>
          <w:p w14:paraId="0AB5FB85" w14:textId="77777777" w:rsidR="00EC10E4" w:rsidRPr="00C85B4E" w:rsidRDefault="00EC10E4" w:rsidP="009907D5">
            <w:pPr>
              <w:pStyle w:val="tabletext"/>
              <w:rPr>
                <w:lang w:val="en-AU"/>
              </w:rPr>
            </w:pPr>
            <w:r w:rsidRPr="00C85B4E">
              <w:rPr>
                <w:lang w:val="en-AU"/>
              </w:rPr>
              <w:t>Thank participants for their views and ideas.</w:t>
            </w:r>
          </w:p>
          <w:p w14:paraId="027EE33B" w14:textId="77777777" w:rsidR="00EC10E4" w:rsidRPr="00C85B4E" w:rsidRDefault="00EC10E4" w:rsidP="009907D5">
            <w:pPr>
              <w:pStyle w:val="tabletext"/>
              <w:rPr>
                <w:lang w:val="en-AU"/>
              </w:rPr>
            </w:pPr>
            <w:r w:rsidRPr="00C85B4E">
              <w:rPr>
                <w:lang w:val="en-AU"/>
              </w:rPr>
              <w:t>Check in with children and young people by asking “how are you feeling?”, “how did the session go?” or “what might we do differently next time?”</w:t>
            </w:r>
          </w:p>
          <w:p w14:paraId="58DFED9A" w14:textId="77777777" w:rsidR="00EC10E4" w:rsidRPr="00C85B4E" w:rsidRDefault="00EC10E4" w:rsidP="009907D5">
            <w:pPr>
              <w:pStyle w:val="tabletext"/>
              <w:rPr>
                <w:lang w:val="en-AU"/>
              </w:rPr>
            </w:pPr>
            <w:r w:rsidRPr="00C85B4E">
              <w:rPr>
                <w:lang w:val="en-AU"/>
              </w:rPr>
              <w:t>Ensure that participants:</w:t>
            </w:r>
          </w:p>
          <w:p w14:paraId="21AB1C5E" w14:textId="77777777" w:rsidR="00EC10E4" w:rsidRPr="00C85B4E" w:rsidRDefault="00EC10E4" w:rsidP="009907D5">
            <w:pPr>
              <w:pStyle w:val="tablebullet"/>
              <w:rPr>
                <w:lang w:val="en-AU"/>
              </w:rPr>
            </w:pPr>
            <w:r w:rsidRPr="00C85B4E">
              <w:rPr>
                <w:lang w:val="en-AU"/>
              </w:rPr>
              <w:t>are given an opportunity to confirm that what the facilitator has heard represents their views</w:t>
            </w:r>
          </w:p>
          <w:p w14:paraId="3C6C1073" w14:textId="77777777" w:rsidR="00EC10E4" w:rsidRPr="00C85B4E" w:rsidRDefault="00EC10E4" w:rsidP="009907D5">
            <w:pPr>
              <w:pStyle w:val="tablebullet"/>
              <w:rPr>
                <w:lang w:val="en-AU"/>
              </w:rPr>
            </w:pPr>
            <w:r w:rsidRPr="00C85B4E">
              <w:rPr>
                <w:lang w:val="en-AU"/>
              </w:rPr>
              <w:t>understand how your organisation will respond to what has been shared</w:t>
            </w:r>
          </w:p>
          <w:p w14:paraId="18BFDE80" w14:textId="77777777" w:rsidR="00EC10E4" w:rsidRPr="00C85B4E" w:rsidRDefault="00EC10E4" w:rsidP="009907D5">
            <w:pPr>
              <w:pStyle w:val="tablebullet"/>
              <w:rPr>
                <w:lang w:val="en-AU"/>
              </w:rPr>
            </w:pPr>
            <w:r w:rsidRPr="00C85B4E">
              <w:rPr>
                <w:lang w:val="en-AU"/>
              </w:rPr>
              <w:t>understand how you will update them on what has changed as a result of their views.</w:t>
            </w:r>
          </w:p>
          <w:p w14:paraId="13C79C5C" w14:textId="6FEFB652" w:rsidR="00EC10E4" w:rsidRPr="00C85B4E" w:rsidRDefault="00EC10E4" w:rsidP="009907D5">
            <w:pPr>
              <w:pStyle w:val="tabletext"/>
              <w:rPr>
                <w:lang w:val="en-AU"/>
              </w:rPr>
            </w:pPr>
            <w:r w:rsidRPr="00C85B4E">
              <w:rPr>
                <w:lang w:val="en-AU"/>
              </w:rPr>
              <w:t xml:space="preserve">Check in with each child or young person who raised a concern, letting them know what you will do with the information they shared. If necessary, refer to your organisation’s reporting policy. </w:t>
            </w:r>
          </w:p>
        </w:tc>
      </w:tr>
    </w:tbl>
    <w:p w14:paraId="67716AB5" w14:textId="77777777" w:rsidR="00EC10E4" w:rsidRPr="00C85B4E" w:rsidRDefault="00EC10E4" w:rsidP="0022631C">
      <w:pPr>
        <w:pStyle w:val="Heading5"/>
        <w:rPr>
          <w:lang w:val="en-AU"/>
        </w:rPr>
      </w:pPr>
      <w:r w:rsidRPr="00C85B4E">
        <w:rPr>
          <w:lang w:val="en-AU"/>
        </w:rPr>
        <w:t>Modifying for different groups</w:t>
      </w:r>
    </w:p>
    <w:p w14:paraId="05179C0A" w14:textId="77777777" w:rsidR="00EC10E4" w:rsidRPr="00C85B4E" w:rsidRDefault="00EC10E4" w:rsidP="009907D5">
      <w:pPr>
        <w:pStyle w:val="Bulletlist"/>
        <w:rPr>
          <w:rFonts w:eastAsia="Arial"/>
          <w:lang w:val="en-AU"/>
        </w:rPr>
      </w:pPr>
      <w:r w:rsidRPr="00C85B4E">
        <w:rPr>
          <w:rFonts w:eastAsia="Arial"/>
          <w:lang w:val="en-AU"/>
        </w:rPr>
        <w:t xml:space="preserve">Older children or young people might choose to create computer-based presentations or animations to consider the questions. </w:t>
      </w:r>
    </w:p>
    <w:p w14:paraId="72264CD5" w14:textId="63467DE2" w:rsidR="00056950" w:rsidRPr="00C85B4E" w:rsidRDefault="00EC10E4" w:rsidP="009907D5">
      <w:pPr>
        <w:pStyle w:val="Bulletlist"/>
        <w:rPr>
          <w:lang w:val="en-AU"/>
        </w:rPr>
      </w:pPr>
      <w:r w:rsidRPr="00C85B4E">
        <w:rPr>
          <w:lang w:val="en-AU"/>
        </w:rPr>
        <w:t>Using their phones, young people could record brief responses to the questions and upload them to an appropriate online platform.</w:t>
      </w:r>
    </w:p>
    <w:p w14:paraId="4EDF6BC2" w14:textId="77777777" w:rsidR="00BB0A6E" w:rsidRPr="00C85B4E" w:rsidRDefault="00BB0A6E">
      <w:pPr>
        <w:rPr>
          <w:rFonts w:ascii="Calibri" w:eastAsia="Arial" w:hAnsi="Calibri" w:cstheme="majorBidi"/>
          <w:b/>
          <w:bCs/>
          <w:color w:val="2F5496" w:themeColor="accent1" w:themeShade="BF"/>
          <w:sz w:val="28"/>
          <w:szCs w:val="28"/>
          <w:lang w:val="en-AU" w:eastAsia="en-GB"/>
        </w:rPr>
      </w:pPr>
      <w:r w:rsidRPr="00C85B4E">
        <w:rPr>
          <w:lang w:val="en-AU"/>
        </w:rPr>
        <w:br w:type="page"/>
      </w:r>
    </w:p>
    <w:p w14:paraId="06A1559E" w14:textId="2D5CDEBF" w:rsidR="00BB0A6E" w:rsidRPr="00C85B4E" w:rsidRDefault="00BB0A6E" w:rsidP="00FB136A">
      <w:pPr>
        <w:pStyle w:val="Heading3"/>
      </w:pPr>
      <w:bookmarkStart w:id="137" w:name="_Practice_tool_4:"/>
      <w:bookmarkStart w:id="138" w:name="_Toc62487893"/>
      <w:bookmarkStart w:id="139" w:name="_Toc63339154"/>
      <w:bookmarkEnd w:id="137"/>
      <w:r w:rsidRPr="00C85B4E">
        <w:lastRenderedPageBreak/>
        <w:t>P</w:t>
      </w:r>
      <w:r w:rsidR="004D1367" w:rsidRPr="00C85B4E">
        <w:t>articipation</w:t>
      </w:r>
      <w:r w:rsidRPr="00C85B4E">
        <w:t xml:space="preserve"> tool 4: V is for Victory</w:t>
      </w:r>
      <w:bookmarkEnd w:id="138"/>
      <w:bookmarkEnd w:id="139"/>
    </w:p>
    <w:p w14:paraId="40110A14" w14:textId="50AC5FEF" w:rsidR="00093198" w:rsidRPr="00C85B4E" w:rsidRDefault="00093198" w:rsidP="00093198">
      <w:pPr>
        <w:pStyle w:val="BodyText"/>
        <w:rPr>
          <w:lang w:val="en-AU" w:eastAsia="en-GB"/>
        </w:rPr>
      </w:pPr>
      <w:r w:rsidRPr="00C85B4E">
        <w:rPr>
          <w:lang w:val="en-AU" w:eastAsia="en-GB"/>
        </w:rPr>
        <w:t>Children and young people can play a part in coming up with solutions. In child safe organisations, leaders foster opportunities for children and young people to consider how things are and how things might be, to develop strategies to achieve the organisation’s goals. This tool can be used as an assessment and planning tool and it can focus on any topic children, young people or organisations want to explore. It can be used to find solutions to any challenges identified in p</w:t>
      </w:r>
      <w:r w:rsidR="004D1367" w:rsidRPr="00C85B4E">
        <w:rPr>
          <w:lang w:val="en-AU" w:eastAsia="en-GB"/>
        </w:rPr>
        <w:t>articipation</w:t>
      </w:r>
      <w:r w:rsidRPr="00C85B4E">
        <w:rPr>
          <w:lang w:val="en-AU" w:eastAsia="en-GB"/>
        </w:rPr>
        <w:t xml:space="preserve"> tools 1, 2 or 3.</w:t>
      </w:r>
    </w:p>
    <w:p w14:paraId="1A9C9A83" w14:textId="77777777" w:rsidR="00093198" w:rsidRPr="00C85B4E" w:rsidRDefault="00093198" w:rsidP="00093198">
      <w:pPr>
        <w:pStyle w:val="BodyText"/>
        <w:rPr>
          <w:lang w:val="en-AU" w:eastAsia="en-GB"/>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4116"/>
        <w:gridCol w:w="1843"/>
        <w:gridCol w:w="2268"/>
        <w:gridCol w:w="1417"/>
      </w:tblGrid>
      <w:tr w:rsidR="00093198" w:rsidRPr="00C85B4E" w14:paraId="02BC0552" w14:textId="77777777" w:rsidTr="00972613">
        <w:trPr>
          <w:tblHeader/>
        </w:trPr>
        <w:tc>
          <w:tcPr>
            <w:tcW w:w="4116" w:type="dxa"/>
            <w:shd w:val="clear" w:color="auto" w:fill="F2F2F2" w:themeFill="background1" w:themeFillShade="F2"/>
            <w:tcMar>
              <w:top w:w="113" w:type="dxa"/>
              <w:left w:w="113" w:type="dxa"/>
              <w:bottom w:w="113" w:type="dxa"/>
              <w:right w:w="113" w:type="dxa"/>
            </w:tcMar>
          </w:tcPr>
          <w:p w14:paraId="68BC69F2" w14:textId="77777777" w:rsidR="00093198" w:rsidRPr="00C85B4E" w:rsidRDefault="00093198" w:rsidP="00093198">
            <w:pPr>
              <w:pStyle w:val="tabletext"/>
              <w:rPr>
                <w:rStyle w:val="Strong"/>
                <w:lang w:val="en-AU" w:eastAsia="en-GB"/>
              </w:rPr>
            </w:pPr>
            <w:r w:rsidRPr="00C85B4E">
              <w:rPr>
                <w:rStyle w:val="Strong"/>
                <w:lang w:val="en-AU" w:eastAsia="en-GB"/>
              </w:rPr>
              <w:t>Aim</w:t>
            </w:r>
          </w:p>
        </w:tc>
        <w:tc>
          <w:tcPr>
            <w:tcW w:w="1843" w:type="dxa"/>
            <w:shd w:val="clear" w:color="auto" w:fill="F2F2F2" w:themeFill="background1" w:themeFillShade="F2"/>
            <w:tcMar>
              <w:top w:w="113" w:type="dxa"/>
              <w:left w:w="113" w:type="dxa"/>
              <w:bottom w:w="113" w:type="dxa"/>
              <w:right w:w="113" w:type="dxa"/>
            </w:tcMar>
          </w:tcPr>
          <w:p w14:paraId="1F394A19" w14:textId="77777777" w:rsidR="00093198" w:rsidRPr="00C85B4E" w:rsidRDefault="00093198" w:rsidP="00093198">
            <w:pPr>
              <w:pStyle w:val="tabletext"/>
              <w:rPr>
                <w:rStyle w:val="Strong"/>
                <w:lang w:val="en-AU" w:eastAsia="en-GB"/>
              </w:rPr>
            </w:pPr>
            <w:r w:rsidRPr="00C85B4E">
              <w:rPr>
                <w:rStyle w:val="Strong"/>
                <w:lang w:val="en-AU" w:eastAsia="en-GB"/>
              </w:rPr>
              <w:t>Target</w:t>
            </w:r>
          </w:p>
        </w:tc>
        <w:tc>
          <w:tcPr>
            <w:tcW w:w="2268" w:type="dxa"/>
            <w:shd w:val="clear" w:color="auto" w:fill="F2F2F2" w:themeFill="background1" w:themeFillShade="F2"/>
            <w:tcMar>
              <w:top w:w="113" w:type="dxa"/>
              <w:left w:w="113" w:type="dxa"/>
              <w:bottom w:w="113" w:type="dxa"/>
              <w:right w:w="113" w:type="dxa"/>
            </w:tcMar>
          </w:tcPr>
          <w:p w14:paraId="73DC6B1C" w14:textId="77777777" w:rsidR="00093198" w:rsidRPr="00C85B4E" w:rsidRDefault="00093198" w:rsidP="00093198">
            <w:pPr>
              <w:pStyle w:val="tabletext"/>
              <w:rPr>
                <w:rStyle w:val="Strong"/>
                <w:lang w:val="en-AU" w:eastAsia="en-GB"/>
              </w:rPr>
            </w:pPr>
            <w:r w:rsidRPr="00C85B4E">
              <w:rPr>
                <w:rStyle w:val="Strong"/>
                <w:lang w:val="en-AU" w:eastAsia="en-GB"/>
              </w:rPr>
              <w:t>Resources</w:t>
            </w:r>
          </w:p>
        </w:tc>
        <w:tc>
          <w:tcPr>
            <w:tcW w:w="1417" w:type="dxa"/>
            <w:shd w:val="clear" w:color="auto" w:fill="F2F2F2" w:themeFill="background1" w:themeFillShade="F2"/>
            <w:tcMar>
              <w:top w:w="113" w:type="dxa"/>
              <w:left w:w="113" w:type="dxa"/>
              <w:bottom w:w="113" w:type="dxa"/>
              <w:right w:w="113" w:type="dxa"/>
            </w:tcMar>
          </w:tcPr>
          <w:p w14:paraId="6A05FCB1" w14:textId="77777777" w:rsidR="00093198" w:rsidRPr="00C85B4E" w:rsidRDefault="00093198" w:rsidP="00093198">
            <w:pPr>
              <w:pStyle w:val="tabletext"/>
              <w:rPr>
                <w:rStyle w:val="Strong"/>
                <w:lang w:val="en-AU" w:eastAsia="en-GB"/>
              </w:rPr>
            </w:pPr>
            <w:r w:rsidRPr="00C85B4E">
              <w:rPr>
                <w:rStyle w:val="Strong"/>
                <w:lang w:val="en-AU" w:eastAsia="en-GB"/>
              </w:rPr>
              <w:t>Time</w:t>
            </w:r>
          </w:p>
        </w:tc>
      </w:tr>
      <w:tr w:rsidR="00093198" w:rsidRPr="00C85B4E" w14:paraId="019CC10C" w14:textId="77777777" w:rsidTr="00210F4D">
        <w:tc>
          <w:tcPr>
            <w:tcW w:w="4116" w:type="dxa"/>
            <w:shd w:val="clear" w:color="auto" w:fill="auto"/>
            <w:tcMar>
              <w:top w:w="113" w:type="dxa"/>
              <w:left w:w="113" w:type="dxa"/>
              <w:bottom w:w="113" w:type="dxa"/>
              <w:right w:w="113" w:type="dxa"/>
            </w:tcMar>
          </w:tcPr>
          <w:p w14:paraId="0224C74D" w14:textId="77777777" w:rsidR="00093198" w:rsidRPr="00C85B4E" w:rsidRDefault="00093198" w:rsidP="00093198">
            <w:pPr>
              <w:pStyle w:val="tabletext"/>
              <w:rPr>
                <w:lang w:val="en-AU" w:eastAsia="en-GB"/>
              </w:rPr>
            </w:pPr>
            <w:r w:rsidRPr="00C85B4E">
              <w:rPr>
                <w:lang w:val="en-AU" w:eastAsia="en-GB"/>
              </w:rPr>
              <w:t>To involve children and young people in finding solutions, overcoming problems or planning to improve practices or approaches</w:t>
            </w:r>
          </w:p>
        </w:tc>
        <w:tc>
          <w:tcPr>
            <w:tcW w:w="1843" w:type="dxa"/>
            <w:shd w:val="clear" w:color="auto" w:fill="auto"/>
            <w:tcMar>
              <w:top w:w="113" w:type="dxa"/>
              <w:left w:w="113" w:type="dxa"/>
              <w:bottom w:w="113" w:type="dxa"/>
              <w:right w:w="113" w:type="dxa"/>
            </w:tcMar>
          </w:tcPr>
          <w:p w14:paraId="57FE8467" w14:textId="77777777" w:rsidR="00093198" w:rsidRPr="00C85B4E" w:rsidRDefault="00093198" w:rsidP="00093198">
            <w:pPr>
              <w:pStyle w:val="tabletext"/>
              <w:rPr>
                <w:lang w:val="en-AU" w:eastAsia="en-GB"/>
              </w:rPr>
            </w:pPr>
            <w:r w:rsidRPr="00C85B4E">
              <w:rPr>
                <w:lang w:val="en-AU" w:eastAsia="en-GB"/>
              </w:rPr>
              <w:t>5–18 years (with modifications)</w:t>
            </w:r>
          </w:p>
        </w:tc>
        <w:tc>
          <w:tcPr>
            <w:tcW w:w="2268" w:type="dxa"/>
            <w:shd w:val="clear" w:color="auto" w:fill="auto"/>
            <w:tcMar>
              <w:top w:w="113" w:type="dxa"/>
              <w:left w:w="113" w:type="dxa"/>
              <w:bottom w:w="113" w:type="dxa"/>
              <w:right w:w="113" w:type="dxa"/>
            </w:tcMar>
          </w:tcPr>
          <w:p w14:paraId="5A2A536E" w14:textId="77777777" w:rsidR="00093198" w:rsidRPr="00C85B4E" w:rsidRDefault="00093198" w:rsidP="005903AB">
            <w:pPr>
              <w:pStyle w:val="tablebullet"/>
              <w:rPr>
                <w:lang w:val="en-AU" w:eastAsia="en-GB"/>
              </w:rPr>
            </w:pPr>
            <w:r w:rsidRPr="00C85B4E">
              <w:rPr>
                <w:lang w:val="en-AU" w:eastAsia="en-GB"/>
              </w:rPr>
              <w:t>Markers, pens or pencils</w:t>
            </w:r>
          </w:p>
          <w:p w14:paraId="24CF8A5D" w14:textId="77777777" w:rsidR="00093198" w:rsidRPr="00C85B4E" w:rsidRDefault="00093198" w:rsidP="005903AB">
            <w:pPr>
              <w:pStyle w:val="tablebullet"/>
              <w:rPr>
                <w:lang w:val="en-AU" w:eastAsia="en-GB"/>
              </w:rPr>
            </w:pPr>
            <w:r w:rsidRPr="00C85B4E">
              <w:rPr>
                <w:lang w:val="en-AU" w:eastAsia="en-GB"/>
              </w:rPr>
              <w:t>Butchers paper</w:t>
            </w:r>
          </w:p>
        </w:tc>
        <w:tc>
          <w:tcPr>
            <w:tcW w:w="1417" w:type="dxa"/>
            <w:shd w:val="clear" w:color="auto" w:fill="auto"/>
            <w:tcMar>
              <w:top w:w="113" w:type="dxa"/>
              <w:left w:w="113" w:type="dxa"/>
              <w:bottom w:w="113" w:type="dxa"/>
              <w:right w:w="113" w:type="dxa"/>
            </w:tcMar>
          </w:tcPr>
          <w:p w14:paraId="48FBDEBC" w14:textId="77777777" w:rsidR="00093198" w:rsidRPr="00C85B4E" w:rsidRDefault="00093198" w:rsidP="00093198">
            <w:pPr>
              <w:pStyle w:val="tabletext"/>
              <w:rPr>
                <w:lang w:val="en-AU" w:eastAsia="en-GB"/>
              </w:rPr>
            </w:pPr>
            <w:r w:rsidRPr="00C85B4E">
              <w:rPr>
                <w:lang w:val="en-AU" w:eastAsia="en-GB"/>
              </w:rPr>
              <w:t>20–40 minutes</w:t>
            </w:r>
          </w:p>
        </w:tc>
      </w:tr>
      <w:tr w:rsidR="00F66BB1" w:rsidRPr="00C85B4E" w14:paraId="10C7F2DB" w14:textId="77777777" w:rsidTr="00210F4D">
        <w:tc>
          <w:tcPr>
            <w:tcW w:w="9644" w:type="dxa"/>
            <w:gridSpan w:val="4"/>
            <w:shd w:val="clear" w:color="auto" w:fill="auto"/>
            <w:tcMar>
              <w:top w:w="113" w:type="dxa"/>
              <w:left w:w="113" w:type="dxa"/>
              <w:bottom w:w="113" w:type="dxa"/>
              <w:right w:w="113" w:type="dxa"/>
            </w:tcMar>
          </w:tcPr>
          <w:p w14:paraId="75A6884D" w14:textId="2E1F74BA" w:rsidR="00F66BB1" w:rsidRPr="00C85B4E" w:rsidRDefault="00F66BB1" w:rsidP="00F66BB1">
            <w:pPr>
              <w:pStyle w:val="tabletext"/>
              <w:rPr>
                <w:lang w:val="en-AU" w:eastAsia="en-GB"/>
              </w:rPr>
            </w:pPr>
            <w:r w:rsidRPr="00C85B4E">
              <w:rPr>
                <w:lang w:val="en-AU"/>
              </w:rPr>
              <w:t xml:space="preserve">Conduct </w:t>
            </w:r>
            <w:hyperlink w:anchor="_1._Warm_up" w:history="1">
              <w:r w:rsidRPr="00C85B4E">
                <w:rPr>
                  <w:rStyle w:val="Hyperlink"/>
                  <w:lang w:val="en-AU"/>
                </w:rPr>
                <w:t>warm</w:t>
              </w:r>
              <w:r w:rsidR="004D320D" w:rsidRPr="00C85B4E">
                <w:rPr>
                  <w:rStyle w:val="Hyperlink"/>
                  <w:lang w:val="en-AU"/>
                </w:rPr>
                <w:t>-</w:t>
              </w:r>
              <w:r w:rsidRPr="00C85B4E">
                <w:rPr>
                  <w:rStyle w:val="Hyperlink"/>
                  <w:lang w:val="en-AU"/>
                </w:rPr>
                <w:t>up activity</w:t>
              </w:r>
            </w:hyperlink>
          </w:p>
        </w:tc>
      </w:tr>
      <w:tr w:rsidR="00F66BB1" w:rsidRPr="00C85B4E" w14:paraId="1364504F" w14:textId="77777777" w:rsidTr="00210F4D">
        <w:tc>
          <w:tcPr>
            <w:tcW w:w="9644" w:type="dxa"/>
            <w:gridSpan w:val="4"/>
            <w:shd w:val="clear" w:color="auto" w:fill="auto"/>
            <w:tcMar>
              <w:top w:w="113" w:type="dxa"/>
              <w:left w:w="113" w:type="dxa"/>
              <w:bottom w:w="113" w:type="dxa"/>
              <w:right w:w="113" w:type="dxa"/>
            </w:tcMar>
          </w:tcPr>
          <w:p w14:paraId="61BC6465" w14:textId="4440FDB8" w:rsidR="00F66BB1" w:rsidRPr="00C85B4E" w:rsidRDefault="00F66BB1" w:rsidP="00F66BB1">
            <w:pPr>
              <w:pStyle w:val="tabletext"/>
              <w:rPr>
                <w:lang w:val="en-AU" w:eastAsia="en-GB"/>
              </w:rPr>
            </w:pPr>
            <w:r w:rsidRPr="00C85B4E">
              <w:rPr>
                <w:lang w:val="en-AU"/>
              </w:rPr>
              <w:t xml:space="preserve">Reach a </w:t>
            </w:r>
            <w:hyperlink w:anchor="_2._Group_agreement" w:history="1">
              <w:r w:rsidRPr="00C85B4E">
                <w:rPr>
                  <w:rStyle w:val="Hyperlink"/>
                  <w:lang w:val="en-AU"/>
                </w:rPr>
                <w:t>group agreement</w:t>
              </w:r>
            </w:hyperlink>
          </w:p>
        </w:tc>
      </w:tr>
    </w:tbl>
    <w:p w14:paraId="797E9133" w14:textId="77777777" w:rsidR="00972613" w:rsidRPr="00972613" w:rsidRDefault="00972613">
      <w:pPr>
        <w:rPr>
          <w:sz w:val="2"/>
          <w:szCs w:val="2"/>
        </w:rPr>
      </w:pPr>
    </w:p>
    <w:tbl>
      <w:tblPr>
        <w:tblW w:w="96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701"/>
        <w:gridCol w:w="7937"/>
      </w:tblGrid>
      <w:tr w:rsidR="00093198" w:rsidRPr="00C85B4E" w14:paraId="679B9A31" w14:textId="77777777" w:rsidTr="00972613">
        <w:tc>
          <w:tcPr>
            <w:tcW w:w="1701" w:type="dxa"/>
            <w:shd w:val="clear" w:color="auto" w:fill="auto"/>
            <w:tcMar>
              <w:top w:w="113" w:type="dxa"/>
              <w:left w:w="113" w:type="dxa"/>
              <w:bottom w:w="113" w:type="dxa"/>
              <w:right w:w="113" w:type="dxa"/>
            </w:tcMar>
          </w:tcPr>
          <w:p w14:paraId="0A69A378" w14:textId="77777777" w:rsidR="00093198" w:rsidRPr="00C85B4E" w:rsidRDefault="00093198" w:rsidP="00093198">
            <w:pPr>
              <w:pStyle w:val="tabletext"/>
              <w:rPr>
                <w:rStyle w:val="Strong"/>
                <w:lang w:val="en-AU" w:eastAsia="en-GB"/>
              </w:rPr>
            </w:pPr>
            <w:r w:rsidRPr="00C85B4E">
              <w:rPr>
                <w:rStyle w:val="Strong"/>
                <w:lang w:val="en-AU" w:eastAsia="en-GB"/>
              </w:rPr>
              <w:t>Introduction</w:t>
            </w:r>
          </w:p>
        </w:tc>
        <w:tc>
          <w:tcPr>
            <w:tcW w:w="7937" w:type="dxa"/>
            <w:shd w:val="clear" w:color="auto" w:fill="auto"/>
            <w:tcMar>
              <w:top w:w="113" w:type="dxa"/>
              <w:left w:w="113" w:type="dxa"/>
              <w:bottom w:w="113" w:type="dxa"/>
              <w:right w:w="113" w:type="dxa"/>
            </w:tcMar>
          </w:tcPr>
          <w:p w14:paraId="11B0F1FC" w14:textId="77777777" w:rsidR="00093198" w:rsidRPr="00C85B4E" w:rsidRDefault="00093198" w:rsidP="00093198">
            <w:pPr>
              <w:pStyle w:val="tabletext"/>
              <w:rPr>
                <w:lang w:val="en-AU" w:eastAsia="en-GB"/>
              </w:rPr>
            </w:pPr>
            <w:r w:rsidRPr="00C85B4E">
              <w:rPr>
                <w:lang w:val="en-AU" w:eastAsia="en-GB"/>
              </w:rPr>
              <w:t>Explain that the purpose of this activity is to look at particular situations in your organisation to see whether they can be improved.</w:t>
            </w:r>
          </w:p>
          <w:p w14:paraId="4C401DA6" w14:textId="77777777" w:rsidR="00093198" w:rsidRPr="00C85B4E" w:rsidRDefault="00093198" w:rsidP="00093198">
            <w:pPr>
              <w:pStyle w:val="tabletext"/>
              <w:rPr>
                <w:lang w:val="en-AU" w:eastAsia="en-GB"/>
              </w:rPr>
            </w:pPr>
            <w:r w:rsidRPr="00C85B4E">
              <w:rPr>
                <w:lang w:val="en-AU" w:eastAsia="en-GB"/>
              </w:rPr>
              <w:t>Identify an issue you would like to explore, drawing on the other tools (for example, a space that is not inclusive, children and young people not knowing what to do if they feel uncomfortable, children not feeling valued or your organisational culture) or ask children and young people to choose a topic they would like to discuss.</w:t>
            </w:r>
          </w:p>
          <w:p w14:paraId="52BE3F9F" w14:textId="77777777" w:rsidR="00093198" w:rsidRPr="00C85B4E" w:rsidRDefault="00093198" w:rsidP="00093198">
            <w:pPr>
              <w:pStyle w:val="tabletext"/>
              <w:rPr>
                <w:lang w:val="en-AU" w:eastAsia="en-GB"/>
              </w:rPr>
            </w:pPr>
            <w:r w:rsidRPr="00C85B4E">
              <w:rPr>
                <w:lang w:val="en-AU" w:eastAsia="en-GB"/>
              </w:rPr>
              <w:t>Explain that the purpose of this exercise is to come up with ways to deal with a concern or improve a practice.</w:t>
            </w:r>
          </w:p>
        </w:tc>
      </w:tr>
      <w:tr w:rsidR="00093198" w:rsidRPr="00C85B4E" w14:paraId="451BABBD" w14:textId="77777777" w:rsidTr="00972613">
        <w:trPr>
          <w:trHeight w:val="3031"/>
        </w:trPr>
        <w:tc>
          <w:tcPr>
            <w:tcW w:w="1701" w:type="dxa"/>
            <w:shd w:val="clear" w:color="auto" w:fill="auto"/>
            <w:tcMar>
              <w:top w:w="113" w:type="dxa"/>
              <w:left w:w="113" w:type="dxa"/>
              <w:bottom w:w="113" w:type="dxa"/>
              <w:right w:w="113" w:type="dxa"/>
            </w:tcMar>
          </w:tcPr>
          <w:p w14:paraId="57772510" w14:textId="77777777" w:rsidR="00093198" w:rsidRPr="00C85B4E" w:rsidRDefault="00093198" w:rsidP="00093198">
            <w:pPr>
              <w:pStyle w:val="tabletext"/>
              <w:rPr>
                <w:rStyle w:val="Strong"/>
                <w:lang w:val="en-AU" w:eastAsia="en-GB"/>
              </w:rPr>
            </w:pPr>
            <w:r w:rsidRPr="00C85B4E">
              <w:rPr>
                <w:rStyle w:val="Strong"/>
                <w:lang w:val="en-AU" w:eastAsia="en-GB"/>
              </w:rPr>
              <w:t>Activity</w:t>
            </w:r>
          </w:p>
        </w:tc>
        <w:tc>
          <w:tcPr>
            <w:tcW w:w="7937" w:type="dxa"/>
            <w:shd w:val="clear" w:color="auto" w:fill="auto"/>
            <w:tcMar>
              <w:top w:w="113" w:type="dxa"/>
              <w:left w:w="113" w:type="dxa"/>
              <w:bottom w:w="113" w:type="dxa"/>
              <w:right w:w="113" w:type="dxa"/>
            </w:tcMar>
          </w:tcPr>
          <w:p w14:paraId="10D5B9CC" w14:textId="77777777" w:rsidR="00093198" w:rsidRPr="00C85B4E" w:rsidRDefault="00093198" w:rsidP="00093198">
            <w:pPr>
              <w:pStyle w:val="tabletext"/>
              <w:rPr>
                <w:lang w:val="en-AU" w:eastAsia="en-GB"/>
              </w:rPr>
            </w:pPr>
            <w:r w:rsidRPr="00C85B4E">
              <w:rPr>
                <w:lang w:val="en-AU" w:eastAsia="en-GB"/>
              </w:rPr>
              <w:t>Draw a large V on a piece of butchers paper.</w:t>
            </w:r>
          </w:p>
          <w:p w14:paraId="7245788F" w14:textId="77777777" w:rsidR="00093198" w:rsidRPr="00C85B4E" w:rsidRDefault="00093198" w:rsidP="00093198">
            <w:pPr>
              <w:pStyle w:val="tabletext"/>
              <w:rPr>
                <w:lang w:val="en-AU" w:eastAsia="en-GB"/>
              </w:rPr>
            </w:pPr>
            <w:r w:rsidRPr="00C85B4E">
              <w:rPr>
                <w:lang w:val="en-AU" w:eastAsia="en-GB"/>
              </w:rPr>
              <w:t>Write “How things are” on the left side of the V and ask children and young people:</w:t>
            </w:r>
          </w:p>
          <w:p w14:paraId="6E2F01A7" w14:textId="77777777" w:rsidR="00093198" w:rsidRPr="00C85B4E" w:rsidRDefault="00093198" w:rsidP="00093198">
            <w:pPr>
              <w:pStyle w:val="tablebullet"/>
              <w:rPr>
                <w:lang w:val="en-AU" w:eastAsia="en-GB"/>
              </w:rPr>
            </w:pPr>
            <w:r w:rsidRPr="00C85B4E">
              <w:rPr>
                <w:lang w:val="en-AU" w:eastAsia="en-GB"/>
              </w:rPr>
              <w:t>What is the challenge?</w:t>
            </w:r>
          </w:p>
          <w:p w14:paraId="1C5F5FAD" w14:textId="77777777" w:rsidR="00093198" w:rsidRPr="00C85B4E" w:rsidRDefault="00093198" w:rsidP="00093198">
            <w:pPr>
              <w:pStyle w:val="tablebullet"/>
              <w:rPr>
                <w:lang w:val="en-AU" w:eastAsia="en-GB"/>
              </w:rPr>
            </w:pPr>
            <w:r w:rsidRPr="00C85B4E">
              <w:rPr>
                <w:lang w:val="en-AU" w:eastAsia="en-GB"/>
              </w:rPr>
              <w:t>How do they feel?</w:t>
            </w:r>
          </w:p>
          <w:p w14:paraId="11E63B01" w14:textId="77777777" w:rsidR="00093198" w:rsidRPr="00C85B4E" w:rsidRDefault="00093198" w:rsidP="00093198">
            <w:pPr>
              <w:pStyle w:val="tablebullet"/>
              <w:rPr>
                <w:lang w:val="en-AU" w:eastAsia="en-GB"/>
              </w:rPr>
            </w:pPr>
            <w:r w:rsidRPr="00C85B4E">
              <w:rPr>
                <w:lang w:val="en-AU" w:eastAsia="en-GB"/>
              </w:rPr>
              <w:t>How do adults currently act or respond?</w:t>
            </w:r>
          </w:p>
          <w:p w14:paraId="48724FF5" w14:textId="77777777" w:rsidR="00093198" w:rsidRPr="00C85B4E" w:rsidRDefault="00093198" w:rsidP="00093198">
            <w:pPr>
              <w:pStyle w:val="tablebullet"/>
              <w:rPr>
                <w:lang w:val="en-AU" w:eastAsia="en-GB"/>
              </w:rPr>
            </w:pPr>
            <w:r w:rsidRPr="00C85B4E">
              <w:rPr>
                <w:lang w:val="en-AU" w:eastAsia="en-GB"/>
              </w:rPr>
              <w:t>What are some of the good things that are happening?</w:t>
            </w:r>
          </w:p>
          <w:p w14:paraId="6472457D" w14:textId="77777777" w:rsidR="00093198" w:rsidRPr="00C85B4E" w:rsidRDefault="00093198" w:rsidP="00093198">
            <w:pPr>
              <w:pStyle w:val="tablebullet"/>
              <w:rPr>
                <w:lang w:val="en-AU" w:eastAsia="en-GB"/>
              </w:rPr>
            </w:pPr>
            <w:r w:rsidRPr="00C85B4E">
              <w:rPr>
                <w:lang w:val="en-AU" w:eastAsia="en-GB"/>
              </w:rPr>
              <w:t>What things are currently not great?</w:t>
            </w:r>
          </w:p>
          <w:p w14:paraId="0EE0C44C" w14:textId="77777777" w:rsidR="00093198" w:rsidRPr="00C85B4E" w:rsidRDefault="00093198" w:rsidP="00093198">
            <w:pPr>
              <w:pStyle w:val="tabletext"/>
              <w:rPr>
                <w:lang w:val="en-AU" w:eastAsia="en-GB"/>
              </w:rPr>
            </w:pPr>
            <w:r w:rsidRPr="00C85B4E">
              <w:rPr>
                <w:lang w:val="en-AU" w:eastAsia="en-GB"/>
              </w:rPr>
              <w:t>Get the children and young people to imagine what things would be like if they were better and record these under a heading “How we’d like it to be”. Explain that you are not looking for a perfect world, but one that is possible. Ask them:</w:t>
            </w:r>
          </w:p>
          <w:p w14:paraId="5FD76310" w14:textId="77777777" w:rsidR="00093198" w:rsidRPr="00C85B4E" w:rsidRDefault="00093198" w:rsidP="00093198">
            <w:pPr>
              <w:pStyle w:val="tablebullet"/>
              <w:rPr>
                <w:lang w:val="en-AU" w:eastAsia="en-GB"/>
              </w:rPr>
            </w:pPr>
            <w:r w:rsidRPr="00C85B4E">
              <w:rPr>
                <w:lang w:val="en-AU" w:eastAsia="en-GB"/>
              </w:rPr>
              <w:t>How would children and young people feel?</w:t>
            </w:r>
          </w:p>
          <w:p w14:paraId="65003347" w14:textId="77777777" w:rsidR="00093198" w:rsidRPr="00C85B4E" w:rsidRDefault="00093198" w:rsidP="00093198">
            <w:pPr>
              <w:pStyle w:val="tablebullet"/>
              <w:rPr>
                <w:lang w:val="en-AU" w:eastAsia="en-GB"/>
              </w:rPr>
            </w:pPr>
            <w:r w:rsidRPr="00C85B4E">
              <w:rPr>
                <w:lang w:val="en-AU" w:eastAsia="en-GB"/>
              </w:rPr>
              <w:t>How would adults act or respond?</w:t>
            </w:r>
          </w:p>
          <w:p w14:paraId="53BC1C29" w14:textId="77777777" w:rsidR="00093198" w:rsidRPr="00C85B4E" w:rsidRDefault="00093198" w:rsidP="00093198">
            <w:pPr>
              <w:pStyle w:val="tablebullet"/>
              <w:rPr>
                <w:lang w:val="en-AU" w:eastAsia="en-GB"/>
              </w:rPr>
            </w:pPr>
            <w:r w:rsidRPr="00C85B4E">
              <w:rPr>
                <w:lang w:val="en-AU" w:eastAsia="en-GB"/>
              </w:rPr>
              <w:t>What would be going well?</w:t>
            </w:r>
          </w:p>
          <w:p w14:paraId="729123EA" w14:textId="0586DEC9" w:rsidR="00093198" w:rsidRPr="00C85B4E" w:rsidRDefault="00093198" w:rsidP="00093198">
            <w:pPr>
              <w:pStyle w:val="tabletext"/>
              <w:rPr>
                <w:lang w:val="en-AU" w:eastAsia="en-GB"/>
              </w:rPr>
            </w:pPr>
            <w:r w:rsidRPr="00C85B4E">
              <w:rPr>
                <w:lang w:val="en-AU" w:eastAsia="en-GB"/>
              </w:rPr>
              <w:t xml:space="preserve">Work with the children and young people to come up with ideas </w:t>
            </w:r>
            <w:r w:rsidR="003F69DA" w:rsidRPr="00C85B4E">
              <w:rPr>
                <w:lang w:val="en-AU" w:eastAsia="en-GB"/>
              </w:rPr>
              <w:t>about</w:t>
            </w:r>
            <w:r w:rsidRPr="00C85B4E">
              <w:rPr>
                <w:lang w:val="en-AU" w:eastAsia="en-GB"/>
              </w:rPr>
              <w:t xml:space="preserve"> how your organisation can move from the left side to the right</w:t>
            </w:r>
            <w:r w:rsidR="003F69DA" w:rsidRPr="00C85B4E">
              <w:rPr>
                <w:lang w:val="en-AU" w:eastAsia="en-GB"/>
              </w:rPr>
              <w:t>, and the actions your organisation should take</w:t>
            </w:r>
            <w:r w:rsidRPr="00C85B4E">
              <w:rPr>
                <w:lang w:val="en-AU" w:eastAsia="en-GB"/>
              </w:rPr>
              <w:t>. List these in the centre of the V.</w:t>
            </w:r>
          </w:p>
        </w:tc>
      </w:tr>
      <w:tr w:rsidR="00093198" w:rsidRPr="00C85B4E" w14:paraId="127A8830" w14:textId="77777777" w:rsidTr="00972613">
        <w:tc>
          <w:tcPr>
            <w:tcW w:w="1701" w:type="dxa"/>
            <w:shd w:val="clear" w:color="auto" w:fill="auto"/>
            <w:tcMar>
              <w:top w:w="113" w:type="dxa"/>
              <w:left w:w="113" w:type="dxa"/>
              <w:bottom w:w="113" w:type="dxa"/>
              <w:right w:w="113" w:type="dxa"/>
            </w:tcMar>
          </w:tcPr>
          <w:p w14:paraId="51984282" w14:textId="77777777" w:rsidR="00093198" w:rsidRPr="00C85B4E" w:rsidRDefault="00093198" w:rsidP="00093198">
            <w:pPr>
              <w:pStyle w:val="tabletext"/>
              <w:rPr>
                <w:rStyle w:val="Strong"/>
                <w:lang w:val="en-AU" w:eastAsia="en-GB"/>
              </w:rPr>
            </w:pPr>
            <w:r w:rsidRPr="00C85B4E">
              <w:rPr>
                <w:rStyle w:val="Strong"/>
                <w:lang w:val="en-AU" w:eastAsia="en-GB"/>
              </w:rPr>
              <w:t>Debriefing</w:t>
            </w:r>
          </w:p>
        </w:tc>
        <w:tc>
          <w:tcPr>
            <w:tcW w:w="7937" w:type="dxa"/>
            <w:shd w:val="clear" w:color="auto" w:fill="auto"/>
            <w:tcMar>
              <w:top w:w="113" w:type="dxa"/>
              <w:left w:w="113" w:type="dxa"/>
              <w:bottom w:w="113" w:type="dxa"/>
              <w:right w:w="113" w:type="dxa"/>
            </w:tcMar>
          </w:tcPr>
          <w:p w14:paraId="593C4EB1" w14:textId="77777777" w:rsidR="00093198" w:rsidRPr="00C85B4E" w:rsidRDefault="00093198" w:rsidP="00093198">
            <w:pPr>
              <w:pStyle w:val="tabletext"/>
              <w:rPr>
                <w:lang w:val="en-AU" w:eastAsia="en-GB"/>
              </w:rPr>
            </w:pPr>
            <w:r w:rsidRPr="00C85B4E">
              <w:rPr>
                <w:lang w:val="en-AU" w:eastAsia="en-GB"/>
              </w:rPr>
              <w:t xml:space="preserve">Thank participants for their views and ideas. Tell them what you will do with the things they have shared and your limits. For example, tell them, “We can’t do everything you’ve asked but we can definitely think about ways that we can improve”. </w:t>
            </w:r>
          </w:p>
          <w:p w14:paraId="79A3B17E" w14:textId="77777777" w:rsidR="00093198" w:rsidRPr="00C85B4E" w:rsidRDefault="00093198" w:rsidP="00093198">
            <w:pPr>
              <w:pStyle w:val="tabletext"/>
              <w:rPr>
                <w:lang w:val="en-AU" w:eastAsia="en-GB"/>
              </w:rPr>
            </w:pPr>
            <w:r w:rsidRPr="00C85B4E">
              <w:rPr>
                <w:lang w:val="en-AU" w:eastAsia="en-GB"/>
              </w:rPr>
              <w:t>Ensure that participants:</w:t>
            </w:r>
          </w:p>
          <w:p w14:paraId="17DD1CC5" w14:textId="77777777" w:rsidR="00093198" w:rsidRPr="00C85B4E" w:rsidRDefault="00093198" w:rsidP="00093198">
            <w:pPr>
              <w:pStyle w:val="tablebullet"/>
              <w:rPr>
                <w:lang w:val="en-AU" w:eastAsia="en-GB"/>
              </w:rPr>
            </w:pPr>
            <w:r w:rsidRPr="00C85B4E">
              <w:rPr>
                <w:lang w:val="en-AU" w:eastAsia="en-GB"/>
              </w:rPr>
              <w:t>are given an opportunity to confirm that what the facilitator has heard represents their views</w:t>
            </w:r>
          </w:p>
          <w:p w14:paraId="18A57DEC" w14:textId="77777777" w:rsidR="00093198" w:rsidRPr="00C85B4E" w:rsidRDefault="00093198" w:rsidP="00093198">
            <w:pPr>
              <w:pStyle w:val="tablebullet"/>
              <w:rPr>
                <w:lang w:val="en-AU" w:eastAsia="en-GB"/>
              </w:rPr>
            </w:pPr>
            <w:r w:rsidRPr="00C85B4E">
              <w:rPr>
                <w:lang w:val="en-AU" w:eastAsia="en-GB"/>
              </w:rPr>
              <w:t>understand how your organisation will respond to what has been shared</w:t>
            </w:r>
          </w:p>
          <w:p w14:paraId="1FDC7DBC" w14:textId="77777777" w:rsidR="00093198" w:rsidRPr="00C85B4E" w:rsidRDefault="00093198" w:rsidP="00093198">
            <w:pPr>
              <w:pStyle w:val="tablebullet"/>
              <w:rPr>
                <w:lang w:val="en-AU" w:eastAsia="en-GB"/>
              </w:rPr>
            </w:pPr>
            <w:r w:rsidRPr="00C85B4E">
              <w:rPr>
                <w:lang w:val="en-AU" w:eastAsia="en-GB"/>
              </w:rPr>
              <w:t>understand how you will update them on what has changed as a result of their views</w:t>
            </w:r>
          </w:p>
          <w:p w14:paraId="68D05535" w14:textId="77777777" w:rsidR="00093198" w:rsidRPr="00C85B4E" w:rsidRDefault="00093198" w:rsidP="00093198">
            <w:pPr>
              <w:pStyle w:val="tablebullet"/>
              <w:rPr>
                <w:lang w:val="en-AU" w:eastAsia="en-GB"/>
              </w:rPr>
            </w:pPr>
            <w:r w:rsidRPr="00C85B4E">
              <w:rPr>
                <w:lang w:val="en-AU" w:eastAsia="en-GB"/>
              </w:rPr>
              <w:lastRenderedPageBreak/>
              <w:t>are given the opportunity to decide what things they are happy for leaders and peers to share.</w:t>
            </w:r>
          </w:p>
          <w:p w14:paraId="1B61D023" w14:textId="77777777" w:rsidR="00093198" w:rsidRPr="00C85B4E" w:rsidRDefault="00093198" w:rsidP="00093198">
            <w:pPr>
              <w:pStyle w:val="tabletext"/>
              <w:rPr>
                <w:lang w:val="en-AU" w:eastAsia="en-GB"/>
              </w:rPr>
            </w:pPr>
            <w:r w:rsidRPr="00C85B4E">
              <w:rPr>
                <w:lang w:val="en-AU" w:eastAsia="en-GB"/>
              </w:rPr>
              <w:t>Check in with each child or young person who raised a concern, letting them know what you will do with the information they shared. If necessary, use your organisation’s complaints or other relevant reporting policies.</w:t>
            </w:r>
          </w:p>
        </w:tc>
      </w:tr>
    </w:tbl>
    <w:p w14:paraId="57B30999" w14:textId="77777777" w:rsidR="00093198" w:rsidRPr="00C85B4E" w:rsidRDefault="00093198" w:rsidP="0022631C">
      <w:pPr>
        <w:pStyle w:val="Heading5"/>
        <w:rPr>
          <w:lang w:val="en-AU"/>
        </w:rPr>
      </w:pPr>
      <w:r w:rsidRPr="00C85B4E">
        <w:rPr>
          <w:lang w:val="en-AU"/>
        </w:rPr>
        <w:lastRenderedPageBreak/>
        <w:t>Modifying for different groups</w:t>
      </w:r>
    </w:p>
    <w:p w14:paraId="0A841EC9" w14:textId="77777777" w:rsidR="00093198" w:rsidRPr="00C85B4E" w:rsidRDefault="00093198" w:rsidP="00093198">
      <w:pPr>
        <w:pStyle w:val="Bulletlist"/>
        <w:rPr>
          <w:lang w:val="en-AU"/>
        </w:rPr>
      </w:pPr>
      <w:r w:rsidRPr="00C85B4E">
        <w:rPr>
          <w:lang w:val="en-AU"/>
        </w:rPr>
        <w:t xml:space="preserve">This activity can be completed by setting up two spaces in your room, for “How things are” and “How we’d like it to be”. Ask children and young people to move into one of the spaces and answer the same questions as above. This can generate more small group discussions and allow children and young people to move from one area to another. Butchers paper could be placed in the two areas or facilitators could move from one group to the other, capturing participants’ views. </w:t>
      </w:r>
    </w:p>
    <w:p w14:paraId="099DB43A" w14:textId="6C4896D2" w:rsidR="00093198" w:rsidRPr="00C85B4E" w:rsidRDefault="00093198" w:rsidP="00093198">
      <w:pPr>
        <w:pStyle w:val="Bulletlist"/>
        <w:rPr>
          <w:lang w:val="en-AU"/>
        </w:rPr>
      </w:pPr>
      <w:r w:rsidRPr="00C85B4E">
        <w:rPr>
          <w:lang w:val="en-AU"/>
        </w:rPr>
        <w:t>For younger children aged 3–4, draw a line on a piece of paper and ask them to draw what it is like in your organisation now and what they would like it to be. Adults can ask children to tell them about their drawing and write a description of the children’s explanations.</w:t>
      </w:r>
      <w:r w:rsidR="00D76987" w:rsidRPr="00C85B4E">
        <w:rPr>
          <w:lang w:val="en-AU"/>
        </w:rPr>
        <w:t xml:space="preserve"> </w:t>
      </w:r>
    </w:p>
    <w:p w14:paraId="0217D92F" w14:textId="77777777" w:rsidR="00093198" w:rsidRPr="00C85B4E" w:rsidRDefault="00093198" w:rsidP="0022631C">
      <w:pPr>
        <w:pStyle w:val="Heading5"/>
        <w:rPr>
          <w:lang w:val="en-AU"/>
        </w:rPr>
      </w:pPr>
      <w:r w:rsidRPr="00C85B4E">
        <w:rPr>
          <w:lang w:val="en-AU"/>
        </w:rPr>
        <w:t>V is for Victory template</w:t>
      </w:r>
    </w:p>
    <w:p w14:paraId="22583B3E" w14:textId="6C0E5394" w:rsidR="009907D5" w:rsidRPr="00C85B4E" w:rsidRDefault="00B477AE" w:rsidP="009907D5">
      <w:pPr>
        <w:rPr>
          <w:lang w:val="en-AU" w:eastAsia="en-GB"/>
        </w:rPr>
      </w:pPr>
      <w:r w:rsidRPr="00C85B4E">
        <w:rPr>
          <w:rFonts w:cstheme="minorHAnsi"/>
          <w:noProof/>
          <w:color w:val="2F5496" w:themeColor="accent1" w:themeShade="BF"/>
          <w:sz w:val="40"/>
          <w:szCs w:val="40"/>
          <w:lang w:val="en-AU" w:eastAsia="en-GB"/>
        </w:rPr>
        <w:drawing>
          <wp:inline distT="0" distB="0" distL="0" distR="0" wp14:anchorId="7CA95710" wp14:editId="5784F6E4">
            <wp:extent cx="5551020" cy="3759421"/>
            <wp:effectExtent l="0" t="0" r="0" b="0"/>
            <wp:docPr id="5" name="Picture 5" descr="To the left of a large letter v is 'How things are.' To the right of the V is 'how we'd like it to be.' In the middle of the V is 'How can we get t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o the left of a large letter v is 'How things are.' To the right of the V is 'how we'd like it to be.' In the middle of the V is 'How can we get there?'"/>
                    <pic:cNvPicPr/>
                  </pic:nvPicPr>
                  <pic:blipFill>
                    <a:blip r:embed="rId29">
                      <a:extLst>
                        <a:ext uri="{28A0092B-C50C-407E-A947-70E740481C1C}">
                          <a14:useLocalDpi xmlns:a14="http://schemas.microsoft.com/office/drawing/2010/main" val="0"/>
                        </a:ext>
                      </a:extLst>
                    </a:blip>
                    <a:stretch>
                      <a:fillRect/>
                    </a:stretch>
                  </pic:blipFill>
                  <pic:spPr>
                    <a:xfrm>
                      <a:off x="0" y="0"/>
                      <a:ext cx="5551020" cy="3759421"/>
                    </a:xfrm>
                    <a:prstGeom prst="rect">
                      <a:avLst/>
                    </a:prstGeom>
                  </pic:spPr>
                </pic:pic>
              </a:graphicData>
            </a:graphic>
          </wp:inline>
        </w:drawing>
      </w:r>
    </w:p>
    <w:p w14:paraId="7474B697" w14:textId="38B74F38" w:rsidR="00F26082" w:rsidRPr="00C85B4E" w:rsidRDefault="00F26082" w:rsidP="00F26082">
      <w:pPr>
        <w:pStyle w:val="BodyText"/>
        <w:rPr>
          <w:rFonts w:cstheme="minorHAnsi"/>
          <w:color w:val="2F5496" w:themeColor="accent1" w:themeShade="BF"/>
          <w:sz w:val="40"/>
          <w:szCs w:val="40"/>
          <w:lang w:val="en-AU" w:eastAsia="en-GB"/>
        </w:rPr>
      </w:pPr>
      <w:r w:rsidRPr="00C85B4E">
        <w:rPr>
          <w:lang w:val="en-AU"/>
        </w:rPr>
        <w:br w:type="page"/>
      </w:r>
    </w:p>
    <w:p w14:paraId="5CA8D32D" w14:textId="6626D77D" w:rsidR="00F26082" w:rsidRPr="00C85B4E" w:rsidRDefault="00536DEE" w:rsidP="0022631C">
      <w:pPr>
        <w:pStyle w:val="Heading3"/>
      </w:pPr>
      <w:bookmarkStart w:id="140" w:name="_Participation_warm_up"/>
      <w:bookmarkStart w:id="141" w:name="_Warm_up_games"/>
      <w:bookmarkStart w:id="142" w:name="_Toc63339155"/>
      <w:bookmarkStart w:id="143" w:name="_Toc62487894"/>
      <w:bookmarkStart w:id="144" w:name="_Toc62487975"/>
      <w:bookmarkEnd w:id="140"/>
      <w:bookmarkEnd w:id="141"/>
      <w:r w:rsidRPr="00C85B4E">
        <w:lastRenderedPageBreak/>
        <w:t>W</w:t>
      </w:r>
      <w:r w:rsidR="00F26082" w:rsidRPr="00C85B4E">
        <w:t>arm</w:t>
      </w:r>
      <w:r w:rsidR="00C9533A" w:rsidRPr="00C85B4E">
        <w:t>-</w:t>
      </w:r>
      <w:r w:rsidR="00F26082" w:rsidRPr="00C85B4E">
        <w:t>up games</w:t>
      </w:r>
      <w:bookmarkEnd w:id="142"/>
      <w:r w:rsidR="00F26082" w:rsidRPr="00C85B4E">
        <w:t xml:space="preserve"> </w:t>
      </w:r>
      <w:bookmarkEnd w:id="143"/>
      <w:bookmarkEnd w:id="144"/>
    </w:p>
    <w:p w14:paraId="2DDE324D" w14:textId="77777777" w:rsidR="003F1FA9" w:rsidRPr="00C85B4E" w:rsidRDefault="003F1FA9" w:rsidP="003F1FA9">
      <w:pPr>
        <w:pStyle w:val="BodyText"/>
        <w:rPr>
          <w:lang w:val="en-AU" w:eastAsia="en-GB"/>
        </w:rPr>
      </w:pPr>
      <w:bookmarkStart w:id="145" w:name="_1._Warm_up"/>
      <w:bookmarkEnd w:id="145"/>
      <w:r w:rsidRPr="00C85B4E">
        <w:rPr>
          <w:lang w:val="en-AU" w:eastAsia="en-GB"/>
        </w:rPr>
        <w:t>Before children and young people feel comfortable to share their thoughts they may want and need an opportunity to get to know a little bit about each other and to release some nervous energy. They often tell us that talking about things like safety or being asked their views is unusual, so it is a good idea to begin a session with a quick activity that is familiar. Below are some suggestions for games you can play with children that take minimal time. Children and young people will also have favourite games – so don’t hesitate to ask them for a replacement if you want to try something different. Choose a game that is appropriate to the cohort of children and young people you are engaging with, and be sensitive to games that might exclude or be uncomfortable for some children and young people.</w:t>
      </w:r>
    </w:p>
    <w:p w14:paraId="403C88A4" w14:textId="77777777" w:rsidR="003F1FA9" w:rsidRPr="00C85B4E" w:rsidRDefault="003F1FA9" w:rsidP="0000002F">
      <w:pPr>
        <w:pStyle w:val="Heading4"/>
      </w:pPr>
      <w:r w:rsidRPr="00C85B4E">
        <w:t>For younger children</w:t>
      </w:r>
    </w:p>
    <w:p w14:paraId="6D52DF28" w14:textId="77777777" w:rsidR="003F1FA9" w:rsidRPr="00C85B4E" w:rsidRDefault="003F1FA9" w:rsidP="003F1FA9">
      <w:pPr>
        <w:pStyle w:val="BodyText"/>
        <w:rPr>
          <w:lang w:val="en-AU" w:eastAsia="en-GB"/>
        </w:rPr>
      </w:pPr>
      <w:r w:rsidRPr="00C85B4E">
        <w:rPr>
          <w:rStyle w:val="Strong"/>
          <w:lang w:val="en-AU" w:eastAsia="en-GB"/>
        </w:rPr>
        <w:t xml:space="preserve">1. Kittens and puppy dogs </w:t>
      </w:r>
      <w:r w:rsidRPr="00C85B4E">
        <w:rPr>
          <w:lang w:val="en-AU" w:eastAsia="en-GB"/>
        </w:rPr>
        <w:t>will get children laughing. Split the group into two groups that stand facing each other on either side of a line. One side are kittens and the other are puppy dogs. Kittens are not allowed to laugh or smile. Puppy dogs have to try to make the kittens smile or laugh by using funny voices or making funny faces, or doing other hilarious things. If a kitten laughs or smiles, they sit down or join the puppy dogs to help them make the kittens side laugh or smile. The game finishes when only one (or a few) kittens are left.</w:t>
      </w:r>
    </w:p>
    <w:p w14:paraId="1F47EABC" w14:textId="77777777" w:rsidR="003F1FA9" w:rsidRPr="00C85B4E" w:rsidRDefault="003F1FA9" w:rsidP="003F1FA9">
      <w:pPr>
        <w:pStyle w:val="BodyText"/>
        <w:rPr>
          <w:lang w:val="en-AU" w:eastAsia="en-GB"/>
        </w:rPr>
      </w:pPr>
      <w:r w:rsidRPr="00C85B4E">
        <w:rPr>
          <w:rStyle w:val="Strong"/>
          <w:lang w:val="en-AU" w:eastAsia="en-GB"/>
        </w:rPr>
        <w:t>2. I Spy</w:t>
      </w:r>
      <w:r w:rsidRPr="00C85B4E">
        <w:rPr>
          <w:lang w:val="en-AU" w:eastAsia="en-GB"/>
        </w:rPr>
        <w:t xml:space="preserve"> is a classic game that most children know, but it can be tweaked to build rapport. In small groups, children are asked to decide on something they like about one of their number. They are encouraged to make sure it is a positive characteristic. One by one, they say, “I spy with my little eye something about [child’s name] that starts with letter” and their peers have to guess the quality they have chosen.</w:t>
      </w:r>
    </w:p>
    <w:p w14:paraId="2504E2AC" w14:textId="77777777" w:rsidR="003F1FA9" w:rsidRPr="00C85B4E" w:rsidRDefault="003F1FA9" w:rsidP="0000002F">
      <w:pPr>
        <w:pStyle w:val="Heading4"/>
      </w:pPr>
      <w:r w:rsidRPr="00C85B4E">
        <w:t>For older children</w:t>
      </w:r>
    </w:p>
    <w:p w14:paraId="4778B90D" w14:textId="77777777" w:rsidR="003F1FA9" w:rsidRPr="00C85B4E" w:rsidRDefault="003F1FA9" w:rsidP="003F1FA9">
      <w:pPr>
        <w:pStyle w:val="BodyText"/>
        <w:rPr>
          <w:lang w:val="en-AU" w:eastAsia="en-GB"/>
        </w:rPr>
      </w:pPr>
      <w:r w:rsidRPr="00C85B4E">
        <w:rPr>
          <w:rStyle w:val="Strong"/>
          <w:lang w:val="en-AU" w:eastAsia="en-GB"/>
        </w:rPr>
        <w:t xml:space="preserve">1. Fruit salad </w:t>
      </w:r>
      <w:r w:rsidRPr="00C85B4E">
        <w:rPr>
          <w:lang w:val="en-AU" w:eastAsia="en-GB"/>
        </w:rPr>
        <w:t xml:space="preserve">builds energy and a sense of connection. Children sit on chairs in a circle and each is allocated one of five fruits (for example, banana, apple, peach, lychee or strawberry). One child is asked to volunteer to stand in the middle of the circle and their chair is removed, so there is one chair fewer than the total number of children. The volunteer calls out the name of one of the five fruits. Everyone who has been allocated that fruit must stand up and quickly change places (all others remain seated). At the same time, the volunteer must also try to find an empty seat. One child will not find a seat, and they become the new volunteer in the centre and can nominate a fruit. The volunteer can also call out ‘fruit salad’, in which all the ‘fruits’ must stand up and swap places at the same time. </w:t>
      </w:r>
    </w:p>
    <w:p w14:paraId="7D5FF605" w14:textId="77777777" w:rsidR="003F1FA9" w:rsidRPr="00C85B4E" w:rsidRDefault="003F1FA9" w:rsidP="003F1FA9">
      <w:pPr>
        <w:pStyle w:val="BodyText"/>
        <w:rPr>
          <w:lang w:val="en-AU" w:eastAsia="en-GB"/>
        </w:rPr>
      </w:pPr>
      <w:r w:rsidRPr="00C85B4E">
        <w:rPr>
          <w:lang w:val="en-AU" w:eastAsia="en-GB"/>
        </w:rPr>
        <w:t>This activity can be modified so that the person in the centre calls out a statement (for example, everyone who had cereal for breakfast) and their peers move.</w:t>
      </w:r>
    </w:p>
    <w:p w14:paraId="656E16E6" w14:textId="77777777" w:rsidR="003F1FA9" w:rsidRPr="00C85B4E" w:rsidRDefault="003F1FA9" w:rsidP="003F1FA9">
      <w:pPr>
        <w:pStyle w:val="BodyText"/>
        <w:rPr>
          <w:lang w:val="en-AU" w:eastAsia="en-GB"/>
        </w:rPr>
      </w:pPr>
      <w:r w:rsidRPr="00C85B4E">
        <w:rPr>
          <w:rStyle w:val="Strong"/>
          <w:lang w:val="en-AU" w:eastAsia="en-GB"/>
        </w:rPr>
        <w:t xml:space="preserve">2. Act it out </w:t>
      </w:r>
      <w:r w:rsidRPr="00C85B4E">
        <w:rPr>
          <w:lang w:val="en-AU" w:eastAsia="en-GB"/>
        </w:rPr>
        <w:t>is a game to help children learn names and find out more about each other. Children stand in a circle and are asked to think about something they like to do that they can mime. The leader begins by introducing themselves; for example, by saying “hi, I’m Sam and I like to read” (acting out reading a book). Sam then invites the child to his left to introduce him and then themselves. “This is Sam and he likes to read [acting out reading] and I’m Jess and I like to sing” [acts out singing]. Each participant then introduces themselves and everyone else to their right, with help from the facilitator and their peers.</w:t>
      </w:r>
    </w:p>
    <w:p w14:paraId="4B7163C6" w14:textId="77777777" w:rsidR="003F1FA9" w:rsidRPr="00C85B4E" w:rsidRDefault="003F1FA9" w:rsidP="0000002F">
      <w:pPr>
        <w:pStyle w:val="Heading4"/>
      </w:pPr>
      <w:r w:rsidRPr="00C85B4E">
        <w:t xml:space="preserve">For older young people </w:t>
      </w:r>
    </w:p>
    <w:p w14:paraId="580D842F" w14:textId="0BDE692F" w:rsidR="003F1FA9" w:rsidRPr="00C85B4E" w:rsidRDefault="003F1FA9" w:rsidP="003F1FA9">
      <w:pPr>
        <w:pStyle w:val="BodyText"/>
        <w:rPr>
          <w:lang w:val="en-AU" w:eastAsia="en-GB"/>
        </w:rPr>
      </w:pPr>
      <w:r w:rsidRPr="00C85B4E">
        <w:rPr>
          <w:rStyle w:val="Strong"/>
          <w:lang w:val="en-AU" w:eastAsia="en-GB"/>
        </w:rPr>
        <w:t>1. Name b</w:t>
      </w:r>
      <w:r w:rsidR="00596039">
        <w:rPr>
          <w:rStyle w:val="Strong"/>
          <w:lang w:val="en-AU" w:eastAsia="en-GB"/>
        </w:rPr>
        <w:t>alls</w:t>
      </w:r>
      <w:r w:rsidRPr="00C85B4E">
        <w:rPr>
          <w:rStyle w:val="Strong"/>
          <w:lang w:val="en-AU" w:eastAsia="en-GB"/>
        </w:rPr>
        <w:t xml:space="preserve"> </w:t>
      </w:r>
      <w:r w:rsidRPr="00C85B4E">
        <w:rPr>
          <w:lang w:val="en-AU" w:eastAsia="en-GB"/>
        </w:rPr>
        <w:t xml:space="preserve">builds energy. </w:t>
      </w:r>
      <w:r w:rsidR="00596039" w:rsidRPr="00596039">
        <w:rPr>
          <w:lang w:val="en-AU" w:eastAsia="en-GB"/>
        </w:rPr>
        <w:t xml:space="preserve">Young people stand in a circle and the leader has three tennis balls or soft objects. The leader throws a ball to a participant to catch, calling out their name as they throw. They then </w:t>
      </w:r>
      <w:r w:rsidR="00596039" w:rsidRPr="00596039">
        <w:rPr>
          <w:lang w:val="en-AU" w:eastAsia="en-GB"/>
        </w:rPr>
        <w:lastRenderedPageBreak/>
        <w:t>have three seconds to call out the name of a peer in the circle and throw the ball to them. They then call out the name of another peer and throw the ball to them – this repeats. The leader can introduce a second, and then a third ball when the group is ready, so all three are in play at the same time. Participants who hold on to a ball for more than three seconds are out and must sit out.</w:t>
      </w:r>
      <w:r w:rsidR="00596039">
        <w:rPr>
          <w:lang w:val="en-AU" w:eastAsia="en-GB"/>
        </w:rPr>
        <w:t xml:space="preserve"> </w:t>
      </w:r>
    </w:p>
    <w:p w14:paraId="02BEE7BB" w14:textId="77777777" w:rsidR="003F1FA9" w:rsidRPr="00C85B4E" w:rsidRDefault="003F1FA9" w:rsidP="003F1FA9">
      <w:pPr>
        <w:pStyle w:val="BodyText"/>
        <w:rPr>
          <w:lang w:val="en-AU" w:eastAsia="en-GB"/>
        </w:rPr>
      </w:pPr>
      <w:r w:rsidRPr="00C85B4E">
        <w:rPr>
          <w:rStyle w:val="Strong"/>
          <w:lang w:val="en-AU" w:eastAsia="en-GB"/>
        </w:rPr>
        <w:t xml:space="preserve">2. Prize possessions </w:t>
      </w:r>
      <w:r w:rsidRPr="00C85B4E">
        <w:rPr>
          <w:lang w:val="en-AU" w:eastAsia="en-GB"/>
        </w:rPr>
        <w:t xml:space="preserve">helps young people get to know each other. Leaders ask participants to find something on them or in the space around them that represents something special or an aspect of themselves. For example, they might choose a necklace because it was given by a family member, a learner’s licence because it represents their freedom, or their phone because they use it to stay connected to friends. The leader then introduces themselves and shares their prize possession and invites others to do the same. </w:t>
      </w:r>
    </w:p>
    <w:p w14:paraId="3675E4F6" w14:textId="1DBC8BB1" w:rsidR="00E7721A" w:rsidRPr="00C85B4E" w:rsidRDefault="00536DEE" w:rsidP="00E7721A">
      <w:pPr>
        <w:pStyle w:val="Heading3"/>
      </w:pPr>
      <w:bookmarkStart w:id="146" w:name="_2._Group_agreement"/>
      <w:bookmarkStart w:id="147" w:name="_Group_agreements"/>
      <w:bookmarkStart w:id="148" w:name="_Toc63339156"/>
      <w:bookmarkStart w:id="149" w:name="_Toc62487896"/>
      <w:bookmarkEnd w:id="146"/>
      <w:bookmarkEnd w:id="147"/>
      <w:r w:rsidRPr="00C85B4E">
        <w:t>G</w:t>
      </w:r>
      <w:r w:rsidR="00E7721A" w:rsidRPr="00C85B4E">
        <w:t>roup agreements</w:t>
      </w:r>
      <w:bookmarkEnd w:id="148"/>
    </w:p>
    <w:bookmarkEnd w:id="149"/>
    <w:p w14:paraId="1BEB1A34" w14:textId="77777777" w:rsidR="003F1FA9" w:rsidRPr="00C85B4E" w:rsidRDefault="003F1FA9" w:rsidP="003F1FA9">
      <w:pPr>
        <w:pStyle w:val="BodyText"/>
        <w:rPr>
          <w:lang w:val="en-AU" w:eastAsia="en-GB"/>
        </w:rPr>
      </w:pPr>
      <w:r w:rsidRPr="00C85B4E">
        <w:rPr>
          <w:lang w:val="en-AU" w:eastAsia="en-GB"/>
        </w:rPr>
        <w:t>Before commencing a group activity or discussion, it is important that the group sets some expectations about how members will work together to create a safe space to talk. Deciding to work together respectfully, to support each other, and to stamp out bullying helps set the tone of a group, and ensures that all children and young people can have their say. The way that you set up this activity should be tailored to the group. Young people probably won’t need much prompting, but younger children might need more help to come up with ideas.</w:t>
      </w:r>
    </w:p>
    <w:p w14:paraId="2558EF05" w14:textId="77777777" w:rsidR="003F1FA9" w:rsidRPr="00C85B4E" w:rsidRDefault="003F1FA9" w:rsidP="00E7721A">
      <w:pPr>
        <w:pStyle w:val="Heading4"/>
      </w:pPr>
      <w:r w:rsidRPr="00C85B4E">
        <w:t>Steps</w:t>
      </w:r>
    </w:p>
    <w:p w14:paraId="5FD65A26" w14:textId="77777777" w:rsidR="003F1FA9" w:rsidRPr="00C85B4E" w:rsidRDefault="003F1FA9" w:rsidP="003F1FA9">
      <w:pPr>
        <w:pStyle w:val="BodyText"/>
        <w:rPr>
          <w:lang w:val="en-AU" w:eastAsia="en-GB"/>
        </w:rPr>
      </w:pPr>
      <w:r w:rsidRPr="00C85B4E">
        <w:rPr>
          <w:rStyle w:val="Strong"/>
          <w:lang w:val="en-AU" w:eastAsia="en-GB"/>
        </w:rPr>
        <w:t>Introduce</w:t>
      </w:r>
      <w:r w:rsidRPr="00C85B4E">
        <w:rPr>
          <w:lang w:val="en-AU" w:eastAsia="en-GB"/>
        </w:rPr>
        <w:t>: let children and young people know that when talking about things like safety it is important that everyone feels comfortable. They need to know that their contributions are valuable, that they won’t be judged for what they say and that all ideas are helpful.</w:t>
      </w:r>
    </w:p>
    <w:p w14:paraId="3D4D3AA6" w14:textId="77777777" w:rsidR="003F1FA9" w:rsidRPr="00C85B4E" w:rsidRDefault="003F1FA9" w:rsidP="003F1FA9">
      <w:pPr>
        <w:pStyle w:val="BodyText"/>
        <w:rPr>
          <w:lang w:val="en-AU" w:eastAsia="en-GB"/>
        </w:rPr>
      </w:pPr>
      <w:r w:rsidRPr="00C85B4E">
        <w:rPr>
          <w:rStyle w:val="Strong"/>
          <w:lang w:val="en-AU" w:eastAsia="en-GB"/>
        </w:rPr>
        <w:t xml:space="preserve">Inform: </w:t>
      </w:r>
      <w:r w:rsidRPr="00C85B4E">
        <w:rPr>
          <w:lang w:val="en-AU" w:eastAsia="en-GB"/>
        </w:rPr>
        <w:t>Tell the group that these expectations are there for everyone: for children and young people, for observers and for those running the group.</w:t>
      </w:r>
    </w:p>
    <w:p w14:paraId="56CFB9C9" w14:textId="77777777" w:rsidR="003F1FA9" w:rsidRPr="00C85B4E" w:rsidRDefault="003F1FA9" w:rsidP="003F1FA9">
      <w:pPr>
        <w:pStyle w:val="BodyText"/>
        <w:rPr>
          <w:lang w:val="en-AU" w:eastAsia="en-GB"/>
        </w:rPr>
      </w:pPr>
      <w:r w:rsidRPr="00C85B4E">
        <w:rPr>
          <w:rStyle w:val="Strong"/>
          <w:lang w:val="en-AU" w:eastAsia="en-GB"/>
        </w:rPr>
        <w:t>Ask</w:t>
      </w:r>
      <w:r w:rsidRPr="00C85B4E">
        <w:rPr>
          <w:lang w:val="en-AU" w:eastAsia="en-GB"/>
        </w:rPr>
        <w:t>: request that the children and young people come up with some ideas on ways the group could be run so that everyone feels safe. You might want to prompt them in relation to being respectful and supportive, listening and keeping what is said within the group confidential (unless there’s a reason why it needs to be shared).</w:t>
      </w:r>
    </w:p>
    <w:p w14:paraId="7A1738CB" w14:textId="77777777" w:rsidR="003F1FA9" w:rsidRPr="00C85B4E" w:rsidRDefault="003F1FA9" w:rsidP="003F1FA9">
      <w:pPr>
        <w:pStyle w:val="BodyText"/>
        <w:rPr>
          <w:lang w:val="en-AU" w:eastAsia="en-GB"/>
        </w:rPr>
      </w:pPr>
      <w:r w:rsidRPr="00C85B4E">
        <w:rPr>
          <w:rStyle w:val="Strong"/>
          <w:lang w:val="en-AU" w:eastAsia="en-GB"/>
        </w:rPr>
        <w:t>Write</w:t>
      </w:r>
      <w:r w:rsidRPr="00C85B4E">
        <w:rPr>
          <w:lang w:val="en-AU" w:eastAsia="en-GB"/>
        </w:rPr>
        <w:t>: list the answers on a poster, butchers paper or sheets of paper.</w:t>
      </w:r>
    </w:p>
    <w:p w14:paraId="67EACFB6" w14:textId="77777777" w:rsidR="003F1FA9" w:rsidRPr="00C85B4E" w:rsidRDefault="003F1FA9" w:rsidP="003F1FA9">
      <w:pPr>
        <w:pStyle w:val="BodyText"/>
        <w:rPr>
          <w:lang w:val="en-AU" w:eastAsia="en-GB"/>
        </w:rPr>
      </w:pPr>
      <w:r w:rsidRPr="00C85B4E">
        <w:rPr>
          <w:rStyle w:val="Strong"/>
          <w:lang w:val="en-AU" w:eastAsia="en-GB"/>
        </w:rPr>
        <w:t>Dig</w:t>
      </w:r>
      <w:r w:rsidRPr="00C85B4E">
        <w:rPr>
          <w:lang w:val="en-AU" w:eastAsia="en-GB"/>
        </w:rPr>
        <w:t>: if needed, ask questions to get children and young people to dig more deeply. For example, “I'm wondering what would be an example of something that wouldn’t make someone feel safe? How could we prevent this?”</w:t>
      </w:r>
    </w:p>
    <w:p w14:paraId="362F5EA5" w14:textId="77777777" w:rsidR="003F1FA9" w:rsidRPr="00C85B4E" w:rsidRDefault="003F1FA9" w:rsidP="003F1FA9">
      <w:pPr>
        <w:pStyle w:val="BodyText"/>
        <w:rPr>
          <w:lang w:val="en-AU" w:eastAsia="en-GB"/>
        </w:rPr>
      </w:pPr>
      <w:r w:rsidRPr="00C85B4E">
        <w:rPr>
          <w:rStyle w:val="Strong"/>
          <w:lang w:val="en-AU" w:eastAsia="en-GB"/>
        </w:rPr>
        <w:t>Agree</w:t>
      </w:r>
      <w:r w:rsidRPr="00C85B4E">
        <w:rPr>
          <w:lang w:val="en-AU" w:eastAsia="en-GB"/>
        </w:rPr>
        <w:t>: once the group has generated a list, ask members to indicate that they are happy to work together in the ways identified. They might want to have a show of hands, sign a document or do a team handshake.</w:t>
      </w:r>
    </w:p>
    <w:p w14:paraId="524EBE80" w14:textId="77777777" w:rsidR="003F1FA9" w:rsidRPr="00C85B4E" w:rsidRDefault="003F1FA9" w:rsidP="003F1FA9">
      <w:pPr>
        <w:pStyle w:val="BodyText"/>
        <w:rPr>
          <w:lang w:val="en-AU" w:eastAsia="en-GB"/>
        </w:rPr>
      </w:pPr>
      <w:r w:rsidRPr="00C85B4E">
        <w:rPr>
          <w:rStyle w:val="Strong"/>
          <w:lang w:val="en-AU" w:eastAsia="en-GB"/>
        </w:rPr>
        <w:t xml:space="preserve">Check in: </w:t>
      </w:r>
      <w:r w:rsidRPr="00C85B4E">
        <w:rPr>
          <w:lang w:val="en-AU" w:eastAsia="en-GB"/>
        </w:rPr>
        <w:t>at the end of the session, ask: “how did we go?”, “what could we do better?” and “are there other things we might include?”</w:t>
      </w:r>
    </w:p>
    <w:p w14:paraId="31EF172F" w14:textId="77777777" w:rsidR="003F1FA9" w:rsidRPr="00C85B4E" w:rsidRDefault="003F1FA9" w:rsidP="00E7721A">
      <w:pPr>
        <w:pStyle w:val="Heading4"/>
      </w:pPr>
      <w:r w:rsidRPr="00C85B4E">
        <w:t>Modifying for different groups</w:t>
      </w:r>
    </w:p>
    <w:p w14:paraId="3C592204" w14:textId="77777777" w:rsidR="003F1FA9" w:rsidRPr="00C85B4E" w:rsidRDefault="003F1FA9" w:rsidP="003F1FA9">
      <w:pPr>
        <w:pStyle w:val="BodyText"/>
        <w:rPr>
          <w:lang w:val="en-AU" w:eastAsia="en-GB"/>
        </w:rPr>
      </w:pPr>
      <w:r w:rsidRPr="00C85B4E">
        <w:rPr>
          <w:lang w:val="en-AU" w:eastAsia="en-GB"/>
        </w:rPr>
        <w:t>Although this exercise works best if the group helps establish its own expectations, you might provide a list of proposed ‘norms’ that children and young people work with. These might include:</w:t>
      </w:r>
    </w:p>
    <w:p w14:paraId="427AD948" w14:textId="77777777" w:rsidR="003F1FA9" w:rsidRPr="00C85B4E" w:rsidRDefault="003F1FA9" w:rsidP="003F1FA9">
      <w:pPr>
        <w:pStyle w:val="Bulletlist"/>
        <w:rPr>
          <w:lang w:val="en-AU"/>
        </w:rPr>
      </w:pPr>
      <w:r w:rsidRPr="00C85B4E">
        <w:rPr>
          <w:lang w:val="en-AU"/>
        </w:rPr>
        <w:t>being respectful</w:t>
      </w:r>
    </w:p>
    <w:p w14:paraId="7DEE7339" w14:textId="77777777" w:rsidR="003F1FA9" w:rsidRPr="00C85B4E" w:rsidRDefault="003F1FA9" w:rsidP="003F1FA9">
      <w:pPr>
        <w:pStyle w:val="Bulletlist"/>
        <w:rPr>
          <w:lang w:val="en-AU"/>
        </w:rPr>
      </w:pPr>
      <w:r w:rsidRPr="00C85B4E">
        <w:rPr>
          <w:lang w:val="en-AU"/>
        </w:rPr>
        <w:lastRenderedPageBreak/>
        <w:t>having the right to have a say – or not</w:t>
      </w:r>
    </w:p>
    <w:p w14:paraId="3FC74A44" w14:textId="77777777" w:rsidR="003F1FA9" w:rsidRPr="00C85B4E" w:rsidRDefault="003F1FA9" w:rsidP="003F1FA9">
      <w:pPr>
        <w:pStyle w:val="Bulletlist"/>
        <w:rPr>
          <w:lang w:val="en-AU"/>
        </w:rPr>
      </w:pPr>
      <w:r w:rsidRPr="00C85B4E">
        <w:rPr>
          <w:lang w:val="en-AU"/>
        </w:rPr>
        <w:t>listening (one at a time, appreciating others’ contributions)</w:t>
      </w:r>
    </w:p>
    <w:p w14:paraId="5B78F695" w14:textId="77777777" w:rsidR="003F1FA9" w:rsidRPr="00C85B4E" w:rsidRDefault="003F1FA9" w:rsidP="003F1FA9">
      <w:pPr>
        <w:pStyle w:val="Bulletlist"/>
        <w:rPr>
          <w:lang w:val="en-AU"/>
        </w:rPr>
      </w:pPr>
      <w:r w:rsidRPr="00C85B4E">
        <w:rPr>
          <w:lang w:val="en-AU"/>
        </w:rPr>
        <w:t>laying down rules that there is no bullying, harassing or judging</w:t>
      </w:r>
    </w:p>
    <w:p w14:paraId="4A9890D7" w14:textId="77777777" w:rsidR="003F1FA9" w:rsidRPr="00C85B4E" w:rsidRDefault="003F1FA9" w:rsidP="003F1FA9">
      <w:pPr>
        <w:pStyle w:val="Bulletlist"/>
        <w:rPr>
          <w:lang w:val="en-AU"/>
        </w:rPr>
      </w:pPr>
      <w:r w:rsidRPr="00C85B4E">
        <w:rPr>
          <w:lang w:val="en-AU"/>
        </w:rPr>
        <w:t>treating things said in the group as confidential (unless there are concerns about someone’s safety)</w:t>
      </w:r>
    </w:p>
    <w:p w14:paraId="05D8748A" w14:textId="7023AB7A" w:rsidR="00F26082" w:rsidRPr="00C85B4E" w:rsidRDefault="003F1FA9" w:rsidP="003F1FA9">
      <w:pPr>
        <w:pStyle w:val="Bulletlist"/>
        <w:rPr>
          <w:lang w:val="en-AU"/>
        </w:rPr>
      </w:pPr>
      <w:r w:rsidRPr="00C85B4E">
        <w:rPr>
          <w:lang w:val="en-AU"/>
        </w:rPr>
        <w:t>showing self-care by making sure that you don’t share things you might regret later or that could be shared in private with an adult.</w:t>
      </w:r>
    </w:p>
    <w:p w14:paraId="6410C636" w14:textId="705F3AC4" w:rsidR="00770F23" w:rsidRPr="00C85B4E" w:rsidRDefault="00770F23" w:rsidP="0022631C">
      <w:pPr>
        <w:pStyle w:val="Heading3"/>
      </w:pPr>
      <w:bookmarkStart w:id="150" w:name="_Tailoring_participation_to_1"/>
      <w:bookmarkStart w:id="151" w:name="_Tailoring_guide_for"/>
      <w:bookmarkStart w:id="152" w:name="_Toc62487897"/>
      <w:bookmarkStart w:id="153" w:name="_Toc62487976"/>
      <w:bookmarkStart w:id="154" w:name="_Toc63339157"/>
      <w:bookmarkEnd w:id="150"/>
      <w:bookmarkEnd w:id="151"/>
      <w:r w:rsidRPr="00C85B4E">
        <w:t xml:space="preserve">Tailoring </w:t>
      </w:r>
      <w:r w:rsidR="002A6B30" w:rsidRPr="00C85B4E">
        <w:t xml:space="preserve">guide for </w:t>
      </w:r>
      <w:r w:rsidRPr="00C85B4E">
        <w:t xml:space="preserve">participation </w:t>
      </w:r>
      <w:r w:rsidR="002A6B30" w:rsidRPr="00C85B4E">
        <w:t>of</w:t>
      </w:r>
      <w:r w:rsidRPr="00C85B4E">
        <w:t xml:space="preserve"> children and young people of different ages</w:t>
      </w:r>
      <w:bookmarkEnd w:id="152"/>
      <w:bookmarkEnd w:id="153"/>
      <w:bookmarkEnd w:id="154"/>
    </w:p>
    <w:p w14:paraId="438148C3" w14:textId="77777777" w:rsidR="00770F23" w:rsidRPr="00C85B4E" w:rsidRDefault="00770F23" w:rsidP="00770F23">
      <w:pPr>
        <w:pStyle w:val="BodyText"/>
        <w:rPr>
          <w:lang w:val="en-AU" w:eastAsia="en-GB"/>
        </w:rPr>
      </w:pPr>
      <w:r w:rsidRPr="00C85B4E">
        <w:rPr>
          <w:lang w:val="en-AU" w:eastAsia="en-GB"/>
        </w:rPr>
        <w:t>This resource provides general guidance about how to create physically and emotionally safe and inclusive spaces for children and young people and support them to participate. This section breaks down these actions by age group, offering some tips and suggestions on things you might do to help engage children, build rapport, ask questions and involve them in conversations. Children and young people all have unique interests, talents, abilities, needs and preferences. You can use these pages as a framework but should recognise that they won’t be relevant to all children and young people in each category and should be adapted as necessary.</w:t>
      </w:r>
    </w:p>
    <w:p w14:paraId="51D1300A" w14:textId="77777777" w:rsidR="00770F23" w:rsidRPr="00C85B4E" w:rsidRDefault="00770F23" w:rsidP="00770F23">
      <w:pPr>
        <w:pStyle w:val="BodyText"/>
        <w:rPr>
          <w:lang w:val="en-AU" w:eastAsia="en-GB"/>
        </w:rPr>
      </w:pPr>
      <w:r w:rsidRPr="00C85B4E">
        <w:rPr>
          <w:lang w:val="en-AU" w:eastAsia="en-GB"/>
        </w:rPr>
        <w:t>It is important to ask children and young people to tell you what helps them to participate and have their say. They can give feedback on whether your approaches have worked in the past and suggest what could be done differently. As well as asking children and young people if approaches are working, be curious, observe, reflect and try different things so that all children and young people can have a voice, and you can listen and respond.</w:t>
      </w:r>
    </w:p>
    <w:p w14:paraId="612CC93F" w14:textId="77777777" w:rsidR="00770F23" w:rsidRPr="00C85B4E" w:rsidRDefault="00770F23" w:rsidP="00770F23">
      <w:pPr>
        <w:pStyle w:val="BodyText"/>
        <w:rPr>
          <w:lang w:val="en-AU" w:eastAsia="en-GB"/>
        </w:rPr>
      </w:pPr>
      <w:r w:rsidRPr="00C85B4E">
        <w:rPr>
          <w:lang w:val="en-AU" w:eastAsia="en-GB"/>
        </w:rPr>
        <w:t>In the event that a child discloses that they or someone they know has been hurt or harmed, you must follow your organisation’s policies and report these concerns to the appropriate authorities.</w:t>
      </w:r>
    </w:p>
    <w:p w14:paraId="0E315905" w14:textId="77777777" w:rsidR="00770F23" w:rsidRPr="00C85B4E" w:rsidRDefault="00770F23" w:rsidP="00770F23">
      <w:pPr>
        <w:pStyle w:val="BodyText"/>
        <w:rPr>
          <w:lang w:val="en-AU" w:eastAsia="en-GB"/>
        </w:rPr>
      </w:pPr>
      <w:r w:rsidRPr="00C85B4E">
        <w:rPr>
          <w:lang w:val="en-AU" w:eastAsia="en-GB"/>
        </w:rPr>
        <w:t>This section includes guides relating to space and voice for the following age groups:</w:t>
      </w:r>
    </w:p>
    <w:p w14:paraId="1630D435" w14:textId="7822D068" w:rsidR="00770F23" w:rsidRPr="00C85B4E" w:rsidRDefault="00CF5BB0" w:rsidP="00770F23">
      <w:pPr>
        <w:pStyle w:val="Bulletlist"/>
        <w:rPr>
          <w:lang w:val="en-AU"/>
        </w:rPr>
      </w:pPr>
      <w:hyperlink w:anchor="_Creating_safe_and" w:history="1">
        <w:r w:rsidR="00770F23" w:rsidRPr="00C85B4E">
          <w:rPr>
            <w:rStyle w:val="Hyperlink"/>
            <w:lang w:val="en-AU"/>
          </w:rPr>
          <w:t>0–3 years</w:t>
        </w:r>
      </w:hyperlink>
    </w:p>
    <w:p w14:paraId="6A49C25A" w14:textId="5A3A6429" w:rsidR="00770F23" w:rsidRPr="00C85B4E" w:rsidRDefault="00CF5BB0" w:rsidP="00770F23">
      <w:pPr>
        <w:pStyle w:val="Bulletlist"/>
        <w:rPr>
          <w:lang w:val="en-AU"/>
        </w:rPr>
      </w:pPr>
      <w:hyperlink w:anchor="_Creating_safe_and_1" w:history="1">
        <w:r w:rsidR="00770F23" w:rsidRPr="00C85B4E">
          <w:rPr>
            <w:rStyle w:val="Hyperlink"/>
            <w:lang w:val="en-AU"/>
          </w:rPr>
          <w:t>3–8 years</w:t>
        </w:r>
      </w:hyperlink>
    </w:p>
    <w:p w14:paraId="2AB1F361" w14:textId="68873CEA" w:rsidR="00770F23" w:rsidRPr="00C85B4E" w:rsidRDefault="00CF5BB0" w:rsidP="00770F23">
      <w:pPr>
        <w:pStyle w:val="Bulletlist"/>
        <w:rPr>
          <w:lang w:val="en-AU"/>
        </w:rPr>
      </w:pPr>
      <w:hyperlink w:anchor="_Creating_safe_and_2" w:history="1">
        <w:r w:rsidR="00770F23" w:rsidRPr="00C85B4E">
          <w:rPr>
            <w:rStyle w:val="Hyperlink"/>
            <w:lang w:val="en-AU"/>
          </w:rPr>
          <w:t>8–12 years</w:t>
        </w:r>
      </w:hyperlink>
    </w:p>
    <w:p w14:paraId="07D28D4F" w14:textId="7EB1F838" w:rsidR="00770F23" w:rsidRPr="00C85B4E" w:rsidRDefault="00CF5BB0" w:rsidP="00770F23">
      <w:pPr>
        <w:pStyle w:val="Bulletlist"/>
        <w:rPr>
          <w:lang w:val="en-AU"/>
        </w:rPr>
      </w:pPr>
      <w:hyperlink w:anchor="_Creating_safe_and_3" w:history="1">
        <w:r w:rsidR="00770F23" w:rsidRPr="00C85B4E">
          <w:rPr>
            <w:rStyle w:val="Hyperlink"/>
            <w:lang w:val="en-AU"/>
          </w:rPr>
          <w:t>12–15 years</w:t>
        </w:r>
      </w:hyperlink>
    </w:p>
    <w:p w14:paraId="237651B8" w14:textId="66DB040A" w:rsidR="00770F23" w:rsidRPr="00C85B4E" w:rsidRDefault="00CF5BB0" w:rsidP="00770F23">
      <w:pPr>
        <w:pStyle w:val="Bulletlist"/>
        <w:rPr>
          <w:lang w:val="en-AU"/>
        </w:rPr>
      </w:pPr>
      <w:hyperlink w:anchor="_Creating_safe_and_4" w:history="1">
        <w:r w:rsidR="00770F23" w:rsidRPr="00C85B4E">
          <w:rPr>
            <w:rStyle w:val="Hyperlink"/>
            <w:lang w:val="en-AU"/>
          </w:rPr>
          <w:t>15–18 years</w:t>
        </w:r>
      </w:hyperlink>
    </w:p>
    <w:p w14:paraId="6B922AB2" w14:textId="77777777" w:rsidR="008E5DC4" w:rsidRPr="00C85B4E" w:rsidRDefault="008E5DC4" w:rsidP="00770F23">
      <w:pPr>
        <w:rPr>
          <w:lang w:val="en-AU" w:eastAsia="en-GB"/>
        </w:rPr>
        <w:sectPr w:rsidR="008E5DC4" w:rsidRPr="00C85B4E" w:rsidSect="008548D3">
          <w:footerReference w:type="even" r:id="rId30"/>
          <w:footerReference w:type="default" r:id="rId31"/>
          <w:footerReference w:type="first" r:id="rId32"/>
          <w:pgSz w:w="11901" w:h="16817"/>
          <w:pgMar w:top="1134" w:right="1134" w:bottom="1134" w:left="1134" w:header="720" w:footer="720" w:gutter="0"/>
          <w:cols w:space="720"/>
          <w:noEndnote/>
          <w:titlePg/>
          <w:docGrid w:linePitch="326"/>
        </w:sectPr>
      </w:pPr>
    </w:p>
    <w:p w14:paraId="7D673788" w14:textId="27AB6AB0" w:rsidR="008E5DC4" w:rsidRPr="00C85B4E" w:rsidRDefault="008E5DC4" w:rsidP="0022631C">
      <w:pPr>
        <w:pStyle w:val="Heading4"/>
      </w:pPr>
      <w:bookmarkStart w:id="155" w:name="_Creating_safe_and"/>
      <w:bookmarkStart w:id="156" w:name="_Toc62487898"/>
      <w:bookmarkEnd w:id="155"/>
      <w:r w:rsidRPr="00C85B4E">
        <w:lastRenderedPageBreak/>
        <w:t>Creating safe and inclusive spaces (0–3 years)</w:t>
      </w:r>
      <w:bookmarkEnd w:id="156"/>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34"/>
        <w:gridCol w:w="2434"/>
        <w:gridCol w:w="2435"/>
        <w:gridCol w:w="2434"/>
        <w:gridCol w:w="2434"/>
        <w:gridCol w:w="2435"/>
      </w:tblGrid>
      <w:tr w:rsidR="00671250" w:rsidRPr="00C85B4E" w14:paraId="0F10C20B" w14:textId="77777777" w:rsidTr="00720678">
        <w:trPr>
          <w:cantSplit/>
          <w:tblHeader/>
        </w:trPr>
        <w:tc>
          <w:tcPr>
            <w:tcW w:w="2434" w:type="dxa"/>
            <w:shd w:val="clear" w:color="auto" w:fill="F2F2F2" w:themeFill="background1" w:themeFillShade="F2"/>
            <w:tcMar>
              <w:top w:w="113" w:type="dxa"/>
              <w:left w:w="113" w:type="dxa"/>
              <w:bottom w:w="113" w:type="dxa"/>
              <w:right w:w="113" w:type="dxa"/>
            </w:tcMar>
          </w:tcPr>
          <w:p w14:paraId="06A33D89" w14:textId="27F67235" w:rsidR="00671250" w:rsidRPr="00C85B4E" w:rsidRDefault="00671250" w:rsidP="00671250">
            <w:pPr>
              <w:pStyle w:val="tabletext"/>
              <w:rPr>
                <w:rStyle w:val="Strong"/>
                <w:lang w:val="en-AU"/>
              </w:rPr>
            </w:pPr>
            <w:r w:rsidRPr="00C85B4E">
              <w:rPr>
                <w:rStyle w:val="Strong"/>
                <w:lang w:val="en-AU"/>
              </w:rPr>
              <w:t>Creating a physically safe space</w:t>
            </w:r>
          </w:p>
        </w:tc>
        <w:tc>
          <w:tcPr>
            <w:tcW w:w="2434" w:type="dxa"/>
            <w:shd w:val="clear" w:color="auto" w:fill="F2F2F2" w:themeFill="background1" w:themeFillShade="F2"/>
            <w:tcMar>
              <w:top w:w="113" w:type="dxa"/>
              <w:left w:w="113" w:type="dxa"/>
              <w:bottom w:w="113" w:type="dxa"/>
              <w:right w:w="113" w:type="dxa"/>
            </w:tcMar>
          </w:tcPr>
          <w:p w14:paraId="3F7C5543" w14:textId="77777777" w:rsidR="00671250" w:rsidRPr="00C85B4E" w:rsidRDefault="00671250" w:rsidP="00671250">
            <w:pPr>
              <w:pStyle w:val="tabletext"/>
              <w:rPr>
                <w:rStyle w:val="Strong"/>
                <w:lang w:val="en-AU"/>
              </w:rPr>
            </w:pPr>
            <w:r w:rsidRPr="00C85B4E">
              <w:rPr>
                <w:rStyle w:val="Strong"/>
                <w:lang w:val="en-AU"/>
              </w:rPr>
              <w:t>Creating an emotionally safe space</w:t>
            </w:r>
          </w:p>
        </w:tc>
        <w:tc>
          <w:tcPr>
            <w:tcW w:w="2435" w:type="dxa"/>
            <w:shd w:val="clear" w:color="auto" w:fill="F2F2F2" w:themeFill="background1" w:themeFillShade="F2"/>
            <w:tcMar>
              <w:top w:w="113" w:type="dxa"/>
              <w:left w:w="113" w:type="dxa"/>
              <w:bottom w:w="113" w:type="dxa"/>
              <w:right w:w="113" w:type="dxa"/>
            </w:tcMar>
          </w:tcPr>
          <w:p w14:paraId="1FDFB06D" w14:textId="2467A880" w:rsidR="00671250" w:rsidRPr="00C85B4E" w:rsidRDefault="00671250" w:rsidP="00671250">
            <w:pPr>
              <w:pStyle w:val="tabletext"/>
              <w:rPr>
                <w:rStyle w:val="Strong"/>
                <w:lang w:val="en-AU"/>
              </w:rPr>
            </w:pPr>
            <w:r w:rsidRPr="00C85B4E">
              <w:rPr>
                <w:rStyle w:val="Strong"/>
                <w:lang w:val="en-AU"/>
              </w:rPr>
              <w:t>Creating an</w:t>
            </w:r>
            <w:r w:rsidR="00720678" w:rsidRPr="00C85B4E">
              <w:rPr>
                <w:rStyle w:val="Strong"/>
                <w:lang w:val="en-AU"/>
              </w:rPr>
              <w:t xml:space="preserve"> </w:t>
            </w:r>
            <w:r w:rsidRPr="00C85B4E">
              <w:rPr>
                <w:rStyle w:val="Strong"/>
                <w:lang w:val="en-AU"/>
              </w:rPr>
              <w:t>inclusive space</w:t>
            </w:r>
          </w:p>
        </w:tc>
        <w:tc>
          <w:tcPr>
            <w:tcW w:w="2434" w:type="dxa"/>
            <w:shd w:val="clear" w:color="auto" w:fill="F2F2F2" w:themeFill="background1" w:themeFillShade="F2"/>
            <w:tcMar>
              <w:top w:w="113" w:type="dxa"/>
              <w:left w:w="113" w:type="dxa"/>
              <w:bottom w:w="113" w:type="dxa"/>
              <w:right w:w="113" w:type="dxa"/>
            </w:tcMar>
          </w:tcPr>
          <w:p w14:paraId="63800B34" w14:textId="37B7F9C9" w:rsidR="00671250" w:rsidRPr="00C85B4E" w:rsidRDefault="00671250" w:rsidP="00671250">
            <w:pPr>
              <w:pStyle w:val="tabletext"/>
              <w:rPr>
                <w:rStyle w:val="Strong"/>
                <w:lang w:val="en-AU"/>
              </w:rPr>
            </w:pPr>
            <w:r w:rsidRPr="00C85B4E">
              <w:rPr>
                <w:rStyle w:val="Strong"/>
                <w:lang w:val="en-AU"/>
              </w:rPr>
              <w:t>Understanding support needs</w:t>
            </w:r>
          </w:p>
        </w:tc>
        <w:tc>
          <w:tcPr>
            <w:tcW w:w="2434" w:type="dxa"/>
            <w:shd w:val="clear" w:color="auto" w:fill="F2F2F2" w:themeFill="background1" w:themeFillShade="F2"/>
            <w:tcMar>
              <w:top w:w="113" w:type="dxa"/>
              <w:left w:w="113" w:type="dxa"/>
              <w:bottom w:w="113" w:type="dxa"/>
              <w:right w:w="113" w:type="dxa"/>
            </w:tcMar>
          </w:tcPr>
          <w:p w14:paraId="423AC047" w14:textId="77777777" w:rsidR="00671250" w:rsidRPr="00C85B4E" w:rsidRDefault="00671250" w:rsidP="00671250">
            <w:pPr>
              <w:pStyle w:val="tabletext"/>
              <w:rPr>
                <w:rStyle w:val="Strong"/>
                <w:lang w:val="en-AU"/>
              </w:rPr>
            </w:pPr>
            <w:r w:rsidRPr="00C85B4E">
              <w:rPr>
                <w:rStyle w:val="Strong"/>
                <w:lang w:val="en-AU"/>
              </w:rPr>
              <w:t xml:space="preserve">Building trust within groups </w:t>
            </w:r>
          </w:p>
        </w:tc>
        <w:tc>
          <w:tcPr>
            <w:tcW w:w="2435" w:type="dxa"/>
            <w:shd w:val="clear" w:color="auto" w:fill="F2F2F2" w:themeFill="background1" w:themeFillShade="F2"/>
            <w:tcMar>
              <w:top w:w="113" w:type="dxa"/>
              <w:left w:w="113" w:type="dxa"/>
              <w:bottom w:w="113" w:type="dxa"/>
              <w:right w:w="113" w:type="dxa"/>
            </w:tcMar>
          </w:tcPr>
          <w:p w14:paraId="62EF3D55" w14:textId="77777777" w:rsidR="00671250" w:rsidRPr="00C85B4E" w:rsidRDefault="00671250" w:rsidP="00671250">
            <w:pPr>
              <w:pStyle w:val="tabletext"/>
              <w:rPr>
                <w:rStyle w:val="Strong"/>
                <w:lang w:val="en-AU"/>
              </w:rPr>
            </w:pPr>
            <w:r w:rsidRPr="00C85B4E">
              <w:rPr>
                <w:rStyle w:val="Strong"/>
                <w:lang w:val="en-AU"/>
              </w:rPr>
              <w:t>Building peer connections</w:t>
            </w:r>
          </w:p>
        </w:tc>
      </w:tr>
      <w:tr w:rsidR="00671250" w:rsidRPr="00C85B4E" w14:paraId="44C18400" w14:textId="77777777" w:rsidTr="00720678">
        <w:trPr>
          <w:cantSplit/>
        </w:trPr>
        <w:tc>
          <w:tcPr>
            <w:tcW w:w="2434" w:type="dxa"/>
            <w:shd w:val="clear" w:color="auto" w:fill="auto"/>
            <w:tcMar>
              <w:top w:w="113" w:type="dxa"/>
              <w:left w:w="113" w:type="dxa"/>
              <w:bottom w:w="113" w:type="dxa"/>
              <w:right w:w="113" w:type="dxa"/>
            </w:tcMar>
          </w:tcPr>
          <w:p w14:paraId="10F0E382" w14:textId="77777777" w:rsidR="00671250" w:rsidRPr="00C85B4E" w:rsidRDefault="00671250" w:rsidP="00671250">
            <w:pPr>
              <w:pStyle w:val="tabletext"/>
              <w:rPr>
                <w:rStyle w:val="bolditalic"/>
                <w:lang w:val="en-AU"/>
              </w:rPr>
            </w:pPr>
            <w:r w:rsidRPr="00C85B4E">
              <w:rPr>
                <w:rStyle w:val="bolditalic"/>
                <w:lang w:val="en-AU"/>
              </w:rPr>
              <w:t xml:space="preserve">Infants (0–18 months) </w:t>
            </w:r>
          </w:p>
          <w:p w14:paraId="0454BEF5" w14:textId="77777777" w:rsidR="00671250" w:rsidRPr="00C85B4E" w:rsidRDefault="00671250" w:rsidP="00671250">
            <w:pPr>
              <w:pStyle w:val="tabletext"/>
              <w:rPr>
                <w:lang w:val="en-AU"/>
              </w:rPr>
            </w:pPr>
            <w:r w:rsidRPr="00C85B4E">
              <w:rPr>
                <w:lang w:val="en-AU"/>
              </w:rPr>
              <w:t>Explore the space to make sure there are no hazards for infants who are learning to roll, crawl and walk.</w:t>
            </w:r>
          </w:p>
          <w:p w14:paraId="6B8E6AE0" w14:textId="0D8CEA24" w:rsidR="00671250" w:rsidRPr="00C85B4E" w:rsidRDefault="00671250" w:rsidP="00720678">
            <w:pPr>
              <w:pStyle w:val="tabletext"/>
              <w:rPr>
                <w:lang w:val="en-AU"/>
              </w:rPr>
            </w:pPr>
            <w:r w:rsidRPr="00C85B4E">
              <w:rPr>
                <w:lang w:val="en-AU"/>
              </w:rPr>
              <w:t>Include infant-friendly toys, blankets and mats to help them feel comfortable.</w:t>
            </w:r>
          </w:p>
        </w:tc>
        <w:tc>
          <w:tcPr>
            <w:tcW w:w="2434" w:type="dxa"/>
            <w:shd w:val="clear" w:color="auto" w:fill="auto"/>
            <w:tcMar>
              <w:top w:w="113" w:type="dxa"/>
              <w:left w:w="113" w:type="dxa"/>
              <w:bottom w:w="113" w:type="dxa"/>
              <w:right w:w="113" w:type="dxa"/>
            </w:tcMar>
          </w:tcPr>
          <w:p w14:paraId="51A6F442" w14:textId="77777777" w:rsidR="00671250" w:rsidRPr="00C85B4E" w:rsidRDefault="00671250" w:rsidP="00671250">
            <w:pPr>
              <w:pStyle w:val="tabletext"/>
              <w:rPr>
                <w:rStyle w:val="bolditalic"/>
                <w:lang w:val="en-AU"/>
              </w:rPr>
            </w:pPr>
            <w:r w:rsidRPr="00C85B4E">
              <w:rPr>
                <w:rStyle w:val="bolditalic"/>
                <w:lang w:val="en-AU"/>
              </w:rPr>
              <w:t xml:space="preserve">Infants (0–18 months) </w:t>
            </w:r>
          </w:p>
          <w:p w14:paraId="0CF55C93" w14:textId="77777777" w:rsidR="00671250" w:rsidRPr="00C85B4E" w:rsidRDefault="00671250" w:rsidP="00671250">
            <w:pPr>
              <w:pStyle w:val="tabletext"/>
              <w:rPr>
                <w:lang w:val="en-AU"/>
              </w:rPr>
            </w:pPr>
            <w:r w:rsidRPr="00C85B4E">
              <w:rPr>
                <w:lang w:val="en-AU"/>
              </w:rPr>
              <w:t>Invite parents to be present during activities to increase an infant’s comfort.</w:t>
            </w:r>
          </w:p>
          <w:p w14:paraId="3BED29A7" w14:textId="77777777" w:rsidR="00671250" w:rsidRPr="00C85B4E" w:rsidRDefault="00671250" w:rsidP="00671250">
            <w:pPr>
              <w:pStyle w:val="tabletext"/>
              <w:rPr>
                <w:lang w:val="en-AU"/>
              </w:rPr>
            </w:pPr>
            <w:r w:rsidRPr="00C85B4E">
              <w:rPr>
                <w:lang w:val="en-AU"/>
              </w:rPr>
              <w:t>Respond to an infant’s gestures, smiles and discomfort.</w:t>
            </w:r>
          </w:p>
          <w:p w14:paraId="7E7769EE" w14:textId="17E37F07" w:rsidR="00671250" w:rsidRPr="00C85B4E" w:rsidRDefault="00671250" w:rsidP="00720678">
            <w:pPr>
              <w:pStyle w:val="tabletext"/>
              <w:rPr>
                <w:lang w:val="en-AU"/>
              </w:rPr>
            </w:pPr>
            <w:r w:rsidRPr="00C85B4E">
              <w:rPr>
                <w:lang w:val="en-AU"/>
              </w:rPr>
              <w:t>Speak in warm and gentle ways. Show that you are happy to be with them and delighted by them.</w:t>
            </w:r>
          </w:p>
        </w:tc>
        <w:tc>
          <w:tcPr>
            <w:tcW w:w="2435" w:type="dxa"/>
            <w:shd w:val="clear" w:color="auto" w:fill="auto"/>
            <w:tcMar>
              <w:top w:w="113" w:type="dxa"/>
              <w:left w:w="113" w:type="dxa"/>
              <w:bottom w:w="113" w:type="dxa"/>
              <w:right w:w="113" w:type="dxa"/>
            </w:tcMar>
          </w:tcPr>
          <w:p w14:paraId="4627CB05" w14:textId="77777777" w:rsidR="00671250" w:rsidRPr="00C85B4E" w:rsidRDefault="00671250" w:rsidP="00671250">
            <w:pPr>
              <w:pStyle w:val="tabletext"/>
              <w:rPr>
                <w:rStyle w:val="bolditalic"/>
                <w:lang w:val="en-AU"/>
              </w:rPr>
            </w:pPr>
            <w:r w:rsidRPr="00C85B4E">
              <w:rPr>
                <w:rStyle w:val="bolditalic"/>
                <w:lang w:val="en-AU"/>
              </w:rPr>
              <w:t xml:space="preserve">Infants (0–18 months) </w:t>
            </w:r>
          </w:p>
          <w:p w14:paraId="7FA44685" w14:textId="77777777" w:rsidR="00671250" w:rsidRPr="00C85B4E" w:rsidRDefault="00671250" w:rsidP="00671250">
            <w:pPr>
              <w:pStyle w:val="tabletext"/>
              <w:rPr>
                <w:lang w:val="en-AU"/>
              </w:rPr>
            </w:pPr>
            <w:r w:rsidRPr="00C85B4E">
              <w:rPr>
                <w:lang w:val="en-AU"/>
              </w:rPr>
              <w:t>Talk to families and learn about their values, beliefs and culture, and how they help children feel safe.</w:t>
            </w:r>
          </w:p>
          <w:p w14:paraId="50F5D3CC" w14:textId="36C0A76B" w:rsidR="00671250" w:rsidRPr="00C85B4E" w:rsidRDefault="00671250" w:rsidP="00720678">
            <w:pPr>
              <w:pStyle w:val="tabletext"/>
              <w:rPr>
                <w:lang w:val="en-AU"/>
              </w:rPr>
            </w:pPr>
            <w:r w:rsidRPr="00C85B4E">
              <w:rPr>
                <w:lang w:val="en-AU"/>
              </w:rPr>
              <w:t>Have spaces dedicated to infants. Make the space inclusive and engaging by reflecting diversity.</w:t>
            </w:r>
          </w:p>
        </w:tc>
        <w:tc>
          <w:tcPr>
            <w:tcW w:w="2434" w:type="dxa"/>
            <w:shd w:val="clear" w:color="auto" w:fill="auto"/>
            <w:tcMar>
              <w:top w:w="113" w:type="dxa"/>
              <w:left w:w="113" w:type="dxa"/>
              <w:bottom w:w="113" w:type="dxa"/>
              <w:right w:w="113" w:type="dxa"/>
            </w:tcMar>
          </w:tcPr>
          <w:p w14:paraId="01CB0B03" w14:textId="77777777" w:rsidR="00671250" w:rsidRPr="00C85B4E" w:rsidRDefault="00671250" w:rsidP="00671250">
            <w:pPr>
              <w:pStyle w:val="tabletext"/>
              <w:rPr>
                <w:rStyle w:val="bolditalic"/>
                <w:lang w:val="en-AU"/>
              </w:rPr>
            </w:pPr>
            <w:r w:rsidRPr="00C85B4E">
              <w:rPr>
                <w:rStyle w:val="bolditalic"/>
                <w:lang w:val="en-AU"/>
              </w:rPr>
              <w:t>Infants (0–18 months)</w:t>
            </w:r>
          </w:p>
          <w:p w14:paraId="657213A8" w14:textId="77777777" w:rsidR="00671250" w:rsidRPr="00C85B4E" w:rsidRDefault="00671250" w:rsidP="00671250">
            <w:pPr>
              <w:pStyle w:val="tabletext"/>
              <w:rPr>
                <w:lang w:val="en-AU"/>
              </w:rPr>
            </w:pPr>
            <w:r w:rsidRPr="00C85B4E">
              <w:rPr>
                <w:lang w:val="en-AU"/>
              </w:rPr>
              <w:t>Infants need adults to protect them, to affirm them and to help them build their skills by modelling and celebrating their successes.</w:t>
            </w:r>
          </w:p>
          <w:p w14:paraId="6468FC42" w14:textId="77777777" w:rsidR="00671250" w:rsidRPr="00C85B4E" w:rsidRDefault="00671250" w:rsidP="00671250">
            <w:pPr>
              <w:pStyle w:val="tabletext"/>
              <w:rPr>
                <w:lang w:val="en-AU"/>
              </w:rPr>
            </w:pPr>
            <w:r w:rsidRPr="00C85B4E">
              <w:rPr>
                <w:lang w:val="en-AU"/>
              </w:rPr>
              <w:t>Parents will most often have a good idea about what a child needs and wants, and how they best express themselves. Spend time talking about their children and getting to know their needs.</w:t>
            </w:r>
          </w:p>
          <w:p w14:paraId="008A3C53" w14:textId="01D6AE80" w:rsidR="00671250" w:rsidRPr="00C85B4E" w:rsidRDefault="00671250" w:rsidP="00720678">
            <w:pPr>
              <w:pStyle w:val="tabletext"/>
              <w:rPr>
                <w:lang w:val="en-AU"/>
              </w:rPr>
            </w:pPr>
            <w:r w:rsidRPr="00C85B4E">
              <w:rPr>
                <w:lang w:val="en-AU"/>
              </w:rPr>
              <w:t>Infants will have some language but will more often communicate with their bodies and in their behaviours.</w:t>
            </w:r>
          </w:p>
        </w:tc>
        <w:tc>
          <w:tcPr>
            <w:tcW w:w="2434" w:type="dxa"/>
            <w:shd w:val="clear" w:color="auto" w:fill="auto"/>
            <w:tcMar>
              <w:top w:w="113" w:type="dxa"/>
              <w:left w:w="113" w:type="dxa"/>
              <w:bottom w:w="113" w:type="dxa"/>
              <w:right w:w="113" w:type="dxa"/>
            </w:tcMar>
          </w:tcPr>
          <w:p w14:paraId="5238EFDA" w14:textId="77777777" w:rsidR="00671250" w:rsidRPr="00C85B4E" w:rsidRDefault="00671250" w:rsidP="00671250">
            <w:pPr>
              <w:pStyle w:val="tabletext"/>
              <w:rPr>
                <w:rStyle w:val="bolditalic"/>
                <w:lang w:val="en-AU"/>
              </w:rPr>
            </w:pPr>
            <w:r w:rsidRPr="00C85B4E">
              <w:rPr>
                <w:rStyle w:val="bolditalic"/>
                <w:lang w:val="en-AU"/>
              </w:rPr>
              <w:t xml:space="preserve">Infants (0–18 months) </w:t>
            </w:r>
          </w:p>
          <w:p w14:paraId="01D46764" w14:textId="735FA16C" w:rsidR="00671250" w:rsidRPr="00C85B4E" w:rsidRDefault="00671250" w:rsidP="00720678">
            <w:pPr>
              <w:pStyle w:val="tabletext"/>
              <w:rPr>
                <w:lang w:val="en-AU"/>
              </w:rPr>
            </w:pPr>
            <w:r w:rsidRPr="00C85B4E">
              <w:rPr>
                <w:lang w:val="en-AU"/>
              </w:rPr>
              <w:t>Although infants will still be developing their language skills and ability to understand what will happen next, talking to infants, letting them know what is going to happen next and establishing routines can foster feelings of trust.</w:t>
            </w:r>
          </w:p>
        </w:tc>
        <w:tc>
          <w:tcPr>
            <w:tcW w:w="2435" w:type="dxa"/>
            <w:shd w:val="clear" w:color="auto" w:fill="auto"/>
            <w:tcMar>
              <w:top w:w="113" w:type="dxa"/>
              <w:left w:w="113" w:type="dxa"/>
              <w:bottom w:w="113" w:type="dxa"/>
              <w:right w:w="113" w:type="dxa"/>
            </w:tcMar>
          </w:tcPr>
          <w:p w14:paraId="4C8F2AB0" w14:textId="77777777" w:rsidR="00671250" w:rsidRPr="00C85B4E" w:rsidRDefault="00671250" w:rsidP="00671250">
            <w:pPr>
              <w:pStyle w:val="tabletext"/>
              <w:rPr>
                <w:rStyle w:val="bolditalic"/>
                <w:lang w:val="en-AU"/>
              </w:rPr>
            </w:pPr>
            <w:r w:rsidRPr="00C85B4E">
              <w:rPr>
                <w:rStyle w:val="bolditalic"/>
                <w:lang w:val="en-AU"/>
              </w:rPr>
              <w:t>Infants (0–18 months)</w:t>
            </w:r>
          </w:p>
          <w:p w14:paraId="2B658718" w14:textId="77777777" w:rsidR="00671250" w:rsidRPr="00C85B4E" w:rsidRDefault="00671250" w:rsidP="00671250">
            <w:pPr>
              <w:pStyle w:val="tabletext"/>
              <w:rPr>
                <w:lang w:val="en-AU"/>
              </w:rPr>
            </w:pPr>
            <w:r w:rsidRPr="00C85B4E">
              <w:rPr>
                <w:lang w:val="en-AU"/>
              </w:rPr>
              <w:t>Infants will be aware that other children are around and start to appreciate what others are doing and may want to be near them.</w:t>
            </w:r>
          </w:p>
          <w:p w14:paraId="0155699E" w14:textId="23F1192D" w:rsidR="00671250" w:rsidRPr="00C85B4E" w:rsidRDefault="00671250" w:rsidP="00720678">
            <w:pPr>
              <w:pStyle w:val="tabletext"/>
              <w:rPr>
                <w:lang w:val="en-AU"/>
              </w:rPr>
            </w:pPr>
            <w:r w:rsidRPr="00C85B4E">
              <w:rPr>
                <w:lang w:val="en-AU"/>
              </w:rPr>
              <w:t>Infants will sometimes focus solely on themselves and may need to be encouraged to interact, show care for or respond to their peers.</w:t>
            </w:r>
          </w:p>
        </w:tc>
      </w:tr>
      <w:tr w:rsidR="00720678" w:rsidRPr="00C85B4E" w14:paraId="433222FD" w14:textId="77777777" w:rsidTr="00720678">
        <w:trPr>
          <w:cantSplit/>
        </w:trPr>
        <w:tc>
          <w:tcPr>
            <w:tcW w:w="2434" w:type="dxa"/>
            <w:shd w:val="clear" w:color="auto" w:fill="auto"/>
            <w:tcMar>
              <w:top w:w="113" w:type="dxa"/>
              <w:left w:w="113" w:type="dxa"/>
              <w:bottom w:w="113" w:type="dxa"/>
              <w:right w:w="113" w:type="dxa"/>
            </w:tcMar>
          </w:tcPr>
          <w:p w14:paraId="581F0460" w14:textId="77777777" w:rsidR="00720678" w:rsidRPr="00C85B4E" w:rsidRDefault="00720678" w:rsidP="00720678">
            <w:pPr>
              <w:pStyle w:val="tabletext"/>
              <w:rPr>
                <w:rStyle w:val="bolditalic"/>
                <w:lang w:val="en-AU"/>
              </w:rPr>
            </w:pPr>
            <w:r w:rsidRPr="00C85B4E">
              <w:rPr>
                <w:rStyle w:val="bolditalic"/>
                <w:lang w:val="en-AU"/>
              </w:rPr>
              <w:lastRenderedPageBreak/>
              <w:t xml:space="preserve">Toddlers </w:t>
            </w:r>
            <w:r w:rsidRPr="00C85B4E">
              <w:rPr>
                <w:rStyle w:val="bolditalic"/>
                <w:lang w:val="en-AU"/>
              </w:rPr>
              <w:br/>
              <w:t>(18 months–3 years)</w:t>
            </w:r>
          </w:p>
          <w:p w14:paraId="38F7A939" w14:textId="77777777" w:rsidR="00720678" w:rsidRPr="00C85B4E" w:rsidRDefault="00720678" w:rsidP="00720678">
            <w:pPr>
              <w:pStyle w:val="tabletext"/>
              <w:rPr>
                <w:lang w:val="en-AU"/>
              </w:rPr>
            </w:pPr>
            <w:r w:rsidRPr="00C85B4E">
              <w:rPr>
                <w:lang w:val="en-AU"/>
              </w:rPr>
              <w:t>Organise furniture and play materials to spark curiosity and make things comfortable.</w:t>
            </w:r>
          </w:p>
          <w:p w14:paraId="1023BB17" w14:textId="77777777" w:rsidR="00720678" w:rsidRPr="00C85B4E" w:rsidRDefault="00720678" w:rsidP="00720678">
            <w:pPr>
              <w:pStyle w:val="tabletext"/>
              <w:rPr>
                <w:lang w:val="en-AU"/>
              </w:rPr>
            </w:pPr>
            <w:r w:rsidRPr="00C85B4E">
              <w:rPr>
                <w:lang w:val="en-AU"/>
              </w:rPr>
              <w:t>Have separate spaces for noisy and quiet play.</w:t>
            </w:r>
          </w:p>
          <w:p w14:paraId="45CD0A7E" w14:textId="77777777" w:rsidR="00720678" w:rsidRPr="00C85B4E" w:rsidRDefault="00720678" w:rsidP="00720678">
            <w:pPr>
              <w:pStyle w:val="tabletext"/>
              <w:rPr>
                <w:lang w:val="en-AU"/>
              </w:rPr>
            </w:pPr>
            <w:r w:rsidRPr="00C85B4E">
              <w:rPr>
                <w:lang w:val="en-AU"/>
              </w:rPr>
              <w:t>Decorate with toddler-friendly toys, furniture and materials.</w:t>
            </w:r>
          </w:p>
          <w:p w14:paraId="5CCD9A6F" w14:textId="661852E5" w:rsidR="00720678" w:rsidRPr="00C85B4E" w:rsidRDefault="00720678" w:rsidP="00720678">
            <w:pPr>
              <w:pStyle w:val="tabletext"/>
              <w:rPr>
                <w:rStyle w:val="bolditalic"/>
                <w:lang w:val="en-AU"/>
              </w:rPr>
            </w:pPr>
            <w:r w:rsidRPr="00C85B4E">
              <w:rPr>
                <w:lang w:val="en-AU"/>
              </w:rPr>
              <w:t>Display toddlers’ artwork to show they are welcome there.</w:t>
            </w:r>
          </w:p>
        </w:tc>
        <w:tc>
          <w:tcPr>
            <w:tcW w:w="2434" w:type="dxa"/>
            <w:shd w:val="clear" w:color="auto" w:fill="auto"/>
            <w:tcMar>
              <w:top w:w="113" w:type="dxa"/>
              <w:left w:w="113" w:type="dxa"/>
              <w:bottom w:w="113" w:type="dxa"/>
              <w:right w:w="113" w:type="dxa"/>
            </w:tcMar>
          </w:tcPr>
          <w:p w14:paraId="250ABF26" w14:textId="77777777" w:rsidR="00720678" w:rsidRPr="00C85B4E" w:rsidRDefault="00720678" w:rsidP="00720678">
            <w:pPr>
              <w:pStyle w:val="tabletext"/>
              <w:rPr>
                <w:rStyle w:val="bolditalic"/>
                <w:lang w:val="en-AU"/>
              </w:rPr>
            </w:pPr>
            <w:r w:rsidRPr="00C85B4E">
              <w:rPr>
                <w:rStyle w:val="bolditalic"/>
                <w:lang w:val="en-AU"/>
              </w:rPr>
              <w:t xml:space="preserve">Toddlers </w:t>
            </w:r>
            <w:r w:rsidRPr="00C85B4E">
              <w:rPr>
                <w:rStyle w:val="bolditalic"/>
                <w:lang w:val="en-AU"/>
              </w:rPr>
              <w:br/>
              <w:t>(18 months–3 years)</w:t>
            </w:r>
          </w:p>
          <w:p w14:paraId="2853EA3A" w14:textId="77777777" w:rsidR="00720678" w:rsidRPr="00C85B4E" w:rsidRDefault="00720678" w:rsidP="00720678">
            <w:pPr>
              <w:pStyle w:val="tabletext"/>
              <w:rPr>
                <w:lang w:val="en-AU"/>
              </w:rPr>
            </w:pPr>
            <w:r w:rsidRPr="00C85B4E">
              <w:rPr>
                <w:lang w:val="en-AU"/>
              </w:rPr>
              <w:t>Warmly greet each toddler and their family on arrival.</w:t>
            </w:r>
          </w:p>
          <w:p w14:paraId="364D693F" w14:textId="77777777" w:rsidR="00720678" w:rsidRPr="00C85B4E" w:rsidRDefault="00720678" w:rsidP="00720678">
            <w:pPr>
              <w:pStyle w:val="tabletext"/>
              <w:rPr>
                <w:lang w:val="en-AU"/>
              </w:rPr>
            </w:pPr>
            <w:r w:rsidRPr="00C85B4E">
              <w:rPr>
                <w:lang w:val="en-AU"/>
              </w:rPr>
              <w:t>Calmly set limits and provide gentle guidance on how to interact in the space and with others.</w:t>
            </w:r>
          </w:p>
          <w:p w14:paraId="52CB55E0" w14:textId="77777777" w:rsidR="00720678" w:rsidRPr="00C85B4E" w:rsidRDefault="00720678" w:rsidP="00720678">
            <w:pPr>
              <w:pStyle w:val="tabletext"/>
              <w:rPr>
                <w:lang w:val="en-AU"/>
              </w:rPr>
            </w:pPr>
            <w:r w:rsidRPr="00C85B4E">
              <w:rPr>
                <w:lang w:val="en-AU"/>
              </w:rPr>
              <w:t>Name emotions when children are communicating to show that you have listened.</w:t>
            </w:r>
          </w:p>
          <w:p w14:paraId="56AA88E9" w14:textId="5DAA50DC" w:rsidR="00720678" w:rsidRPr="00C85B4E" w:rsidRDefault="00720678" w:rsidP="00720678">
            <w:pPr>
              <w:pStyle w:val="tabletext"/>
              <w:rPr>
                <w:rStyle w:val="bolditalic"/>
                <w:lang w:val="en-AU"/>
              </w:rPr>
            </w:pPr>
            <w:r w:rsidRPr="00C85B4E">
              <w:rPr>
                <w:lang w:val="en-AU"/>
              </w:rPr>
              <w:t>Observe toddlers to see whether they are engaged in activities and give them choices when they are not.</w:t>
            </w:r>
          </w:p>
        </w:tc>
        <w:tc>
          <w:tcPr>
            <w:tcW w:w="2435" w:type="dxa"/>
            <w:shd w:val="clear" w:color="auto" w:fill="auto"/>
            <w:tcMar>
              <w:top w:w="113" w:type="dxa"/>
              <w:left w:w="113" w:type="dxa"/>
              <w:bottom w:w="113" w:type="dxa"/>
              <w:right w:w="113" w:type="dxa"/>
            </w:tcMar>
          </w:tcPr>
          <w:p w14:paraId="6F8A2A19" w14:textId="77777777" w:rsidR="00720678" w:rsidRPr="00C85B4E" w:rsidRDefault="00720678" w:rsidP="00720678">
            <w:pPr>
              <w:pStyle w:val="tabletext"/>
              <w:rPr>
                <w:rStyle w:val="bolditalic"/>
                <w:lang w:val="en-AU"/>
              </w:rPr>
            </w:pPr>
            <w:r w:rsidRPr="00C85B4E">
              <w:rPr>
                <w:rStyle w:val="bolditalic"/>
                <w:lang w:val="en-AU"/>
              </w:rPr>
              <w:t xml:space="preserve">Toddlers </w:t>
            </w:r>
            <w:r w:rsidRPr="00C85B4E">
              <w:rPr>
                <w:rStyle w:val="bolditalic"/>
                <w:lang w:val="en-AU"/>
              </w:rPr>
              <w:br/>
              <w:t>(18 months–3 years)</w:t>
            </w:r>
          </w:p>
          <w:p w14:paraId="227DE2B7" w14:textId="77777777" w:rsidR="00720678" w:rsidRPr="00C85B4E" w:rsidRDefault="00720678" w:rsidP="00720678">
            <w:pPr>
              <w:pStyle w:val="tabletext"/>
              <w:rPr>
                <w:lang w:val="en-AU"/>
              </w:rPr>
            </w:pPr>
            <w:r w:rsidRPr="00C85B4E">
              <w:rPr>
                <w:lang w:val="en-AU"/>
              </w:rPr>
              <w:t>Recognise that toddlers of different ages and stages will be able to do different things and interact in different ways.</w:t>
            </w:r>
          </w:p>
          <w:p w14:paraId="526F5408" w14:textId="77777777" w:rsidR="00720678" w:rsidRPr="00C85B4E" w:rsidRDefault="00720678" w:rsidP="00720678">
            <w:pPr>
              <w:pStyle w:val="tabletext"/>
              <w:rPr>
                <w:lang w:val="en-AU"/>
              </w:rPr>
            </w:pPr>
            <w:r w:rsidRPr="00C85B4E">
              <w:rPr>
                <w:lang w:val="en-AU"/>
              </w:rPr>
              <w:t>Toddlers with disability might find it more difficult to navigate space: observe how they are going and make changes when needed.</w:t>
            </w:r>
          </w:p>
          <w:p w14:paraId="13F790AC" w14:textId="77777777" w:rsidR="00720678" w:rsidRPr="00C85B4E" w:rsidRDefault="00720678" w:rsidP="00720678">
            <w:pPr>
              <w:pStyle w:val="tabletext"/>
              <w:rPr>
                <w:lang w:val="en-AU"/>
              </w:rPr>
            </w:pPr>
            <w:r w:rsidRPr="00C85B4E">
              <w:rPr>
                <w:lang w:val="en-AU"/>
              </w:rPr>
              <w:t>Have a variety of gender - inclusive toys, games and activities that are engaging.</w:t>
            </w:r>
          </w:p>
          <w:p w14:paraId="1B75E131" w14:textId="77777777" w:rsidR="00720678" w:rsidRPr="00C85B4E" w:rsidRDefault="00720678" w:rsidP="00720678">
            <w:pPr>
              <w:pStyle w:val="tabletext"/>
              <w:rPr>
                <w:lang w:val="en-AU"/>
              </w:rPr>
            </w:pPr>
            <w:r w:rsidRPr="00C85B4E">
              <w:rPr>
                <w:lang w:val="en-AU"/>
              </w:rPr>
              <w:t>Use posters, toys and artwork from different cultures to show that difference is valued.</w:t>
            </w:r>
          </w:p>
          <w:p w14:paraId="675344C2" w14:textId="144CCBF3" w:rsidR="00720678" w:rsidRPr="00C85B4E" w:rsidRDefault="00720678" w:rsidP="00720678">
            <w:pPr>
              <w:pStyle w:val="tabletext"/>
              <w:rPr>
                <w:rStyle w:val="bolditalic"/>
                <w:lang w:val="en-AU"/>
              </w:rPr>
            </w:pPr>
            <w:r w:rsidRPr="00C85B4E">
              <w:rPr>
                <w:lang w:val="en-AU"/>
              </w:rPr>
              <w:t>Acknowledge the Traditional Owners of the lands the organisation is on and include an Acknowledgement of Country in activities.</w:t>
            </w:r>
            <w:r w:rsidRPr="00C85B4E">
              <w:rPr>
                <w:rStyle w:val="FootnoteReference"/>
                <w:lang w:val="en-AU"/>
              </w:rPr>
              <w:footnoteReference w:id="6"/>
            </w:r>
          </w:p>
        </w:tc>
        <w:tc>
          <w:tcPr>
            <w:tcW w:w="2434" w:type="dxa"/>
            <w:shd w:val="clear" w:color="auto" w:fill="auto"/>
            <w:tcMar>
              <w:top w:w="113" w:type="dxa"/>
              <w:left w:w="113" w:type="dxa"/>
              <w:bottom w:w="113" w:type="dxa"/>
              <w:right w:w="113" w:type="dxa"/>
            </w:tcMar>
          </w:tcPr>
          <w:p w14:paraId="39E80EC0" w14:textId="77777777" w:rsidR="00720678" w:rsidRPr="00C85B4E" w:rsidRDefault="00720678" w:rsidP="00720678">
            <w:pPr>
              <w:pStyle w:val="tabletext"/>
              <w:rPr>
                <w:rStyle w:val="bolditalic"/>
                <w:lang w:val="en-AU"/>
              </w:rPr>
            </w:pPr>
            <w:r w:rsidRPr="00C85B4E">
              <w:rPr>
                <w:rStyle w:val="bolditalic"/>
                <w:lang w:val="en-AU"/>
              </w:rPr>
              <w:t xml:space="preserve">Toddlers </w:t>
            </w:r>
            <w:r w:rsidRPr="00C85B4E">
              <w:rPr>
                <w:rStyle w:val="bolditalic"/>
                <w:lang w:val="en-AU"/>
              </w:rPr>
              <w:br/>
              <w:t>(18 months–3 years)</w:t>
            </w:r>
          </w:p>
          <w:p w14:paraId="0081B8D2" w14:textId="168A9D77" w:rsidR="00720678" w:rsidRPr="00C85B4E" w:rsidRDefault="00720678" w:rsidP="00720678">
            <w:pPr>
              <w:pStyle w:val="tabletext"/>
              <w:rPr>
                <w:rStyle w:val="bolditalic"/>
                <w:lang w:val="en-AU"/>
              </w:rPr>
            </w:pPr>
            <w:r w:rsidRPr="00C85B4E">
              <w:rPr>
                <w:lang w:val="en-AU"/>
              </w:rPr>
              <w:t>Speak to and observe toddlers to identify their needs, provide activities and adapt practices that support them.</w:t>
            </w:r>
          </w:p>
        </w:tc>
        <w:tc>
          <w:tcPr>
            <w:tcW w:w="2434" w:type="dxa"/>
            <w:shd w:val="clear" w:color="auto" w:fill="auto"/>
            <w:tcMar>
              <w:top w:w="113" w:type="dxa"/>
              <w:left w:w="113" w:type="dxa"/>
              <w:bottom w:w="113" w:type="dxa"/>
              <w:right w:w="113" w:type="dxa"/>
            </w:tcMar>
          </w:tcPr>
          <w:p w14:paraId="6E42C241" w14:textId="77777777" w:rsidR="00720678" w:rsidRPr="00C85B4E" w:rsidRDefault="00720678" w:rsidP="00720678">
            <w:pPr>
              <w:pStyle w:val="tabletext"/>
              <w:rPr>
                <w:rStyle w:val="bolditalic"/>
                <w:lang w:val="en-AU"/>
              </w:rPr>
            </w:pPr>
            <w:r w:rsidRPr="00C85B4E">
              <w:rPr>
                <w:rStyle w:val="bolditalic"/>
                <w:lang w:val="en-AU"/>
              </w:rPr>
              <w:t xml:space="preserve">Toddlers </w:t>
            </w:r>
            <w:r w:rsidRPr="00C85B4E">
              <w:rPr>
                <w:rStyle w:val="bolditalic"/>
                <w:lang w:val="en-AU"/>
              </w:rPr>
              <w:br/>
              <w:t>(18 months–3 years)</w:t>
            </w:r>
          </w:p>
          <w:p w14:paraId="12232A8E" w14:textId="77777777" w:rsidR="00720678" w:rsidRPr="00C85B4E" w:rsidRDefault="00720678" w:rsidP="00720678">
            <w:pPr>
              <w:pStyle w:val="tabletext"/>
              <w:rPr>
                <w:lang w:val="en-AU"/>
              </w:rPr>
            </w:pPr>
            <w:r w:rsidRPr="00C85B4E">
              <w:rPr>
                <w:lang w:val="en-AU"/>
              </w:rPr>
              <w:t>Group-based activities can help children to develop their sense of team spirit and cooperation. This will also foster a sense of trust when children are working with each other.</w:t>
            </w:r>
          </w:p>
          <w:p w14:paraId="0B9C0AD0" w14:textId="6A2455A3" w:rsidR="00720678" w:rsidRPr="00C85B4E" w:rsidRDefault="00720678" w:rsidP="00720678">
            <w:pPr>
              <w:pStyle w:val="tabletext"/>
              <w:rPr>
                <w:rStyle w:val="bolditalic"/>
                <w:lang w:val="en-AU"/>
              </w:rPr>
            </w:pPr>
            <w:r w:rsidRPr="00C85B4E">
              <w:rPr>
                <w:lang w:val="en-AU"/>
              </w:rPr>
              <w:t>Sometimes children will not be attuned to the needs of others and will believe that their needs must be responded to immediately. Explaining to children what you are doing and helping them to appreciate their peers’ needs can strengthen their cooperation.</w:t>
            </w:r>
          </w:p>
        </w:tc>
        <w:tc>
          <w:tcPr>
            <w:tcW w:w="2435" w:type="dxa"/>
            <w:shd w:val="clear" w:color="auto" w:fill="auto"/>
            <w:tcMar>
              <w:top w:w="113" w:type="dxa"/>
              <w:left w:w="113" w:type="dxa"/>
              <w:bottom w:w="113" w:type="dxa"/>
              <w:right w:w="113" w:type="dxa"/>
            </w:tcMar>
          </w:tcPr>
          <w:p w14:paraId="11A5F622" w14:textId="77777777" w:rsidR="00720678" w:rsidRPr="00C85B4E" w:rsidRDefault="00720678" w:rsidP="00720678">
            <w:pPr>
              <w:pStyle w:val="tabletext"/>
              <w:rPr>
                <w:rStyle w:val="bolditalic"/>
                <w:lang w:val="en-AU"/>
              </w:rPr>
            </w:pPr>
            <w:r w:rsidRPr="00C85B4E">
              <w:rPr>
                <w:rStyle w:val="bolditalic"/>
                <w:lang w:val="en-AU"/>
              </w:rPr>
              <w:t>Toddlers</w:t>
            </w:r>
            <w:r w:rsidRPr="00C85B4E">
              <w:rPr>
                <w:rStyle w:val="bolditalic"/>
                <w:lang w:val="en-AU"/>
              </w:rPr>
              <w:br/>
              <w:t>(18 months–3 years)</w:t>
            </w:r>
          </w:p>
          <w:p w14:paraId="7C577BB7" w14:textId="26E03179" w:rsidR="00720678" w:rsidRPr="00C85B4E" w:rsidRDefault="00720678" w:rsidP="00720678">
            <w:pPr>
              <w:pStyle w:val="tabletext"/>
              <w:rPr>
                <w:rStyle w:val="bolditalic"/>
                <w:lang w:val="en-AU"/>
              </w:rPr>
            </w:pPr>
            <w:r w:rsidRPr="00C85B4E">
              <w:rPr>
                <w:lang w:val="en-AU"/>
              </w:rPr>
              <w:t>Toddlers become more aware of their peers and will sometimes empathise with their feelings. They can become competitive and push others to the side to meet their own needs or to capture adults’ attention. Help children recognise their peers’ needs by explaining to them that they need to share your attention.</w:t>
            </w:r>
          </w:p>
        </w:tc>
      </w:tr>
    </w:tbl>
    <w:p w14:paraId="64D7EF89" w14:textId="77777777" w:rsidR="00A62882" w:rsidRPr="00C85B4E" w:rsidRDefault="00A62882" w:rsidP="0022631C">
      <w:pPr>
        <w:pStyle w:val="Heading4"/>
      </w:pPr>
      <w:bookmarkStart w:id="157" w:name="_Toc62487899"/>
      <w:r w:rsidRPr="00C85B4E">
        <w:lastRenderedPageBreak/>
        <w:t>Promoting voice (0–3 years)</w:t>
      </w:r>
      <w:bookmarkEnd w:id="157"/>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921"/>
        <w:gridCol w:w="2921"/>
        <w:gridCol w:w="2921"/>
        <w:gridCol w:w="2921"/>
        <w:gridCol w:w="2922"/>
      </w:tblGrid>
      <w:tr w:rsidR="00A62882" w:rsidRPr="00C85B4E" w14:paraId="27E44633" w14:textId="77777777" w:rsidTr="002D49A5">
        <w:trPr>
          <w:tblHeader/>
        </w:trPr>
        <w:tc>
          <w:tcPr>
            <w:tcW w:w="2921" w:type="dxa"/>
            <w:shd w:val="clear" w:color="auto" w:fill="F2F2F2" w:themeFill="background1" w:themeFillShade="F2"/>
            <w:tcMar>
              <w:top w:w="113" w:type="dxa"/>
              <w:left w:w="113" w:type="dxa"/>
              <w:bottom w:w="113" w:type="dxa"/>
              <w:right w:w="113" w:type="dxa"/>
            </w:tcMar>
          </w:tcPr>
          <w:p w14:paraId="29F01A40" w14:textId="2E619BF5" w:rsidR="00A62882" w:rsidRPr="00C85B4E" w:rsidRDefault="00A62882" w:rsidP="00A62882">
            <w:pPr>
              <w:pStyle w:val="tabletext"/>
              <w:rPr>
                <w:rStyle w:val="Strong"/>
                <w:lang w:val="en-AU"/>
              </w:rPr>
            </w:pPr>
            <w:r w:rsidRPr="00C85B4E">
              <w:rPr>
                <w:rStyle w:val="Strong"/>
                <w:lang w:val="en-AU"/>
              </w:rPr>
              <w:t xml:space="preserve">Building trust and rapport with adults </w:t>
            </w:r>
          </w:p>
        </w:tc>
        <w:tc>
          <w:tcPr>
            <w:tcW w:w="2921" w:type="dxa"/>
            <w:shd w:val="clear" w:color="auto" w:fill="F2F2F2" w:themeFill="background1" w:themeFillShade="F2"/>
            <w:tcMar>
              <w:top w:w="113" w:type="dxa"/>
              <w:left w:w="113" w:type="dxa"/>
              <w:bottom w:w="113" w:type="dxa"/>
              <w:right w:w="113" w:type="dxa"/>
            </w:tcMar>
          </w:tcPr>
          <w:p w14:paraId="7B2BD406" w14:textId="77777777" w:rsidR="00A62882" w:rsidRPr="00C85B4E" w:rsidRDefault="00A62882" w:rsidP="00A62882">
            <w:pPr>
              <w:pStyle w:val="tabletext"/>
              <w:rPr>
                <w:rStyle w:val="Strong"/>
                <w:lang w:val="en-AU"/>
              </w:rPr>
            </w:pPr>
            <w:r w:rsidRPr="00C85B4E">
              <w:rPr>
                <w:rStyle w:val="Strong"/>
                <w:lang w:val="en-AU"/>
              </w:rPr>
              <w:t xml:space="preserve">Exploring what is known </w:t>
            </w:r>
          </w:p>
        </w:tc>
        <w:tc>
          <w:tcPr>
            <w:tcW w:w="2921" w:type="dxa"/>
            <w:shd w:val="clear" w:color="auto" w:fill="F2F2F2" w:themeFill="background1" w:themeFillShade="F2"/>
            <w:tcMar>
              <w:top w:w="113" w:type="dxa"/>
              <w:left w:w="113" w:type="dxa"/>
              <w:bottom w:w="113" w:type="dxa"/>
              <w:right w:w="113" w:type="dxa"/>
            </w:tcMar>
          </w:tcPr>
          <w:p w14:paraId="5B71F505" w14:textId="77777777" w:rsidR="00A62882" w:rsidRPr="00C85B4E" w:rsidRDefault="00A62882" w:rsidP="00A62882">
            <w:pPr>
              <w:pStyle w:val="tabletext"/>
              <w:rPr>
                <w:rStyle w:val="Strong"/>
                <w:lang w:val="en-AU"/>
              </w:rPr>
            </w:pPr>
            <w:r w:rsidRPr="00C85B4E">
              <w:rPr>
                <w:rStyle w:val="Strong"/>
                <w:lang w:val="en-AU"/>
              </w:rPr>
              <w:t>Helping children to decide what they want and need to know</w:t>
            </w:r>
          </w:p>
        </w:tc>
        <w:tc>
          <w:tcPr>
            <w:tcW w:w="2921" w:type="dxa"/>
            <w:shd w:val="clear" w:color="auto" w:fill="F2F2F2" w:themeFill="background1" w:themeFillShade="F2"/>
            <w:tcMar>
              <w:top w:w="113" w:type="dxa"/>
              <w:left w:w="113" w:type="dxa"/>
              <w:bottom w:w="113" w:type="dxa"/>
              <w:right w:w="113" w:type="dxa"/>
            </w:tcMar>
          </w:tcPr>
          <w:p w14:paraId="3DD1B0FC" w14:textId="77777777" w:rsidR="00A62882" w:rsidRPr="00C85B4E" w:rsidRDefault="00A62882" w:rsidP="00A62882">
            <w:pPr>
              <w:pStyle w:val="tabletext"/>
              <w:rPr>
                <w:rStyle w:val="Strong"/>
                <w:lang w:val="en-AU"/>
              </w:rPr>
            </w:pPr>
            <w:r w:rsidRPr="00C85B4E">
              <w:rPr>
                <w:rStyle w:val="Strong"/>
                <w:lang w:val="en-AU"/>
              </w:rPr>
              <w:t xml:space="preserve">Assisting children to </w:t>
            </w:r>
            <w:r w:rsidRPr="00C85B4E">
              <w:rPr>
                <w:rStyle w:val="Strong"/>
                <w:lang w:val="en-AU"/>
              </w:rPr>
              <w:br/>
              <w:t xml:space="preserve">express themselves </w:t>
            </w:r>
          </w:p>
        </w:tc>
        <w:tc>
          <w:tcPr>
            <w:tcW w:w="2922" w:type="dxa"/>
            <w:shd w:val="clear" w:color="auto" w:fill="F2F2F2" w:themeFill="background1" w:themeFillShade="F2"/>
            <w:tcMar>
              <w:top w:w="113" w:type="dxa"/>
              <w:left w:w="113" w:type="dxa"/>
              <w:bottom w:w="113" w:type="dxa"/>
              <w:right w:w="113" w:type="dxa"/>
            </w:tcMar>
          </w:tcPr>
          <w:p w14:paraId="307F8A2A" w14:textId="77777777" w:rsidR="00A62882" w:rsidRPr="00C85B4E" w:rsidRDefault="00A62882" w:rsidP="00A62882">
            <w:pPr>
              <w:pStyle w:val="tabletext"/>
              <w:rPr>
                <w:rStyle w:val="Strong"/>
                <w:lang w:val="en-AU"/>
              </w:rPr>
            </w:pPr>
            <w:r w:rsidRPr="00C85B4E">
              <w:rPr>
                <w:rStyle w:val="Strong"/>
                <w:lang w:val="en-AU"/>
              </w:rPr>
              <w:t>Telling children how to get help</w:t>
            </w:r>
          </w:p>
        </w:tc>
      </w:tr>
      <w:tr w:rsidR="00A62882" w:rsidRPr="00C85B4E" w14:paraId="0C6CC094" w14:textId="77777777" w:rsidTr="00A62882">
        <w:tc>
          <w:tcPr>
            <w:tcW w:w="2921" w:type="dxa"/>
            <w:shd w:val="clear" w:color="auto" w:fill="auto"/>
            <w:tcMar>
              <w:top w:w="113" w:type="dxa"/>
              <w:left w:w="113" w:type="dxa"/>
              <w:bottom w:w="113" w:type="dxa"/>
              <w:right w:w="113" w:type="dxa"/>
            </w:tcMar>
          </w:tcPr>
          <w:p w14:paraId="7B65DD4D" w14:textId="77777777" w:rsidR="00A62882" w:rsidRPr="00C85B4E" w:rsidRDefault="00A62882" w:rsidP="00A62882">
            <w:pPr>
              <w:pStyle w:val="tabletext"/>
              <w:rPr>
                <w:rStyle w:val="bolditalic"/>
                <w:lang w:val="en-AU"/>
              </w:rPr>
            </w:pPr>
            <w:r w:rsidRPr="00C85B4E">
              <w:rPr>
                <w:rStyle w:val="bolditalic"/>
                <w:lang w:val="en-AU"/>
              </w:rPr>
              <w:t>Infants</w:t>
            </w:r>
          </w:p>
          <w:p w14:paraId="0DE7DDD1" w14:textId="77777777" w:rsidR="00A62882" w:rsidRPr="00C85B4E" w:rsidRDefault="00A62882" w:rsidP="00A62882">
            <w:pPr>
              <w:pStyle w:val="tabletext"/>
              <w:rPr>
                <w:lang w:val="en-AU"/>
              </w:rPr>
            </w:pPr>
            <w:r w:rsidRPr="00C85B4E">
              <w:rPr>
                <w:lang w:val="en-AU"/>
              </w:rPr>
              <w:t>Have positive interactions with parents in front of infants.</w:t>
            </w:r>
          </w:p>
          <w:p w14:paraId="133564BC" w14:textId="77777777" w:rsidR="00A62882" w:rsidRPr="00C85B4E" w:rsidRDefault="00A62882" w:rsidP="00A62882">
            <w:pPr>
              <w:pStyle w:val="tabletext"/>
              <w:rPr>
                <w:lang w:val="en-AU"/>
              </w:rPr>
            </w:pPr>
            <w:r w:rsidRPr="00C85B4E">
              <w:rPr>
                <w:lang w:val="en-AU"/>
              </w:rPr>
              <w:t>Celebrate children’s unique interests, talents and likes.</w:t>
            </w:r>
          </w:p>
          <w:p w14:paraId="0266308E" w14:textId="77777777" w:rsidR="00A62882" w:rsidRPr="00C85B4E" w:rsidRDefault="00A62882" w:rsidP="00A62882">
            <w:pPr>
              <w:pStyle w:val="tabletext"/>
              <w:rPr>
                <w:lang w:val="en-AU"/>
              </w:rPr>
            </w:pPr>
            <w:r w:rsidRPr="00C85B4E">
              <w:rPr>
                <w:lang w:val="en-AU"/>
              </w:rPr>
              <w:t>Respond in a timely manner when children show signs of discomfort or distress so that they know they can rely on you.</w:t>
            </w:r>
          </w:p>
          <w:p w14:paraId="25616A2A" w14:textId="77777777" w:rsidR="00A62882" w:rsidRPr="00C85B4E" w:rsidRDefault="00A62882" w:rsidP="00A62882">
            <w:pPr>
              <w:pStyle w:val="tabletext"/>
              <w:rPr>
                <w:lang w:val="en-AU"/>
              </w:rPr>
            </w:pPr>
            <w:r w:rsidRPr="00C85B4E">
              <w:rPr>
                <w:lang w:val="en-AU"/>
              </w:rPr>
              <w:t>Be predictable so that infants know what to expect.</w:t>
            </w:r>
          </w:p>
          <w:p w14:paraId="67C4DE30" w14:textId="49B910DD" w:rsidR="00A62882" w:rsidRPr="00C85B4E" w:rsidRDefault="00A62882" w:rsidP="00A62882">
            <w:pPr>
              <w:pStyle w:val="tabletext"/>
              <w:rPr>
                <w:lang w:val="en-AU"/>
              </w:rPr>
            </w:pPr>
            <w:r w:rsidRPr="00C85B4E">
              <w:rPr>
                <w:lang w:val="en-AU"/>
              </w:rPr>
              <w:t>Use a gentle tone and welcoming body language.</w:t>
            </w:r>
          </w:p>
        </w:tc>
        <w:tc>
          <w:tcPr>
            <w:tcW w:w="2921" w:type="dxa"/>
            <w:shd w:val="clear" w:color="auto" w:fill="auto"/>
            <w:tcMar>
              <w:top w:w="113" w:type="dxa"/>
              <w:left w:w="113" w:type="dxa"/>
              <w:bottom w:w="113" w:type="dxa"/>
              <w:right w:w="113" w:type="dxa"/>
            </w:tcMar>
          </w:tcPr>
          <w:p w14:paraId="068CC13D" w14:textId="77777777" w:rsidR="00A62882" w:rsidRPr="00C85B4E" w:rsidRDefault="00A62882" w:rsidP="00A62882">
            <w:pPr>
              <w:pStyle w:val="tabletext"/>
              <w:rPr>
                <w:rStyle w:val="bolditalic"/>
                <w:lang w:val="en-AU"/>
              </w:rPr>
            </w:pPr>
            <w:r w:rsidRPr="00C85B4E">
              <w:rPr>
                <w:rStyle w:val="bolditalic"/>
                <w:lang w:val="en-AU"/>
              </w:rPr>
              <w:t>Infants</w:t>
            </w:r>
          </w:p>
          <w:p w14:paraId="60DE06EB" w14:textId="77777777" w:rsidR="00A62882" w:rsidRPr="00C85B4E" w:rsidRDefault="00A62882" w:rsidP="00A62882">
            <w:pPr>
              <w:pStyle w:val="tabletext"/>
              <w:rPr>
                <w:lang w:val="en-AU"/>
              </w:rPr>
            </w:pPr>
            <w:r w:rsidRPr="00C85B4E">
              <w:rPr>
                <w:lang w:val="en-AU"/>
              </w:rPr>
              <w:t>Ask parents and carers about what safety means to their child and what worries or concerns their child.</w:t>
            </w:r>
          </w:p>
          <w:p w14:paraId="40BC4355" w14:textId="77777777" w:rsidR="00A62882" w:rsidRPr="00C85B4E" w:rsidRDefault="00A62882" w:rsidP="00A62882">
            <w:pPr>
              <w:pStyle w:val="tabletext"/>
              <w:rPr>
                <w:lang w:val="en-AU"/>
              </w:rPr>
            </w:pPr>
            <w:r w:rsidRPr="00C85B4E">
              <w:rPr>
                <w:lang w:val="en-AU"/>
              </w:rPr>
              <w:t>Observe them to see when, where and with whom they feel safest.</w:t>
            </w:r>
          </w:p>
          <w:p w14:paraId="44BA81DA" w14:textId="367BE2D0" w:rsidR="00A62882" w:rsidRPr="00C85B4E" w:rsidRDefault="00A62882" w:rsidP="00A62882">
            <w:pPr>
              <w:pStyle w:val="tabletext"/>
              <w:rPr>
                <w:lang w:val="en-AU"/>
              </w:rPr>
            </w:pPr>
            <w:r w:rsidRPr="00C85B4E">
              <w:rPr>
                <w:lang w:val="en-AU"/>
              </w:rPr>
              <w:t>When they show discomfort, name the feeling for them. For example, say “you look unhappy, what shall we do?”</w:t>
            </w:r>
          </w:p>
        </w:tc>
        <w:tc>
          <w:tcPr>
            <w:tcW w:w="2921" w:type="dxa"/>
            <w:shd w:val="clear" w:color="auto" w:fill="auto"/>
            <w:tcMar>
              <w:top w:w="113" w:type="dxa"/>
              <w:left w:w="113" w:type="dxa"/>
              <w:bottom w:w="113" w:type="dxa"/>
              <w:right w:w="113" w:type="dxa"/>
            </w:tcMar>
          </w:tcPr>
          <w:p w14:paraId="42147404" w14:textId="77777777" w:rsidR="00A62882" w:rsidRPr="00C85B4E" w:rsidRDefault="00A62882" w:rsidP="00A62882">
            <w:pPr>
              <w:pStyle w:val="tabletext"/>
              <w:rPr>
                <w:rStyle w:val="bolditalic"/>
                <w:lang w:val="en-AU"/>
              </w:rPr>
            </w:pPr>
            <w:r w:rsidRPr="00C85B4E">
              <w:rPr>
                <w:rStyle w:val="bolditalic"/>
                <w:lang w:val="en-AU"/>
              </w:rPr>
              <w:t>Infants</w:t>
            </w:r>
          </w:p>
          <w:p w14:paraId="25B3A5E8" w14:textId="77777777" w:rsidR="00A62882" w:rsidRPr="00C85B4E" w:rsidRDefault="00A62882" w:rsidP="00A62882">
            <w:pPr>
              <w:pStyle w:val="tabletext"/>
              <w:rPr>
                <w:lang w:val="en-AU"/>
              </w:rPr>
            </w:pPr>
            <w:r w:rsidRPr="00C85B4E">
              <w:rPr>
                <w:lang w:val="en-AU"/>
              </w:rPr>
              <w:t>Tune in and be aware of their physical, social and emotional needs.</w:t>
            </w:r>
          </w:p>
          <w:p w14:paraId="4D360CE2" w14:textId="3B17970C" w:rsidR="00A62882" w:rsidRPr="00C85B4E" w:rsidRDefault="00A62882" w:rsidP="00A62882">
            <w:pPr>
              <w:pStyle w:val="tabletext"/>
              <w:rPr>
                <w:lang w:val="en-AU"/>
              </w:rPr>
            </w:pPr>
          </w:p>
        </w:tc>
        <w:tc>
          <w:tcPr>
            <w:tcW w:w="2921" w:type="dxa"/>
            <w:shd w:val="clear" w:color="auto" w:fill="auto"/>
            <w:tcMar>
              <w:top w:w="113" w:type="dxa"/>
              <w:left w:w="113" w:type="dxa"/>
              <w:bottom w:w="113" w:type="dxa"/>
              <w:right w:w="113" w:type="dxa"/>
            </w:tcMar>
          </w:tcPr>
          <w:p w14:paraId="2D991032" w14:textId="77777777" w:rsidR="00A62882" w:rsidRPr="00C85B4E" w:rsidRDefault="00A62882" w:rsidP="00A62882">
            <w:pPr>
              <w:pStyle w:val="tabletext"/>
              <w:rPr>
                <w:rStyle w:val="bolditalic"/>
                <w:lang w:val="en-AU"/>
              </w:rPr>
            </w:pPr>
            <w:r w:rsidRPr="00C85B4E">
              <w:rPr>
                <w:rStyle w:val="bolditalic"/>
                <w:lang w:val="en-AU"/>
              </w:rPr>
              <w:t>Infants</w:t>
            </w:r>
          </w:p>
          <w:p w14:paraId="640F1CB0" w14:textId="77777777" w:rsidR="00A62882" w:rsidRPr="00C85B4E" w:rsidRDefault="00A62882" w:rsidP="00A62882">
            <w:pPr>
              <w:pStyle w:val="tabletext"/>
              <w:rPr>
                <w:lang w:val="en-AU"/>
              </w:rPr>
            </w:pPr>
            <w:r w:rsidRPr="00C85B4E">
              <w:rPr>
                <w:lang w:val="en-AU"/>
              </w:rPr>
              <w:t>Pay attention to their communication attempts such as gestures, smiles and vocalisations. Acknowledge these efforts and describe what is happening (descriptive praise).</w:t>
            </w:r>
          </w:p>
          <w:p w14:paraId="5E21430E" w14:textId="6A20CFCA" w:rsidR="00A62882" w:rsidRPr="00C85B4E" w:rsidRDefault="00A62882" w:rsidP="00A62882">
            <w:pPr>
              <w:pStyle w:val="tabletext"/>
              <w:rPr>
                <w:lang w:val="en-AU"/>
              </w:rPr>
            </w:pPr>
          </w:p>
        </w:tc>
        <w:tc>
          <w:tcPr>
            <w:tcW w:w="2922" w:type="dxa"/>
            <w:shd w:val="clear" w:color="auto" w:fill="auto"/>
            <w:tcMar>
              <w:top w:w="113" w:type="dxa"/>
              <w:left w:w="113" w:type="dxa"/>
              <w:bottom w:w="113" w:type="dxa"/>
              <w:right w:w="113" w:type="dxa"/>
            </w:tcMar>
          </w:tcPr>
          <w:p w14:paraId="3D166905" w14:textId="77777777" w:rsidR="00A62882" w:rsidRPr="00C85B4E" w:rsidRDefault="00A62882" w:rsidP="00A62882">
            <w:pPr>
              <w:pStyle w:val="tabletext"/>
              <w:rPr>
                <w:rStyle w:val="bolditalic"/>
                <w:lang w:val="en-AU"/>
              </w:rPr>
            </w:pPr>
            <w:r w:rsidRPr="00C85B4E">
              <w:rPr>
                <w:rStyle w:val="bolditalic"/>
                <w:lang w:val="en-AU"/>
              </w:rPr>
              <w:t>Infants</w:t>
            </w:r>
          </w:p>
          <w:p w14:paraId="1FC7C51A" w14:textId="77777777" w:rsidR="00A62882" w:rsidRPr="00C85B4E" w:rsidRDefault="00A62882" w:rsidP="00A62882">
            <w:pPr>
              <w:pStyle w:val="tabletext"/>
              <w:rPr>
                <w:lang w:val="en-AU"/>
              </w:rPr>
            </w:pPr>
            <w:r w:rsidRPr="00C85B4E">
              <w:rPr>
                <w:lang w:val="en-AU"/>
              </w:rPr>
              <w:t>Talk to children about how to seek help if they need to.</w:t>
            </w:r>
          </w:p>
          <w:p w14:paraId="4DE13995" w14:textId="77777777" w:rsidR="00A62882" w:rsidRPr="00C85B4E" w:rsidRDefault="00A62882" w:rsidP="00A62882">
            <w:pPr>
              <w:pStyle w:val="tabletext"/>
              <w:rPr>
                <w:lang w:val="en-AU"/>
              </w:rPr>
            </w:pPr>
            <w:r w:rsidRPr="00C85B4E">
              <w:rPr>
                <w:lang w:val="en-AU"/>
              </w:rPr>
              <w:t>Collaborate with parents about what helps their child to feel secure and safe, so others can do the same.</w:t>
            </w:r>
          </w:p>
          <w:p w14:paraId="546AD960" w14:textId="77777777" w:rsidR="00A62882" w:rsidRPr="00C85B4E" w:rsidRDefault="00A62882" w:rsidP="00A62882">
            <w:pPr>
              <w:pStyle w:val="tabletext"/>
              <w:rPr>
                <w:lang w:val="en-AU"/>
              </w:rPr>
            </w:pPr>
            <w:r w:rsidRPr="00C85B4E">
              <w:rPr>
                <w:lang w:val="en-AU"/>
              </w:rPr>
              <w:t>Record observations of their interactions and have these displayed. For example, “John feels safe when ...”</w:t>
            </w:r>
          </w:p>
          <w:p w14:paraId="577DB3EF" w14:textId="0CEE8BF5" w:rsidR="00A62882" w:rsidRPr="00C85B4E" w:rsidRDefault="00A62882" w:rsidP="00A62882">
            <w:pPr>
              <w:pStyle w:val="tabletext"/>
              <w:rPr>
                <w:lang w:val="en-AU"/>
              </w:rPr>
            </w:pPr>
            <w:r w:rsidRPr="00C85B4E">
              <w:rPr>
                <w:lang w:val="en-AU"/>
              </w:rPr>
              <w:t>Engage parents on ways they can get help.</w:t>
            </w:r>
          </w:p>
        </w:tc>
      </w:tr>
      <w:tr w:rsidR="00A62882" w:rsidRPr="00C85B4E" w14:paraId="18CE7892" w14:textId="77777777" w:rsidTr="00A62882">
        <w:tc>
          <w:tcPr>
            <w:tcW w:w="2921" w:type="dxa"/>
            <w:shd w:val="clear" w:color="auto" w:fill="auto"/>
            <w:tcMar>
              <w:top w:w="113" w:type="dxa"/>
              <w:left w:w="113" w:type="dxa"/>
              <w:bottom w:w="113" w:type="dxa"/>
              <w:right w:w="113" w:type="dxa"/>
            </w:tcMar>
          </w:tcPr>
          <w:p w14:paraId="5139C10D" w14:textId="77777777" w:rsidR="00A62882" w:rsidRPr="00C85B4E" w:rsidRDefault="00A62882" w:rsidP="00A62882">
            <w:pPr>
              <w:pStyle w:val="tabletext"/>
              <w:rPr>
                <w:rStyle w:val="bolditalic"/>
                <w:lang w:val="en-AU"/>
              </w:rPr>
            </w:pPr>
            <w:r w:rsidRPr="00C85B4E">
              <w:rPr>
                <w:rStyle w:val="bolditalic"/>
                <w:lang w:val="en-AU"/>
              </w:rPr>
              <w:t>Toddlers</w:t>
            </w:r>
          </w:p>
          <w:p w14:paraId="2FAFDFBF" w14:textId="77777777" w:rsidR="00A62882" w:rsidRPr="00C85B4E" w:rsidRDefault="00A62882" w:rsidP="00A62882">
            <w:pPr>
              <w:pStyle w:val="tabletext"/>
              <w:rPr>
                <w:lang w:val="en-AU"/>
              </w:rPr>
            </w:pPr>
            <w:r w:rsidRPr="00C85B4E">
              <w:rPr>
                <w:lang w:val="en-AU"/>
              </w:rPr>
              <w:t>Warmly welcome children into the space and greet them by their name.</w:t>
            </w:r>
          </w:p>
          <w:p w14:paraId="09277BEE" w14:textId="77777777" w:rsidR="00A62882" w:rsidRPr="00C85B4E" w:rsidRDefault="00A62882" w:rsidP="00A62882">
            <w:pPr>
              <w:pStyle w:val="tabletext"/>
              <w:rPr>
                <w:lang w:val="en-AU"/>
              </w:rPr>
            </w:pPr>
            <w:r w:rsidRPr="00C85B4E">
              <w:rPr>
                <w:lang w:val="en-AU"/>
              </w:rPr>
              <w:t>Spend time following their lead in play experiences.</w:t>
            </w:r>
          </w:p>
          <w:p w14:paraId="3CA89622" w14:textId="4ACA0F42" w:rsidR="00A62882" w:rsidRPr="00C85B4E" w:rsidRDefault="00A62882" w:rsidP="00A62882">
            <w:pPr>
              <w:pStyle w:val="tabletext"/>
              <w:rPr>
                <w:rStyle w:val="bolditalic"/>
                <w:lang w:val="en-AU"/>
              </w:rPr>
            </w:pPr>
            <w:r w:rsidRPr="00C85B4E">
              <w:rPr>
                <w:lang w:val="en-AU"/>
              </w:rPr>
              <w:t>Use descriptive praise. For example, “I liked the way you helped Sonia when she was upset”.</w:t>
            </w:r>
          </w:p>
        </w:tc>
        <w:tc>
          <w:tcPr>
            <w:tcW w:w="2921" w:type="dxa"/>
            <w:shd w:val="clear" w:color="auto" w:fill="auto"/>
            <w:tcMar>
              <w:top w:w="113" w:type="dxa"/>
              <w:left w:w="113" w:type="dxa"/>
              <w:bottom w:w="113" w:type="dxa"/>
              <w:right w:w="113" w:type="dxa"/>
            </w:tcMar>
          </w:tcPr>
          <w:p w14:paraId="46F9F7F4" w14:textId="77777777" w:rsidR="00A62882" w:rsidRPr="00C85B4E" w:rsidRDefault="00A62882" w:rsidP="00A62882">
            <w:pPr>
              <w:pStyle w:val="tabletext"/>
              <w:rPr>
                <w:rStyle w:val="bolditalic"/>
                <w:lang w:val="en-AU"/>
              </w:rPr>
            </w:pPr>
            <w:r w:rsidRPr="00C85B4E">
              <w:rPr>
                <w:rStyle w:val="bolditalic"/>
                <w:lang w:val="en-AU"/>
              </w:rPr>
              <w:t>Toddlers</w:t>
            </w:r>
          </w:p>
          <w:p w14:paraId="7EAA227B" w14:textId="77777777" w:rsidR="00A62882" w:rsidRPr="00C85B4E" w:rsidRDefault="00A62882" w:rsidP="00A62882">
            <w:pPr>
              <w:pStyle w:val="tabletext"/>
              <w:rPr>
                <w:lang w:val="en-AU"/>
              </w:rPr>
            </w:pPr>
            <w:r w:rsidRPr="00C85B4E">
              <w:rPr>
                <w:lang w:val="en-AU"/>
              </w:rPr>
              <w:t>Ask children or get them to draw. For example, say “what does safe mean? When do you feel safe? Who makes you feel safe?” (Write down their explanations.)</w:t>
            </w:r>
          </w:p>
          <w:p w14:paraId="5FF9B687" w14:textId="77777777" w:rsidR="00A62882" w:rsidRPr="00C85B4E" w:rsidRDefault="00A62882" w:rsidP="00A62882">
            <w:pPr>
              <w:pStyle w:val="tabletext"/>
              <w:rPr>
                <w:lang w:val="en-AU"/>
              </w:rPr>
            </w:pPr>
            <w:r w:rsidRPr="00C85B4E">
              <w:rPr>
                <w:lang w:val="en-AU"/>
              </w:rPr>
              <w:t>Show an interest in children’s</w:t>
            </w:r>
            <w:r w:rsidRPr="00C85B4E">
              <w:rPr>
                <w:lang w:val="en-AU"/>
              </w:rPr>
              <w:br/>
              <w:t>ideas and insights.</w:t>
            </w:r>
          </w:p>
          <w:p w14:paraId="2A946567" w14:textId="09DC3DFA" w:rsidR="00A62882" w:rsidRPr="00C85B4E" w:rsidRDefault="00A62882" w:rsidP="00A62882">
            <w:pPr>
              <w:pStyle w:val="tabletext"/>
              <w:rPr>
                <w:rStyle w:val="bolditalic"/>
                <w:lang w:val="en-AU"/>
              </w:rPr>
            </w:pPr>
            <w:r w:rsidRPr="00C85B4E">
              <w:rPr>
                <w:lang w:val="en-AU"/>
              </w:rPr>
              <w:t>Record children’s feedback to show that you have listened and are taking their thoughts seriously.</w:t>
            </w:r>
          </w:p>
        </w:tc>
        <w:tc>
          <w:tcPr>
            <w:tcW w:w="2921" w:type="dxa"/>
            <w:shd w:val="clear" w:color="auto" w:fill="auto"/>
            <w:tcMar>
              <w:top w:w="113" w:type="dxa"/>
              <w:left w:w="113" w:type="dxa"/>
              <w:bottom w:w="113" w:type="dxa"/>
              <w:right w:w="113" w:type="dxa"/>
            </w:tcMar>
          </w:tcPr>
          <w:p w14:paraId="130A7A75" w14:textId="77777777" w:rsidR="00A62882" w:rsidRPr="00C85B4E" w:rsidRDefault="00A62882" w:rsidP="00A62882">
            <w:pPr>
              <w:pStyle w:val="tabletext"/>
              <w:rPr>
                <w:rStyle w:val="bolditalic"/>
                <w:lang w:val="en-AU"/>
              </w:rPr>
            </w:pPr>
            <w:r w:rsidRPr="00C85B4E">
              <w:rPr>
                <w:rStyle w:val="bolditalic"/>
                <w:lang w:val="en-AU"/>
              </w:rPr>
              <w:t>Toddlers</w:t>
            </w:r>
          </w:p>
          <w:p w14:paraId="14089ED7" w14:textId="77777777" w:rsidR="00A62882" w:rsidRPr="00C85B4E" w:rsidRDefault="00A62882" w:rsidP="00A62882">
            <w:pPr>
              <w:pStyle w:val="tabletext"/>
              <w:rPr>
                <w:lang w:val="en-AU"/>
              </w:rPr>
            </w:pPr>
            <w:r w:rsidRPr="00C85B4E">
              <w:rPr>
                <w:lang w:val="en-AU"/>
              </w:rPr>
              <w:t>When a child seems uncomfortable or confused name it. For example, say “you’re not sure what to do?” or ask “what can we do to help?” Support the child to lead this discussion.</w:t>
            </w:r>
          </w:p>
          <w:p w14:paraId="29C26AC2" w14:textId="77777777" w:rsidR="00A62882" w:rsidRPr="00C85B4E" w:rsidRDefault="00A62882" w:rsidP="00A62882">
            <w:pPr>
              <w:pStyle w:val="tabletext"/>
              <w:rPr>
                <w:lang w:val="en-AU"/>
              </w:rPr>
            </w:pPr>
            <w:r w:rsidRPr="00C85B4E">
              <w:rPr>
                <w:lang w:val="en-AU"/>
              </w:rPr>
              <w:t>Suggest new ideas, sometimes offering new information or alternative viewpoints.</w:t>
            </w:r>
          </w:p>
          <w:p w14:paraId="1A02EC19" w14:textId="22866759" w:rsidR="00A62882" w:rsidRPr="00C85B4E" w:rsidRDefault="00A62882" w:rsidP="00A62882">
            <w:pPr>
              <w:pStyle w:val="tabletext"/>
              <w:rPr>
                <w:rStyle w:val="bolditalic"/>
                <w:lang w:val="en-AU"/>
              </w:rPr>
            </w:pPr>
            <w:r w:rsidRPr="00C85B4E">
              <w:rPr>
                <w:lang w:val="en-AU"/>
              </w:rPr>
              <w:t>Talk about and encourage parents/carers to join in with their children’s problem-solving activities and explorations.</w:t>
            </w:r>
          </w:p>
        </w:tc>
        <w:tc>
          <w:tcPr>
            <w:tcW w:w="2921" w:type="dxa"/>
            <w:shd w:val="clear" w:color="auto" w:fill="auto"/>
            <w:tcMar>
              <w:top w:w="113" w:type="dxa"/>
              <w:left w:w="113" w:type="dxa"/>
              <w:bottom w:w="113" w:type="dxa"/>
              <w:right w:w="113" w:type="dxa"/>
            </w:tcMar>
          </w:tcPr>
          <w:p w14:paraId="0C56F587" w14:textId="77777777" w:rsidR="00A62882" w:rsidRPr="00C85B4E" w:rsidRDefault="00A62882" w:rsidP="00A62882">
            <w:pPr>
              <w:pStyle w:val="tabletext"/>
              <w:rPr>
                <w:rStyle w:val="bolditalic"/>
                <w:lang w:val="en-AU"/>
              </w:rPr>
            </w:pPr>
            <w:r w:rsidRPr="00C85B4E">
              <w:rPr>
                <w:rStyle w:val="bolditalic"/>
                <w:lang w:val="en-AU"/>
              </w:rPr>
              <w:t>Toddlers</w:t>
            </w:r>
          </w:p>
          <w:p w14:paraId="07D06735" w14:textId="734CA220" w:rsidR="00A62882" w:rsidRPr="00C85B4E" w:rsidRDefault="00A62882" w:rsidP="00A62882">
            <w:pPr>
              <w:pStyle w:val="tabletext"/>
              <w:rPr>
                <w:lang w:val="en-AU"/>
              </w:rPr>
            </w:pPr>
            <w:r w:rsidRPr="00C85B4E">
              <w:rPr>
                <w:lang w:val="en-AU"/>
              </w:rPr>
              <w:t>Have a ‘back and forth’ conversation and extend the conversation by asking questions or giving prompts.</w:t>
            </w:r>
          </w:p>
          <w:p w14:paraId="6114022A" w14:textId="77777777" w:rsidR="00A62882" w:rsidRPr="00C85B4E" w:rsidRDefault="00A62882" w:rsidP="00A62882">
            <w:pPr>
              <w:pStyle w:val="tabletext"/>
              <w:rPr>
                <w:lang w:val="en-AU"/>
              </w:rPr>
            </w:pPr>
            <w:r w:rsidRPr="00C85B4E">
              <w:rPr>
                <w:lang w:val="en-AU"/>
              </w:rPr>
              <w:t>Make comments, then pause and wait for a response.</w:t>
            </w:r>
          </w:p>
          <w:p w14:paraId="57A40203" w14:textId="77777777" w:rsidR="00A62882" w:rsidRPr="00C85B4E" w:rsidRDefault="00A62882" w:rsidP="00A62882">
            <w:pPr>
              <w:pStyle w:val="tabletext"/>
              <w:rPr>
                <w:lang w:val="en-AU"/>
              </w:rPr>
            </w:pPr>
            <w:r w:rsidRPr="00C85B4E">
              <w:rPr>
                <w:lang w:val="en-AU"/>
              </w:rPr>
              <w:t>Praise effort and persistence.</w:t>
            </w:r>
          </w:p>
          <w:p w14:paraId="7D284016" w14:textId="49EE177D" w:rsidR="00A62882" w:rsidRPr="00C85B4E" w:rsidRDefault="00A62882" w:rsidP="00A62882">
            <w:pPr>
              <w:pStyle w:val="tabletext"/>
              <w:rPr>
                <w:rStyle w:val="bolditalic"/>
                <w:lang w:val="en-AU"/>
              </w:rPr>
            </w:pPr>
            <w:r w:rsidRPr="00C85B4E">
              <w:rPr>
                <w:lang w:val="en-AU"/>
              </w:rPr>
              <w:t>Encourage children to choose and lead interactions.</w:t>
            </w:r>
          </w:p>
        </w:tc>
        <w:tc>
          <w:tcPr>
            <w:tcW w:w="2922" w:type="dxa"/>
            <w:shd w:val="clear" w:color="auto" w:fill="auto"/>
            <w:tcMar>
              <w:top w:w="113" w:type="dxa"/>
              <w:left w:w="113" w:type="dxa"/>
              <w:bottom w:w="113" w:type="dxa"/>
              <w:right w:w="113" w:type="dxa"/>
            </w:tcMar>
          </w:tcPr>
          <w:p w14:paraId="4C42F79F" w14:textId="77777777" w:rsidR="00A62882" w:rsidRPr="00C85B4E" w:rsidRDefault="00A62882" w:rsidP="00A62882">
            <w:pPr>
              <w:pStyle w:val="tabletext"/>
              <w:rPr>
                <w:rStyle w:val="bolditalic"/>
                <w:lang w:val="en-AU"/>
              </w:rPr>
            </w:pPr>
            <w:r w:rsidRPr="00C85B4E">
              <w:rPr>
                <w:rStyle w:val="bolditalic"/>
                <w:lang w:val="en-AU"/>
              </w:rPr>
              <w:t>Toddlers</w:t>
            </w:r>
          </w:p>
          <w:p w14:paraId="402278EF" w14:textId="77777777" w:rsidR="00A62882" w:rsidRPr="00C85B4E" w:rsidRDefault="00A62882" w:rsidP="00A62882">
            <w:pPr>
              <w:pStyle w:val="tabletext"/>
              <w:rPr>
                <w:lang w:val="en-AU"/>
              </w:rPr>
            </w:pPr>
            <w:r w:rsidRPr="00C85B4E">
              <w:rPr>
                <w:lang w:val="en-AU"/>
              </w:rPr>
              <w:t>Develop a visual record of the children’s ideas, theories, wants and needs to feel safe to participate.</w:t>
            </w:r>
          </w:p>
          <w:p w14:paraId="0C2F975D" w14:textId="0586516E" w:rsidR="00A62882" w:rsidRPr="00C85B4E" w:rsidRDefault="00A62882" w:rsidP="00A62882">
            <w:pPr>
              <w:pStyle w:val="tabletext"/>
              <w:rPr>
                <w:rStyle w:val="bolditalic"/>
                <w:lang w:val="en-AU"/>
              </w:rPr>
            </w:pPr>
            <w:r w:rsidRPr="00C85B4E">
              <w:rPr>
                <w:lang w:val="en-AU"/>
              </w:rPr>
              <w:t>Develop a map of their social connections with people and the places they identified as safe.</w:t>
            </w:r>
          </w:p>
        </w:tc>
      </w:tr>
    </w:tbl>
    <w:p w14:paraId="7689DC45" w14:textId="242BDDAE" w:rsidR="00A62882" w:rsidRPr="00C85B4E" w:rsidRDefault="00A62882" w:rsidP="0022631C">
      <w:pPr>
        <w:pStyle w:val="Heading4"/>
      </w:pPr>
      <w:bookmarkStart w:id="158" w:name="_Creating_safe_and_1"/>
      <w:bookmarkStart w:id="159" w:name="_Toc62487900"/>
      <w:bookmarkEnd w:id="158"/>
      <w:r w:rsidRPr="00C85B4E">
        <w:lastRenderedPageBreak/>
        <w:t>Creating safe and inclusive spaces (3–8 years)</w:t>
      </w:r>
      <w:bookmarkEnd w:id="159"/>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29"/>
        <w:gridCol w:w="2430"/>
        <w:gridCol w:w="2429"/>
        <w:gridCol w:w="2430"/>
        <w:gridCol w:w="2429"/>
        <w:gridCol w:w="2430"/>
      </w:tblGrid>
      <w:tr w:rsidR="002D49A5" w:rsidRPr="00C85B4E" w14:paraId="6131BAD8" w14:textId="77777777" w:rsidTr="002D49A5">
        <w:trPr>
          <w:tblHeader/>
        </w:trPr>
        <w:tc>
          <w:tcPr>
            <w:tcW w:w="2429" w:type="dxa"/>
            <w:shd w:val="clear" w:color="auto" w:fill="F2F2F2" w:themeFill="background1" w:themeFillShade="F2"/>
            <w:tcMar>
              <w:top w:w="113" w:type="dxa"/>
              <w:left w:w="113" w:type="dxa"/>
              <w:bottom w:w="113" w:type="dxa"/>
              <w:right w:w="113" w:type="dxa"/>
            </w:tcMar>
          </w:tcPr>
          <w:p w14:paraId="21D42AFE" w14:textId="77777777" w:rsidR="00A62882" w:rsidRPr="00C85B4E" w:rsidRDefault="00A62882" w:rsidP="00A62882">
            <w:pPr>
              <w:pStyle w:val="tabletext"/>
              <w:rPr>
                <w:rStyle w:val="Strong"/>
                <w:lang w:val="en-AU"/>
              </w:rPr>
            </w:pPr>
            <w:r w:rsidRPr="00C85B4E">
              <w:rPr>
                <w:rStyle w:val="Strong"/>
                <w:lang w:val="en-AU"/>
              </w:rPr>
              <w:t xml:space="preserve">Creating a physically </w:t>
            </w:r>
            <w:r w:rsidRPr="00C85B4E">
              <w:rPr>
                <w:rStyle w:val="Strong"/>
                <w:lang w:val="en-AU"/>
              </w:rPr>
              <w:br/>
              <w:t>safe space</w:t>
            </w:r>
          </w:p>
        </w:tc>
        <w:tc>
          <w:tcPr>
            <w:tcW w:w="2430" w:type="dxa"/>
            <w:shd w:val="clear" w:color="auto" w:fill="F2F2F2" w:themeFill="background1" w:themeFillShade="F2"/>
            <w:tcMar>
              <w:top w:w="113" w:type="dxa"/>
              <w:left w:w="113" w:type="dxa"/>
              <w:bottom w:w="113" w:type="dxa"/>
              <w:right w:w="113" w:type="dxa"/>
            </w:tcMar>
          </w:tcPr>
          <w:p w14:paraId="638229B7" w14:textId="77777777" w:rsidR="00A62882" w:rsidRPr="00C85B4E" w:rsidRDefault="00A62882" w:rsidP="00A62882">
            <w:pPr>
              <w:pStyle w:val="tabletext"/>
              <w:rPr>
                <w:rStyle w:val="Strong"/>
                <w:lang w:val="en-AU"/>
              </w:rPr>
            </w:pPr>
            <w:r w:rsidRPr="00C85B4E">
              <w:rPr>
                <w:rStyle w:val="Strong"/>
                <w:lang w:val="en-AU"/>
              </w:rPr>
              <w:t>Creating an emotionally safe space</w:t>
            </w:r>
          </w:p>
        </w:tc>
        <w:tc>
          <w:tcPr>
            <w:tcW w:w="2429" w:type="dxa"/>
            <w:shd w:val="clear" w:color="auto" w:fill="F2F2F2" w:themeFill="background1" w:themeFillShade="F2"/>
            <w:tcMar>
              <w:top w:w="113" w:type="dxa"/>
              <w:left w:w="113" w:type="dxa"/>
              <w:bottom w:w="113" w:type="dxa"/>
              <w:right w:w="113" w:type="dxa"/>
            </w:tcMar>
          </w:tcPr>
          <w:p w14:paraId="13872A59" w14:textId="77777777" w:rsidR="00A62882" w:rsidRPr="00C85B4E" w:rsidRDefault="00A62882" w:rsidP="00A62882">
            <w:pPr>
              <w:pStyle w:val="tabletext"/>
              <w:rPr>
                <w:rStyle w:val="Strong"/>
                <w:lang w:val="en-AU"/>
              </w:rPr>
            </w:pPr>
            <w:r w:rsidRPr="00C85B4E">
              <w:rPr>
                <w:rStyle w:val="Strong"/>
                <w:lang w:val="en-AU"/>
              </w:rPr>
              <w:t xml:space="preserve">Creating an </w:t>
            </w:r>
            <w:r w:rsidRPr="00C85B4E">
              <w:rPr>
                <w:rStyle w:val="Strong"/>
                <w:lang w:val="en-AU"/>
              </w:rPr>
              <w:br/>
              <w:t>inclusive space</w:t>
            </w:r>
          </w:p>
        </w:tc>
        <w:tc>
          <w:tcPr>
            <w:tcW w:w="2430" w:type="dxa"/>
            <w:shd w:val="clear" w:color="auto" w:fill="F2F2F2" w:themeFill="background1" w:themeFillShade="F2"/>
            <w:tcMar>
              <w:top w:w="113" w:type="dxa"/>
              <w:left w:w="113" w:type="dxa"/>
              <w:bottom w:w="113" w:type="dxa"/>
              <w:right w:w="113" w:type="dxa"/>
            </w:tcMar>
          </w:tcPr>
          <w:p w14:paraId="43705C24" w14:textId="77777777" w:rsidR="00A62882" w:rsidRPr="00C85B4E" w:rsidRDefault="00A62882" w:rsidP="00A62882">
            <w:pPr>
              <w:pStyle w:val="tabletext"/>
              <w:rPr>
                <w:rStyle w:val="Strong"/>
                <w:lang w:val="en-AU"/>
              </w:rPr>
            </w:pPr>
            <w:r w:rsidRPr="00C85B4E">
              <w:rPr>
                <w:rStyle w:val="Strong"/>
                <w:lang w:val="en-AU"/>
              </w:rPr>
              <w:t xml:space="preserve">Understanding </w:t>
            </w:r>
            <w:r w:rsidRPr="00C85B4E">
              <w:rPr>
                <w:rStyle w:val="Strong"/>
                <w:lang w:val="en-AU"/>
              </w:rPr>
              <w:br/>
              <w:t>support needs</w:t>
            </w:r>
          </w:p>
        </w:tc>
        <w:tc>
          <w:tcPr>
            <w:tcW w:w="2429" w:type="dxa"/>
            <w:shd w:val="clear" w:color="auto" w:fill="F2F2F2" w:themeFill="background1" w:themeFillShade="F2"/>
            <w:tcMar>
              <w:top w:w="113" w:type="dxa"/>
              <w:left w:w="113" w:type="dxa"/>
              <w:bottom w:w="113" w:type="dxa"/>
              <w:right w:w="113" w:type="dxa"/>
            </w:tcMar>
          </w:tcPr>
          <w:p w14:paraId="488BB9AE" w14:textId="77777777" w:rsidR="00A62882" w:rsidRPr="00C85B4E" w:rsidRDefault="00A62882" w:rsidP="00A62882">
            <w:pPr>
              <w:pStyle w:val="tabletext"/>
              <w:rPr>
                <w:rStyle w:val="Strong"/>
                <w:lang w:val="en-AU"/>
              </w:rPr>
            </w:pPr>
            <w:r w:rsidRPr="00C85B4E">
              <w:rPr>
                <w:rStyle w:val="Strong"/>
                <w:lang w:val="en-AU"/>
              </w:rPr>
              <w:t xml:space="preserve">Building peer connections </w:t>
            </w:r>
          </w:p>
        </w:tc>
        <w:tc>
          <w:tcPr>
            <w:tcW w:w="2430" w:type="dxa"/>
            <w:shd w:val="clear" w:color="auto" w:fill="F2F2F2" w:themeFill="background1" w:themeFillShade="F2"/>
            <w:tcMar>
              <w:top w:w="113" w:type="dxa"/>
              <w:left w:w="113" w:type="dxa"/>
              <w:bottom w:w="113" w:type="dxa"/>
              <w:right w:w="113" w:type="dxa"/>
            </w:tcMar>
          </w:tcPr>
          <w:p w14:paraId="335F1191" w14:textId="77777777" w:rsidR="00A62882" w:rsidRPr="00C85B4E" w:rsidRDefault="00A62882" w:rsidP="00A62882">
            <w:pPr>
              <w:pStyle w:val="tabletext"/>
              <w:rPr>
                <w:rStyle w:val="Strong"/>
                <w:lang w:val="en-AU"/>
              </w:rPr>
            </w:pPr>
            <w:r w:rsidRPr="00C85B4E">
              <w:rPr>
                <w:rStyle w:val="Strong"/>
                <w:lang w:val="en-AU"/>
              </w:rPr>
              <w:t>Engaging children</w:t>
            </w:r>
          </w:p>
        </w:tc>
      </w:tr>
      <w:tr w:rsidR="002D49A5" w:rsidRPr="00C85B4E" w14:paraId="46048E89" w14:textId="77777777" w:rsidTr="002D49A5">
        <w:tc>
          <w:tcPr>
            <w:tcW w:w="2429" w:type="dxa"/>
            <w:shd w:val="clear" w:color="auto" w:fill="auto"/>
            <w:tcMar>
              <w:top w:w="113" w:type="dxa"/>
              <w:left w:w="113" w:type="dxa"/>
              <w:bottom w:w="113" w:type="dxa"/>
              <w:right w:w="113" w:type="dxa"/>
            </w:tcMar>
          </w:tcPr>
          <w:p w14:paraId="4BD9E222" w14:textId="77777777" w:rsidR="00A62882" w:rsidRPr="00C85B4E" w:rsidRDefault="00A62882" w:rsidP="00A62882">
            <w:pPr>
              <w:pStyle w:val="tabletext"/>
              <w:rPr>
                <w:lang w:val="en-AU"/>
              </w:rPr>
            </w:pPr>
            <w:r w:rsidRPr="00C85B4E">
              <w:rPr>
                <w:lang w:val="en-AU"/>
              </w:rPr>
              <w:t>Consider the space from the eye level of a child.</w:t>
            </w:r>
          </w:p>
          <w:p w14:paraId="00C52140" w14:textId="77777777" w:rsidR="00A62882" w:rsidRPr="00C85B4E" w:rsidRDefault="00A62882" w:rsidP="00A62882">
            <w:pPr>
              <w:pStyle w:val="tabletext"/>
              <w:rPr>
                <w:lang w:val="en-AU"/>
              </w:rPr>
            </w:pPr>
            <w:r w:rsidRPr="00C85B4E">
              <w:rPr>
                <w:lang w:val="en-AU"/>
              </w:rPr>
              <w:t>Provide a comfortable space free of hazards. This could include child-size furniture, beanbags, cushions or a chill-out corner.</w:t>
            </w:r>
          </w:p>
          <w:p w14:paraId="25994122" w14:textId="77777777" w:rsidR="00A62882" w:rsidRPr="00C85B4E" w:rsidRDefault="00A62882" w:rsidP="00A62882">
            <w:pPr>
              <w:pStyle w:val="tabletext"/>
              <w:rPr>
                <w:lang w:val="en-AU"/>
              </w:rPr>
            </w:pPr>
            <w:r w:rsidRPr="00C85B4E">
              <w:rPr>
                <w:lang w:val="en-AU"/>
              </w:rPr>
              <w:t>Provide opportunities for children to direct their play and activities.</w:t>
            </w:r>
          </w:p>
          <w:p w14:paraId="036487A1" w14:textId="77777777" w:rsidR="00A62882" w:rsidRPr="00C85B4E" w:rsidRDefault="00A62882" w:rsidP="00A62882">
            <w:pPr>
              <w:pStyle w:val="tabletext"/>
              <w:rPr>
                <w:lang w:val="en-AU"/>
              </w:rPr>
            </w:pPr>
            <w:r w:rsidRPr="00C85B4E">
              <w:rPr>
                <w:lang w:val="en-AU"/>
              </w:rPr>
              <w:t>Set up spaces in an organised way. Children thrive in an environment that has structure and familiarity.</w:t>
            </w:r>
          </w:p>
          <w:p w14:paraId="08009C8B" w14:textId="3615E6DD" w:rsidR="00A62882" w:rsidRPr="00C85B4E" w:rsidRDefault="00A62882" w:rsidP="002D49A5">
            <w:pPr>
              <w:pStyle w:val="tabletext"/>
              <w:rPr>
                <w:lang w:val="en-AU"/>
              </w:rPr>
            </w:pPr>
            <w:r w:rsidRPr="00C85B4E">
              <w:rPr>
                <w:lang w:val="en-AU"/>
              </w:rPr>
              <w:t>Consider ways to create an informal, welcoming environment that is not intimidating, such as by managing the ratio of children to adults, using a relaxed conversational style or not wearing formal uniforms.</w:t>
            </w:r>
          </w:p>
        </w:tc>
        <w:tc>
          <w:tcPr>
            <w:tcW w:w="2430" w:type="dxa"/>
            <w:shd w:val="clear" w:color="auto" w:fill="auto"/>
            <w:tcMar>
              <w:top w:w="113" w:type="dxa"/>
              <w:left w:w="113" w:type="dxa"/>
              <w:bottom w:w="113" w:type="dxa"/>
              <w:right w:w="113" w:type="dxa"/>
            </w:tcMar>
          </w:tcPr>
          <w:p w14:paraId="1A822942" w14:textId="77777777" w:rsidR="00A62882" w:rsidRPr="00C85B4E" w:rsidRDefault="00A62882" w:rsidP="00A62882">
            <w:pPr>
              <w:pStyle w:val="tabletext"/>
              <w:rPr>
                <w:lang w:val="en-AU"/>
              </w:rPr>
            </w:pPr>
            <w:r w:rsidRPr="00C85B4E">
              <w:rPr>
                <w:lang w:val="en-AU"/>
              </w:rPr>
              <w:t>Create a sense of belonging by helping children to co-create a ‘group contract’ about how everyone is going to treat and support each other.</w:t>
            </w:r>
          </w:p>
          <w:p w14:paraId="0E759BA0" w14:textId="77777777" w:rsidR="00A62882" w:rsidRPr="00C85B4E" w:rsidRDefault="00A62882" w:rsidP="00A62882">
            <w:pPr>
              <w:pStyle w:val="tabletext"/>
              <w:rPr>
                <w:lang w:val="en-AU"/>
              </w:rPr>
            </w:pPr>
            <w:r w:rsidRPr="00C85B4E">
              <w:rPr>
                <w:lang w:val="en-AU"/>
              </w:rPr>
              <w:t>Build friendships by playing games that encourage social interaction.</w:t>
            </w:r>
          </w:p>
          <w:p w14:paraId="50E00A03" w14:textId="77777777" w:rsidR="00A62882" w:rsidRPr="00C85B4E" w:rsidRDefault="00A62882" w:rsidP="00A62882">
            <w:pPr>
              <w:pStyle w:val="tabletext"/>
              <w:rPr>
                <w:lang w:val="en-AU"/>
              </w:rPr>
            </w:pPr>
            <w:r w:rsidRPr="00C85B4E">
              <w:rPr>
                <w:lang w:val="en-AU"/>
              </w:rPr>
              <w:t>Provide group and individual activities.</w:t>
            </w:r>
          </w:p>
          <w:p w14:paraId="3DECFA78" w14:textId="77777777" w:rsidR="00A62882" w:rsidRPr="00C85B4E" w:rsidRDefault="00A62882" w:rsidP="00A62882">
            <w:pPr>
              <w:pStyle w:val="tabletext"/>
              <w:rPr>
                <w:lang w:val="en-AU"/>
              </w:rPr>
            </w:pPr>
            <w:r w:rsidRPr="00C85B4E">
              <w:rPr>
                <w:lang w:val="en-AU"/>
              </w:rPr>
              <w:t>Provide opportunities for children to share their concerns with a trusted adult.</w:t>
            </w:r>
          </w:p>
        </w:tc>
        <w:tc>
          <w:tcPr>
            <w:tcW w:w="2429" w:type="dxa"/>
            <w:shd w:val="clear" w:color="auto" w:fill="auto"/>
            <w:tcMar>
              <w:top w:w="113" w:type="dxa"/>
              <w:left w:w="113" w:type="dxa"/>
              <w:bottom w:w="113" w:type="dxa"/>
              <w:right w:w="113" w:type="dxa"/>
            </w:tcMar>
          </w:tcPr>
          <w:p w14:paraId="47519E37" w14:textId="77777777" w:rsidR="00A62882" w:rsidRPr="00C85B4E" w:rsidRDefault="00A62882" w:rsidP="00A62882">
            <w:pPr>
              <w:pStyle w:val="tabletext"/>
              <w:rPr>
                <w:lang w:val="en-AU"/>
              </w:rPr>
            </w:pPr>
            <w:r w:rsidRPr="00C85B4E">
              <w:rPr>
                <w:lang w:val="en-AU"/>
              </w:rPr>
              <w:t>Consider the needs of each child (for example, comfort and accessibility). Will some children need more or less help to participate?</w:t>
            </w:r>
          </w:p>
          <w:p w14:paraId="212F8EE8" w14:textId="77777777" w:rsidR="00A62882" w:rsidRPr="00C85B4E" w:rsidRDefault="00A62882" w:rsidP="00A62882">
            <w:pPr>
              <w:pStyle w:val="tabletext"/>
              <w:rPr>
                <w:lang w:val="en-AU"/>
              </w:rPr>
            </w:pPr>
            <w:r w:rsidRPr="00C85B4E">
              <w:rPr>
                <w:lang w:val="en-AU"/>
              </w:rPr>
              <w:t>Role model inclusive conversations and offer activities and toys to all children, regardless of their gender.</w:t>
            </w:r>
          </w:p>
          <w:p w14:paraId="388A157A" w14:textId="77777777" w:rsidR="00A62882" w:rsidRPr="00C85B4E" w:rsidRDefault="00A62882" w:rsidP="00A62882">
            <w:pPr>
              <w:pStyle w:val="tabletext"/>
              <w:rPr>
                <w:lang w:val="en-AU"/>
              </w:rPr>
            </w:pPr>
            <w:r w:rsidRPr="00C85B4E">
              <w:rPr>
                <w:lang w:val="en-AU"/>
              </w:rPr>
              <w:t>Decorate the space with artwork or posters depicting diversity and provide culturally inclusive toys, jigsaws, games, activities and other materials.</w:t>
            </w:r>
          </w:p>
          <w:p w14:paraId="2466AFD4" w14:textId="7A762717" w:rsidR="00A62882" w:rsidRPr="00C85B4E" w:rsidRDefault="00A62882" w:rsidP="00A62882">
            <w:pPr>
              <w:pStyle w:val="tabletext"/>
              <w:rPr>
                <w:lang w:val="en-AU"/>
              </w:rPr>
            </w:pPr>
            <w:r w:rsidRPr="00C85B4E">
              <w:rPr>
                <w:lang w:val="en-AU"/>
              </w:rPr>
              <w:t>Acknowledge the Traditional Owners of the lands your organisation is on and include an Acknowledgement of Country in activities.</w:t>
            </w:r>
            <w:r w:rsidR="0098628C" w:rsidRPr="00C85B4E">
              <w:rPr>
                <w:rStyle w:val="FootnoteReference"/>
                <w:lang w:val="en-AU"/>
              </w:rPr>
              <w:footnoteReference w:id="7"/>
            </w:r>
          </w:p>
          <w:p w14:paraId="39F6D170" w14:textId="77777777" w:rsidR="00AB42E6" w:rsidRDefault="00A62882" w:rsidP="00AB42E6">
            <w:pPr>
              <w:rPr>
                <w:rFonts w:ascii="Arial" w:hAnsi="Arial" w:cs="Arial"/>
              </w:rPr>
            </w:pPr>
            <w:r w:rsidRPr="00AB42E6">
              <w:rPr>
                <w:rFonts w:eastAsia="Arial" w:cs="Arial"/>
                <w:sz w:val="20"/>
                <w:szCs w:val="20"/>
                <w:lang w:val="en-AU"/>
              </w:rPr>
              <w:t xml:space="preserve">Don’t assume a </w:t>
            </w:r>
            <w:r w:rsidR="00AB42E6" w:rsidRPr="00AB42E6">
              <w:rPr>
                <w:rFonts w:eastAsia="Arial" w:cs="Arial"/>
                <w:sz w:val="20"/>
                <w:szCs w:val="20"/>
                <w:lang w:val="en-AU"/>
              </w:rPr>
              <w:t xml:space="preserve">child or young person’s gender identify or preferred name. Ask them how they would like to be referred </w:t>
            </w:r>
            <w:r w:rsidR="00AB42E6" w:rsidRPr="00AB42E6">
              <w:rPr>
                <w:rFonts w:eastAsia="Arial" w:cs="Arial"/>
                <w:sz w:val="20"/>
                <w:szCs w:val="20"/>
                <w:lang w:val="en-AU"/>
              </w:rPr>
              <w:lastRenderedPageBreak/>
              <w:t>to and respect their choice</w:t>
            </w:r>
            <w:r w:rsidR="00AB42E6">
              <w:rPr>
                <w:rFonts w:ascii="Arial" w:hAnsi="Arial" w:cs="Arial"/>
              </w:rPr>
              <w:t>.</w:t>
            </w:r>
          </w:p>
          <w:p w14:paraId="12742EF0" w14:textId="6A5DDE09" w:rsidR="00A62882" w:rsidRPr="00C85B4E" w:rsidRDefault="00A62882" w:rsidP="00A62882">
            <w:pPr>
              <w:pStyle w:val="tabletext"/>
              <w:rPr>
                <w:lang w:val="en-AU"/>
              </w:rPr>
            </w:pPr>
          </w:p>
        </w:tc>
        <w:tc>
          <w:tcPr>
            <w:tcW w:w="2430" w:type="dxa"/>
            <w:shd w:val="clear" w:color="auto" w:fill="auto"/>
            <w:tcMar>
              <w:top w:w="113" w:type="dxa"/>
              <w:left w:w="113" w:type="dxa"/>
              <w:bottom w:w="113" w:type="dxa"/>
              <w:right w:w="113" w:type="dxa"/>
            </w:tcMar>
          </w:tcPr>
          <w:p w14:paraId="0E395547" w14:textId="77777777" w:rsidR="00A62882" w:rsidRPr="00C85B4E" w:rsidRDefault="00A62882" w:rsidP="00A62882">
            <w:pPr>
              <w:pStyle w:val="tabletext"/>
              <w:rPr>
                <w:lang w:val="en-AU"/>
              </w:rPr>
            </w:pPr>
            <w:r w:rsidRPr="00C85B4E">
              <w:rPr>
                <w:lang w:val="en-AU"/>
              </w:rPr>
              <w:lastRenderedPageBreak/>
              <w:t>Children will have different abilities, cultures, behaviours and experiences. Learn about these and ask children how they want to be supported.</w:t>
            </w:r>
          </w:p>
          <w:p w14:paraId="48893F16" w14:textId="77777777" w:rsidR="00A62882" w:rsidRPr="00C85B4E" w:rsidRDefault="00A62882" w:rsidP="00A62882">
            <w:pPr>
              <w:pStyle w:val="tabletext"/>
              <w:rPr>
                <w:lang w:val="en-AU"/>
              </w:rPr>
            </w:pPr>
            <w:r w:rsidRPr="00C85B4E">
              <w:rPr>
                <w:lang w:val="en-AU"/>
              </w:rPr>
              <w:t>Adapt practices to support children’s needs.</w:t>
            </w:r>
          </w:p>
          <w:p w14:paraId="544614F8" w14:textId="77777777" w:rsidR="00A62882" w:rsidRPr="00C85B4E" w:rsidRDefault="00A62882" w:rsidP="00A62882">
            <w:pPr>
              <w:pStyle w:val="tabletext"/>
              <w:rPr>
                <w:lang w:val="en-AU"/>
              </w:rPr>
            </w:pPr>
            <w:r w:rsidRPr="00C85B4E">
              <w:rPr>
                <w:lang w:val="en-AU"/>
              </w:rPr>
              <w:t>Help children develop relationships with peers and caring adults to develop a support network. Use play, teamwork and collaborative activities to help with this.</w:t>
            </w:r>
          </w:p>
        </w:tc>
        <w:tc>
          <w:tcPr>
            <w:tcW w:w="2429" w:type="dxa"/>
            <w:shd w:val="clear" w:color="auto" w:fill="auto"/>
            <w:tcMar>
              <w:top w:w="113" w:type="dxa"/>
              <w:left w:w="113" w:type="dxa"/>
              <w:bottom w:w="113" w:type="dxa"/>
              <w:right w:w="113" w:type="dxa"/>
            </w:tcMar>
          </w:tcPr>
          <w:p w14:paraId="1F9F501A" w14:textId="77777777" w:rsidR="00A62882" w:rsidRPr="00C85B4E" w:rsidRDefault="00A62882" w:rsidP="00A62882">
            <w:pPr>
              <w:pStyle w:val="tabletext"/>
              <w:rPr>
                <w:lang w:val="en-AU"/>
              </w:rPr>
            </w:pPr>
            <w:r w:rsidRPr="00C85B4E">
              <w:rPr>
                <w:lang w:val="en-AU"/>
              </w:rPr>
              <w:t xml:space="preserve">Help children engage in structured games and play involving rules negotiated with others. </w:t>
            </w:r>
          </w:p>
          <w:p w14:paraId="3DD0BF66" w14:textId="77777777" w:rsidR="00A62882" w:rsidRPr="00C85B4E" w:rsidRDefault="00A62882" w:rsidP="00A62882">
            <w:pPr>
              <w:pStyle w:val="tabletext"/>
              <w:rPr>
                <w:lang w:val="en-AU"/>
              </w:rPr>
            </w:pPr>
            <w:r w:rsidRPr="00C85B4E">
              <w:rPr>
                <w:lang w:val="en-AU"/>
              </w:rPr>
              <w:t>Help children understand their rights and responsibilities.</w:t>
            </w:r>
          </w:p>
          <w:p w14:paraId="0C4B909D" w14:textId="77777777" w:rsidR="00A62882" w:rsidRPr="00C85B4E" w:rsidRDefault="00A62882" w:rsidP="00A62882">
            <w:pPr>
              <w:pStyle w:val="tabletext"/>
              <w:rPr>
                <w:lang w:val="en-AU"/>
              </w:rPr>
            </w:pPr>
            <w:r w:rsidRPr="00C85B4E">
              <w:rPr>
                <w:lang w:val="en-AU"/>
              </w:rPr>
              <w:t>Encourage children to see other children’s strengths.</w:t>
            </w:r>
          </w:p>
          <w:p w14:paraId="49F7815F" w14:textId="77777777" w:rsidR="00A62882" w:rsidRPr="00C85B4E" w:rsidRDefault="00A62882" w:rsidP="00A62882">
            <w:pPr>
              <w:pStyle w:val="tabletext"/>
              <w:rPr>
                <w:lang w:val="en-AU"/>
              </w:rPr>
            </w:pPr>
            <w:r w:rsidRPr="00C85B4E">
              <w:rPr>
                <w:lang w:val="en-AU"/>
              </w:rPr>
              <w:t>Help children connect with other children who have similar interests.</w:t>
            </w:r>
          </w:p>
          <w:p w14:paraId="372AE50A" w14:textId="77777777" w:rsidR="00A62882" w:rsidRPr="00C85B4E" w:rsidRDefault="00A62882" w:rsidP="00A62882">
            <w:pPr>
              <w:pStyle w:val="tabletext"/>
              <w:rPr>
                <w:lang w:val="en-AU"/>
              </w:rPr>
            </w:pPr>
            <w:r w:rsidRPr="00C85B4E">
              <w:rPr>
                <w:lang w:val="en-AU"/>
              </w:rPr>
              <w:t>Help establish buddy systems.</w:t>
            </w:r>
          </w:p>
        </w:tc>
        <w:tc>
          <w:tcPr>
            <w:tcW w:w="2430" w:type="dxa"/>
            <w:shd w:val="clear" w:color="auto" w:fill="auto"/>
            <w:tcMar>
              <w:top w:w="113" w:type="dxa"/>
              <w:left w:w="113" w:type="dxa"/>
              <w:bottom w:w="113" w:type="dxa"/>
              <w:right w:w="113" w:type="dxa"/>
            </w:tcMar>
          </w:tcPr>
          <w:p w14:paraId="03A18E13" w14:textId="77777777" w:rsidR="00A62882" w:rsidRPr="00C85B4E" w:rsidRDefault="00A62882" w:rsidP="00A62882">
            <w:pPr>
              <w:pStyle w:val="tabletext"/>
              <w:rPr>
                <w:lang w:val="en-AU"/>
              </w:rPr>
            </w:pPr>
            <w:r w:rsidRPr="00C85B4E">
              <w:rPr>
                <w:lang w:val="en-AU"/>
              </w:rPr>
              <w:t>Help children set and reach practical goals or learn new skills to build confidence.</w:t>
            </w:r>
          </w:p>
          <w:p w14:paraId="67D40F6B" w14:textId="77777777" w:rsidR="00A62882" w:rsidRPr="00C85B4E" w:rsidRDefault="00A62882" w:rsidP="00A62882">
            <w:pPr>
              <w:pStyle w:val="tabletext"/>
              <w:rPr>
                <w:lang w:val="en-AU"/>
              </w:rPr>
            </w:pPr>
            <w:r w:rsidRPr="00C85B4E">
              <w:rPr>
                <w:lang w:val="en-AU"/>
              </w:rPr>
              <w:t>Use stimulating spaces and engaging activities to provide opportunities for conversations.</w:t>
            </w:r>
          </w:p>
          <w:p w14:paraId="4D6075A1" w14:textId="77777777" w:rsidR="00A62882" w:rsidRPr="00C85B4E" w:rsidRDefault="00A62882" w:rsidP="00A62882">
            <w:pPr>
              <w:pStyle w:val="tabletext"/>
              <w:rPr>
                <w:lang w:val="en-AU"/>
              </w:rPr>
            </w:pPr>
            <w:r w:rsidRPr="00C85B4E">
              <w:rPr>
                <w:lang w:val="en-AU"/>
              </w:rPr>
              <w:t>Give children age-appropriate roles and responsibilities.</w:t>
            </w:r>
          </w:p>
          <w:p w14:paraId="088D81B3" w14:textId="77777777" w:rsidR="00A62882" w:rsidRPr="00C85B4E" w:rsidRDefault="00A62882" w:rsidP="00A62882">
            <w:pPr>
              <w:pStyle w:val="tabletext"/>
              <w:rPr>
                <w:lang w:val="en-AU"/>
              </w:rPr>
            </w:pPr>
            <w:r w:rsidRPr="00C85B4E">
              <w:rPr>
                <w:lang w:val="en-AU"/>
              </w:rPr>
              <w:t>Children can find adult or bureaucratic language alienating and disempowering. Aim to create a shared, mutually understood vocabulary. Use inclusive plain English and provide positive reassurance such as by saying “thank you for sharing” and “that’s a great perspective”, to encourage communication.</w:t>
            </w:r>
          </w:p>
          <w:p w14:paraId="37B56C32" w14:textId="77777777" w:rsidR="00A62882" w:rsidRPr="00C85B4E" w:rsidRDefault="00A62882" w:rsidP="00A62882">
            <w:pPr>
              <w:pStyle w:val="tabletext"/>
              <w:rPr>
                <w:lang w:val="en-AU"/>
              </w:rPr>
            </w:pPr>
          </w:p>
        </w:tc>
      </w:tr>
    </w:tbl>
    <w:p w14:paraId="305C4CA4" w14:textId="41E42DF5" w:rsidR="00A62882" w:rsidRPr="00C85B4E" w:rsidRDefault="00A62882" w:rsidP="0022631C">
      <w:pPr>
        <w:pStyle w:val="Heading4"/>
      </w:pPr>
      <w:bookmarkStart w:id="160" w:name="_Toc62487901"/>
      <w:r w:rsidRPr="00C85B4E">
        <w:t>Promoting voice (3–8 years)</w:t>
      </w:r>
      <w:bookmarkEnd w:id="160"/>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34"/>
        <w:gridCol w:w="2434"/>
        <w:gridCol w:w="2435"/>
        <w:gridCol w:w="2434"/>
        <w:gridCol w:w="2434"/>
        <w:gridCol w:w="2435"/>
      </w:tblGrid>
      <w:tr w:rsidR="002D49A5" w:rsidRPr="00C85B4E" w14:paraId="7258E275" w14:textId="77777777" w:rsidTr="00737E97">
        <w:trPr>
          <w:tblHeader/>
        </w:trPr>
        <w:tc>
          <w:tcPr>
            <w:tcW w:w="2434" w:type="dxa"/>
            <w:shd w:val="clear" w:color="auto" w:fill="F2F2F2" w:themeFill="background1" w:themeFillShade="F2"/>
            <w:tcMar>
              <w:top w:w="113" w:type="dxa"/>
              <w:left w:w="113" w:type="dxa"/>
              <w:bottom w:w="113" w:type="dxa"/>
              <w:right w:w="113" w:type="dxa"/>
            </w:tcMar>
          </w:tcPr>
          <w:p w14:paraId="5FF508D1" w14:textId="77777777" w:rsidR="00A62882" w:rsidRPr="00C85B4E" w:rsidRDefault="00A62882" w:rsidP="00A62882">
            <w:pPr>
              <w:pStyle w:val="tabletext"/>
              <w:rPr>
                <w:rStyle w:val="Strong"/>
                <w:lang w:val="en-AU"/>
              </w:rPr>
            </w:pPr>
            <w:r w:rsidRPr="00C85B4E">
              <w:rPr>
                <w:rStyle w:val="Strong"/>
                <w:lang w:val="en-AU"/>
              </w:rPr>
              <w:t xml:space="preserve">Building trust and </w:t>
            </w:r>
            <w:r w:rsidRPr="00C85B4E">
              <w:rPr>
                <w:rStyle w:val="Strong"/>
                <w:lang w:val="en-AU"/>
              </w:rPr>
              <w:br/>
              <w:t xml:space="preserve">rapport with adults </w:t>
            </w:r>
          </w:p>
        </w:tc>
        <w:tc>
          <w:tcPr>
            <w:tcW w:w="2434" w:type="dxa"/>
            <w:shd w:val="clear" w:color="auto" w:fill="F2F2F2" w:themeFill="background1" w:themeFillShade="F2"/>
            <w:tcMar>
              <w:top w:w="113" w:type="dxa"/>
              <w:left w:w="113" w:type="dxa"/>
              <w:bottom w:w="113" w:type="dxa"/>
              <w:right w:w="113" w:type="dxa"/>
            </w:tcMar>
          </w:tcPr>
          <w:p w14:paraId="56602094" w14:textId="77777777" w:rsidR="00A62882" w:rsidRPr="00C85B4E" w:rsidRDefault="00A62882" w:rsidP="00A62882">
            <w:pPr>
              <w:pStyle w:val="tabletext"/>
              <w:rPr>
                <w:rStyle w:val="Strong"/>
                <w:lang w:val="en-AU"/>
              </w:rPr>
            </w:pPr>
            <w:r w:rsidRPr="00C85B4E">
              <w:rPr>
                <w:rStyle w:val="Strong"/>
                <w:lang w:val="en-AU"/>
              </w:rPr>
              <w:t xml:space="preserve">Exploring what is known </w:t>
            </w:r>
          </w:p>
        </w:tc>
        <w:tc>
          <w:tcPr>
            <w:tcW w:w="2435" w:type="dxa"/>
            <w:shd w:val="clear" w:color="auto" w:fill="F2F2F2" w:themeFill="background1" w:themeFillShade="F2"/>
            <w:tcMar>
              <w:top w:w="113" w:type="dxa"/>
              <w:left w:w="113" w:type="dxa"/>
              <w:bottom w:w="113" w:type="dxa"/>
              <w:right w:w="113" w:type="dxa"/>
            </w:tcMar>
          </w:tcPr>
          <w:p w14:paraId="40CEA1C3" w14:textId="77777777" w:rsidR="00A62882" w:rsidRPr="00C85B4E" w:rsidRDefault="00A62882" w:rsidP="00A62882">
            <w:pPr>
              <w:pStyle w:val="tabletext"/>
              <w:rPr>
                <w:rStyle w:val="Strong"/>
                <w:lang w:val="en-AU"/>
              </w:rPr>
            </w:pPr>
            <w:r w:rsidRPr="00C85B4E">
              <w:rPr>
                <w:rStyle w:val="Strong"/>
                <w:lang w:val="en-AU"/>
              </w:rPr>
              <w:t>Asking what they need</w:t>
            </w:r>
          </w:p>
        </w:tc>
        <w:tc>
          <w:tcPr>
            <w:tcW w:w="2434" w:type="dxa"/>
            <w:shd w:val="clear" w:color="auto" w:fill="F2F2F2" w:themeFill="background1" w:themeFillShade="F2"/>
            <w:tcMar>
              <w:top w:w="113" w:type="dxa"/>
              <w:left w:w="113" w:type="dxa"/>
              <w:bottom w:w="113" w:type="dxa"/>
              <w:right w:w="113" w:type="dxa"/>
            </w:tcMar>
          </w:tcPr>
          <w:p w14:paraId="52208111" w14:textId="77777777" w:rsidR="00A62882" w:rsidRPr="00C85B4E" w:rsidRDefault="00A62882" w:rsidP="00A62882">
            <w:pPr>
              <w:pStyle w:val="tabletext"/>
              <w:rPr>
                <w:rStyle w:val="Strong"/>
                <w:lang w:val="en-AU"/>
              </w:rPr>
            </w:pPr>
            <w:r w:rsidRPr="00C85B4E">
              <w:rPr>
                <w:rStyle w:val="Strong"/>
                <w:lang w:val="en-AU"/>
              </w:rPr>
              <w:t xml:space="preserve">Helping children to decide what they want and need </w:t>
            </w:r>
          </w:p>
        </w:tc>
        <w:tc>
          <w:tcPr>
            <w:tcW w:w="2434" w:type="dxa"/>
            <w:shd w:val="clear" w:color="auto" w:fill="F2F2F2" w:themeFill="background1" w:themeFillShade="F2"/>
            <w:tcMar>
              <w:top w:w="113" w:type="dxa"/>
              <w:left w:w="113" w:type="dxa"/>
              <w:bottom w:w="113" w:type="dxa"/>
              <w:right w:w="113" w:type="dxa"/>
            </w:tcMar>
          </w:tcPr>
          <w:p w14:paraId="4404511A" w14:textId="77777777" w:rsidR="00A62882" w:rsidRPr="00C85B4E" w:rsidRDefault="00A62882" w:rsidP="00A62882">
            <w:pPr>
              <w:pStyle w:val="tabletext"/>
              <w:rPr>
                <w:rStyle w:val="Strong"/>
                <w:lang w:val="en-AU"/>
              </w:rPr>
            </w:pPr>
            <w:r w:rsidRPr="00C85B4E">
              <w:rPr>
                <w:rStyle w:val="Strong"/>
                <w:lang w:val="en-AU"/>
              </w:rPr>
              <w:t xml:space="preserve">Assisting children </w:t>
            </w:r>
            <w:r w:rsidRPr="00C85B4E">
              <w:rPr>
                <w:rStyle w:val="Strong"/>
                <w:lang w:val="en-AU"/>
              </w:rPr>
              <w:br/>
              <w:t xml:space="preserve">to express themselves </w:t>
            </w:r>
          </w:p>
        </w:tc>
        <w:tc>
          <w:tcPr>
            <w:tcW w:w="2435" w:type="dxa"/>
            <w:shd w:val="clear" w:color="auto" w:fill="F2F2F2" w:themeFill="background1" w:themeFillShade="F2"/>
            <w:tcMar>
              <w:top w:w="113" w:type="dxa"/>
              <w:left w:w="113" w:type="dxa"/>
              <w:bottom w:w="113" w:type="dxa"/>
              <w:right w:w="113" w:type="dxa"/>
            </w:tcMar>
          </w:tcPr>
          <w:p w14:paraId="74A829CF" w14:textId="77777777" w:rsidR="00A62882" w:rsidRPr="00C85B4E" w:rsidRDefault="00A62882" w:rsidP="00A62882">
            <w:pPr>
              <w:pStyle w:val="tabletext"/>
              <w:rPr>
                <w:rStyle w:val="Strong"/>
                <w:lang w:val="en-AU"/>
              </w:rPr>
            </w:pPr>
            <w:r w:rsidRPr="00C85B4E">
              <w:rPr>
                <w:rStyle w:val="Strong"/>
                <w:lang w:val="en-AU"/>
              </w:rPr>
              <w:t xml:space="preserve">Telling children </w:t>
            </w:r>
            <w:r w:rsidRPr="00C85B4E">
              <w:rPr>
                <w:rStyle w:val="Strong"/>
                <w:lang w:val="en-AU"/>
              </w:rPr>
              <w:br/>
              <w:t>how to get help</w:t>
            </w:r>
          </w:p>
        </w:tc>
      </w:tr>
      <w:tr w:rsidR="002D49A5" w:rsidRPr="00C85B4E" w14:paraId="4067CF38" w14:textId="77777777" w:rsidTr="00737E97">
        <w:tc>
          <w:tcPr>
            <w:tcW w:w="2434" w:type="dxa"/>
            <w:shd w:val="clear" w:color="auto" w:fill="auto"/>
            <w:tcMar>
              <w:top w:w="113" w:type="dxa"/>
              <w:left w:w="113" w:type="dxa"/>
              <w:bottom w:w="113" w:type="dxa"/>
              <w:right w:w="113" w:type="dxa"/>
            </w:tcMar>
          </w:tcPr>
          <w:p w14:paraId="56F490DF" w14:textId="77777777" w:rsidR="00A62882" w:rsidRPr="00C85B4E" w:rsidRDefault="00A62882" w:rsidP="00A62882">
            <w:pPr>
              <w:pStyle w:val="tabletext"/>
              <w:rPr>
                <w:lang w:val="en-AU"/>
              </w:rPr>
            </w:pPr>
            <w:r w:rsidRPr="00C85B4E">
              <w:rPr>
                <w:lang w:val="en-AU"/>
              </w:rPr>
              <w:t>Be responsive and attentive to children’s physical, emotional, mobility and social needs.</w:t>
            </w:r>
          </w:p>
          <w:p w14:paraId="7F66AA47" w14:textId="77777777" w:rsidR="00A62882" w:rsidRPr="00C85B4E" w:rsidRDefault="00A62882" w:rsidP="00A62882">
            <w:pPr>
              <w:pStyle w:val="tabletext"/>
              <w:rPr>
                <w:lang w:val="en-AU"/>
              </w:rPr>
            </w:pPr>
            <w:r w:rsidRPr="00C85B4E">
              <w:rPr>
                <w:lang w:val="en-AU"/>
              </w:rPr>
              <w:t>Validate children’s feelings by listening, empathising, replying and supporting them.</w:t>
            </w:r>
          </w:p>
          <w:p w14:paraId="209F5BE2" w14:textId="77777777" w:rsidR="00A62882" w:rsidRPr="00C85B4E" w:rsidRDefault="00A62882" w:rsidP="00A62882">
            <w:pPr>
              <w:pStyle w:val="tabletext"/>
              <w:rPr>
                <w:lang w:val="en-AU"/>
              </w:rPr>
            </w:pPr>
            <w:r w:rsidRPr="00C85B4E">
              <w:rPr>
                <w:lang w:val="en-AU"/>
              </w:rPr>
              <w:t>Be someone they know they can depend on and come to.</w:t>
            </w:r>
          </w:p>
          <w:p w14:paraId="1C94AAC5" w14:textId="77777777" w:rsidR="00A62882" w:rsidRPr="00C85B4E" w:rsidRDefault="00A62882" w:rsidP="00A62882">
            <w:pPr>
              <w:pStyle w:val="tabletext"/>
              <w:rPr>
                <w:lang w:val="en-AU"/>
              </w:rPr>
            </w:pPr>
            <w:r w:rsidRPr="00C85B4E">
              <w:rPr>
                <w:lang w:val="en-AU"/>
              </w:rPr>
              <w:t xml:space="preserve">Be predictable and trustworthy, and let </w:t>
            </w:r>
            <w:r w:rsidRPr="00C85B4E">
              <w:rPr>
                <w:lang w:val="en-AU"/>
              </w:rPr>
              <w:br/>
              <w:t>them know what is expected of them.</w:t>
            </w:r>
          </w:p>
          <w:p w14:paraId="0E680DDA" w14:textId="77777777" w:rsidR="00A62882" w:rsidRPr="00C85B4E" w:rsidRDefault="00A62882" w:rsidP="00A62882">
            <w:pPr>
              <w:pStyle w:val="tabletext"/>
              <w:rPr>
                <w:lang w:val="en-AU"/>
              </w:rPr>
            </w:pPr>
            <w:r w:rsidRPr="00C85B4E">
              <w:rPr>
                <w:lang w:val="en-AU"/>
              </w:rPr>
              <w:t>Respect their boundaries.</w:t>
            </w:r>
          </w:p>
          <w:p w14:paraId="48E82635" w14:textId="77777777" w:rsidR="00A62882" w:rsidRPr="00C85B4E" w:rsidRDefault="00A62882" w:rsidP="00A62882">
            <w:pPr>
              <w:pStyle w:val="tabletext"/>
              <w:rPr>
                <w:lang w:val="en-AU"/>
              </w:rPr>
            </w:pPr>
            <w:r w:rsidRPr="00C85B4E">
              <w:rPr>
                <w:lang w:val="en-AU"/>
              </w:rPr>
              <w:t>Make time to get to know each child and their story.</w:t>
            </w:r>
          </w:p>
        </w:tc>
        <w:tc>
          <w:tcPr>
            <w:tcW w:w="2434" w:type="dxa"/>
            <w:shd w:val="clear" w:color="auto" w:fill="auto"/>
            <w:tcMar>
              <w:top w:w="113" w:type="dxa"/>
              <w:left w:w="113" w:type="dxa"/>
              <w:bottom w:w="113" w:type="dxa"/>
              <w:right w:w="113" w:type="dxa"/>
            </w:tcMar>
          </w:tcPr>
          <w:p w14:paraId="0D0E9A12" w14:textId="77777777" w:rsidR="00A62882" w:rsidRPr="00C85B4E" w:rsidRDefault="00A62882" w:rsidP="00A62882">
            <w:pPr>
              <w:pStyle w:val="tabletext"/>
              <w:rPr>
                <w:lang w:val="en-AU"/>
              </w:rPr>
            </w:pPr>
            <w:r w:rsidRPr="00C85B4E">
              <w:rPr>
                <w:lang w:val="en-AU"/>
              </w:rPr>
              <w:t>Encourage children to speak with you about what is important to them.</w:t>
            </w:r>
          </w:p>
          <w:p w14:paraId="04395DB7" w14:textId="77777777" w:rsidR="00A62882" w:rsidRPr="00C85B4E" w:rsidRDefault="00A62882" w:rsidP="00A62882">
            <w:pPr>
              <w:pStyle w:val="tabletext"/>
              <w:rPr>
                <w:lang w:val="en-AU"/>
              </w:rPr>
            </w:pPr>
            <w:r w:rsidRPr="00C85B4E">
              <w:rPr>
                <w:lang w:val="en-AU"/>
              </w:rPr>
              <w:t>Provide opportunities for children to lead play and activities, and observe.</w:t>
            </w:r>
          </w:p>
          <w:p w14:paraId="27CCD94C" w14:textId="77777777" w:rsidR="00A62882" w:rsidRPr="00C85B4E" w:rsidRDefault="00A62882" w:rsidP="00A62882">
            <w:pPr>
              <w:pStyle w:val="tabletext"/>
              <w:rPr>
                <w:lang w:val="en-AU"/>
              </w:rPr>
            </w:pPr>
            <w:r w:rsidRPr="00C85B4E">
              <w:rPr>
                <w:lang w:val="en-AU"/>
              </w:rPr>
              <w:t>Ask questions about what they are doing, what they know and what they want to know.</w:t>
            </w:r>
          </w:p>
          <w:p w14:paraId="78B90BB4" w14:textId="77777777" w:rsidR="00A62882" w:rsidRPr="00C85B4E" w:rsidRDefault="00A62882" w:rsidP="00A62882">
            <w:pPr>
              <w:pStyle w:val="tabletext"/>
              <w:rPr>
                <w:lang w:val="en-AU"/>
              </w:rPr>
            </w:pPr>
            <w:r w:rsidRPr="00C85B4E">
              <w:rPr>
                <w:lang w:val="en-AU"/>
              </w:rPr>
              <w:t>Help children understand that others can have different ideas to them.</w:t>
            </w:r>
          </w:p>
        </w:tc>
        <w:tc>
          <w:tcPr>
            <w:tcW w:w="2435" w:type="dxa"/>
            <w:shd w:val="clear" w:color="auto" w:fill="auto"/>
            <w:tcMar>
              <w:top w:w="113" w:type="dxa"/>
              <w:left w:w="113" w:type="dxa"/>
              <w:bottom w:w="113" w:type="dxa"/>
              <w:right w:w="113" w:type="dxa"/>
            </w:tcMar>
          </w:tcPr>
          <w:p w14:paraId="6E02E316" w14:textId="77777777" w:rsidR="00A62882" w:rsidRPr="00C85B4E" w:rsidRDefault="00A62882" w:rsidP="00A62882">
            <w:pPr>
              <w:pStyle w:val="tabletext"/>
              <w:rPr>
                <w:lang w:val="en-AU"/>
              </w:rPr>
            </w:pPr>
            <w:r w:rsidRPr="00C85B4E">
              <w:rPr>
                <w:lang w:val="en-AU"/>
              </w:rPr>
              <w:t>Check in with children to see how they are feeling, whether they feel comfortable, safe and happy or unhappy.</w:t>
            </w:r>
          </w:p>
          <w:p w14:paraId="7FCEB601" w14:textId="77777777" w:rsidR="00A62882" w:rsidRPr="00C85B4E" w:rsidRDefault="00A62882" w:rsidP="00A62882">
            <w:pPr>
              <w:pStyle w:val="tabletext"/>
              <w:rPr>
                <w:lang w:val="en-AU"/>
              </w:rPr>
            </w:pPr>
            <w:r w:rsidRPr="00C85B4E">
              <w:rPr>
                <w:lang w:val="en-AU"/>
              </w:rPr>
              <w:t>Help children to reflect on what they think could be better.</w:t>
            </w:r>
          </w:p>
          <w:p w14:paraId="38293DAC" w14:textId="77777777" w:rsidR="00A62882" w:rsidRPr="00C85B4E" w:rsidRDefault="00A62882" w:rsidP="00A62882">
            <w:pPr>
              <w:pStyle w:val="tabletext"/>
              <w:rPr>
                <w:lang w:val="en-AU"/>
              </w:rPr>
            </w:pPr>
            <w:r w:rsidRPr="00C85B4E">
              <w:rPr>
                <w:lang w:val="en-AU"/>
              </w:rPr>
              <w:t>Ask children if they have any concerns.</w:t>
            </w:r>
          </w:p>
          <w:p w14:paraId="212FCC53" w14:textId="77777777" w:rsidR="00A62882" w:rsidRPr="00C85B4E" w:rsidRDefault="00A62882" w:rsidP="00A62882">
            <w:pPr>
              <w:pStyle w:val="tabletext"/>
              <w:rPr>
                <w:lang w:val="en-AU"/>
              </w:rPr>
            </w:pPr>
            <w:r w:rsidRPr="00C85B4E">
              <w:rPr>
                <w:lang w:val="en-AU"/>
              </w:rPr>
              <w:t>Use games, songs and activities to seek feedback; for example, by using a mood metre such as “you’re happy and you know it”.</w:t>
            </w:r>
          </w:p>
          <w:p w14:paraId="41BE41A7" w14:textId="77777777" w:rsidR="00A62882" w:rsidRPr="00C85B4E" w:rsidRDefault="00A62882" w:rsidP="00A62882">
            <w:pPr>
              <w:pStyle w:val="tabletext"/>
              <w:rPr>
                <w:lang w:val="en-AU"/>
              </w:rPr>
            </w:pPr>
            <w:r w:rsidRPr="00C85B4E">
              <w:rPr>
                <w:lang w:val="en-AU"/>
              </w:rPr>
              <w:t>If you notice a change in a child’s behaviour, ask them if they are ok and if they need anything.</w:t>
            </w:r>
          </w:p>
        </w:tc>
        <w:tc>
          <w:tcPr>
            <w:tcW w:w="2434" w:type="dxa"/>
            <w:shd w:val="clear" w:color="auto" w:fill="auto"/>
            <w:tcMar>
              <w:top w:w="113" w:type="dxa"/>
              <w:left w:w="113" w:type="dxa"/>
              <w:bottom w:w="113" w:type="dxa"/>
              <w:right w:w="113" w:type="dxa"/>
            </w:tcMar>
          </w:tcPr>
          <w:p w14:paraId="3AE971AB" w14:textId="77777777" w:rsidR="00A62882" w:rsidRPr="00C85B4E" w:rsidRDefault="00A62882" w:rsidP="00A62882">
            <w:pPr>
              <w:pStyle w:val="tabletext"/>
              <w:rPr>
                <w:lang w:val="en-AU"/>
              </w:rPr>
            </w:pPr>
            <w:r w:rsidRPr="00C85B4E">
              <w:rPr>
                <w:lang w:val="en-AU"/>
              </w:rPr>
              <w:t>Build children’s independence and confidence by letting them make age-appropriate choices.</w:t>
            </w:r>
          </w:p>
          <w:p w14:paraId="28BA8A55" w14:textId="77777777" w:rsidR="00A62882" w:rsidRPr="00C85B4E" w:rsidRDefault="00A62882" w:rsidP="00A62882">
            <w:pPr>
              <w:pStyle w:val="tabletext"/>
              <w:rPr>
                <w:lang w:val="en-AU"/>
              </w:rPr>
            </w:pPr>
            <w:r w:rsidRPr="00C85B4E">
              <w:rPr>
                <w:lang w:val="en-AU"/>
              </w:rPr>
              <w:t>Help children understand the difference between wants and needs.</w:t>
            </w:r>
          </w:p>
          <w:p w14:paraId="1759B739" w14:textId="77777777" w:rsidR="00A62882" w:rsidRPr="00C85B4E" w:rsidRDefault="00A62882" w:rsidP="00A62882">
            <w:pPr>
              <w:pStyle w:val="tabletext"/>
              <w:rPr>
                <w:lang w:val="en-AU"/>
              </w:rPr>
            </w:pPr>
            <w:r w:rsidRPr="00C85B4E">
              <w:rPr>
                <w:lang w:val="en-AU"/>
              </w:rPr>
              <w:t>Guide children to solve problems.</w:t>
            </w:r>
          </w:p>
          <w:p w14:paraId="67D6BF1A" w14:textId="77777777" w:rsidR="00A62882" w:rsidRPr="00C85B4E" w:rsidRDefault="00A62882" w:rsidP="00A62882">
            <w:pPr>
              <w:pStyle w:val="tabletext"/>
              <w:rPr>
                <w:lang w:val="en-AU"/>
              </w:rPr>
            </w:pPr>
            <w:r w:rsidRPr="00C85B4E">
              <w:rPr>
                <w:lang w:val="en-AU"/>
              </w:rPr>
              <w:t>Ask children what they like, what they would like to see more of and what they would like to see changed.</w:t>
            </w:r>
          </w:p>
        </w:tc>
        <w:tc>
          <w:tcPr>
            <w:tcW w:w="2434" w:type="dxa"/>
            <w:shd w:val="clear" w:color="auto" w:fill="auto"/>
            <w:tcMar>
              <w:top w:w="113" w:type="dxa"/>
              <w:left w:w="113" w:type="dxa"/>
              <w:bottom w:w="113" w:type="dxa"/>
              <w:right w:w="113" w:type="dxa"/>
            </w:tcMar>
          </w:tcPr>
          <w:p w14:paraId="346E2788" w14:textId="77777777" w:rsidR="00A62882" w:rsidRPr="00C85B4E" w:rsidRDefault="00A62882" w:rsidP="00A62882">
            <w:pPr>
              <w:pStyle w:val="tabletext"/>
              <w:rPr>
                <w:lang w:val="en-AU"/>
              </w:rPr>
            </w:pPr>
            <w:r w:rsidRPr="00C85B4E">
              <w:rPr>
                <w:lang w:val="en-AU"/>
              </w:rPr>
              <w:t>Encourage open communication. Provide opportunities for children to talk about what they would like to see happen.</w:t>
            </w:r>
          </w:p>
          <w:p w14:paraId="00EF5325" w14:textId="77777777" w:rsidR="00A62882" w:rsidRPr="00C85B4E" w:rsidRDefault="00A62882" w:rsidP="00A62882">
            <w:pPr>
              <w:pStyle w:val="tabletext"/>
              <w:rPr>
                <w:lang w:val="en-AU"/>
              </w:rPr>
            </w:pPr>
            <w:r w:rsidRPr="00C85B4E">
              <w:rPr>
                <w:lang w:val="en-AU"/>
              </w:rPr>
              <w:t>If appropriate, ask children to draw what they are thinking or feeling and ask them to tell you about the picture. Adults can write this down.</w:t>
            </w:r>
          </w:p>
          <w:p w14:paraId="78555189" w14:textId="77777777" w:rsidR="00A62882" w:rsidRPr="00C85B4E" w:rsidRDefault="00A62882" w:rsidP="00A62882">
            <w:pPr>
              <w:pStyle w:val="tabletext"/>
              <w:rPr>
                <w:lang w:val="en-AU"/>
              </w:rPr>
            </w:pPr>
            <w:r w:rsidRPr="00C85B4E">
              <w:rPr>
                <w:lang w:val="en-AU"/>
              </w:rPr>
              <w:t>Invite children to share their opinions on age-appropriate versions of child safe policies and procedures, or invite them to co-develop these resources (children aged 5–8 years).</w:t>
            </w:r>
          </w:p>
        </w:tc>
        <w:tc>
          <w:tcPr>
            <w:tcW w:w="2435" w:type="dxa"/>
            <w:shd w:val="clear" w:color="auto" w:fill="auto"/>
            <w:tcMar>
              <w:top w:w="113" w:type="dxa"/>
              <w:left w:w="113" w:type="dxa"/>
              <w:bottom w:w="113" w:type="dxa"/>
              <w:right w:w="113" w:type="dxa"/>
            </w:tcMar>
          </w:tcPr>
          <w:p w14:paraId="7C25DD38" w14:textId="77777777" w:rsidR="00A62882" w:rsidRPr="00C85B4E" w:rsidRDefault="00A62882" w:rsidP="00A62882">
            <w:pPr>
              <w:pStyle w:val="tabletext"/>
              <w:rPr>
                <w:lang w:val="en-AU"/>
              </w:rPr>
            </w:pPr>
            <w:r w:rsidRPr="00C85B4E">
              <w:rPr>
                <w:lang w:val="en-AU"/>
              </w:rPr>
              <w:t>Talk to children about how to seek help if they need to.</w:t>
            </w:r>
          </w:p>
          <w:p w14:paraId="53A49AAA" w14:textId="77777777" w:rsidR="00A62882" w:rsidRPr="00C85B4E" w:rsidRDefault="00A62882" w:rsidP="00A62882">
            <w:pPr>
              <w:pStyle w:val="tabletext"/>
              <w:rPr>
                <w:lang w:val="en-AU"/>
              </w:rPr>
            </w:pPr>
            <w:r w:rsidRPr="00C85B4E">
              <w:rPr>
                <w:lang w:val="en-AU"/>
              </w:rPr>
              <w:t>Put up age-appropriate posters or guides on how to raise concerns.</w:t>
            </w:r>
          </w:p>
          <w:p w14:paraId="6CCE4632" w14:textId="77777777" w:rsidR="00A62882" w:rsidRPr="00C85B4E" w:rsidRDefault="00A62882" w:rsidP="00A62882">
            <w:pPr>
              <w:pStyle w:val="tabletext"/>
              <w:rPr>
                <w:lang w:val="en-AU"/>
              </w:rPr>
            </w:pPr>
            <w:r w:rsidRPr="00C85B4E">
              <w:rPr>
                <w:lang w:val="en-AU"/>
              </w:rPr>
              <w:t>Develop age-appropriate versions of child safe policies and procedures and share with children.</w:t>
            </w:r>
          </w:p>
        </w:tc>
      </w:tr>
    </w:tbl>
    <w:p w14:paraId="3CE8F920" w14:textId="77777777" w:rsidR="00737E97" w:rsidRPr="00C85B4E" w:rsidRDefault="00737E97" w:rsidP="00737E97">
      <w:pPr>
        <w:pStyle w:val="BodyText"/>
        <w:rPr>
          <w:rFonts w:ascii="Calibri" w:hAnsi="Calibri" w:cstheme="majorBidi"/>
          <w:color w:val="2F5496" w:themeColor="accent1" w:themeShade="BF"/>
          <w:sz w:val="28"/>
          <w:szCs w:val="28"/>
          <w:lang w:val="en-AU" w:eastAsia="en-GB"/>
        </w:rPr>
      </w:pPr>
      <w:r w:rsidRPr="00C85B4E">
        <w:rPr>
          <w:lang w:val="en-AU"/>
        </w:rPr>
        <w:br w:type="page"/>
      </w:r>
    </w:p>
    <w:p w14:paraId="7F990DF8" w14:textId="03DC7E61" w:rsidR="00737E97" w:rsidRPr="00C85B4E" w:rsidRDefault="00737E97" w:rsidP="0022631C">
      <w:pPr>
        <w:pStyle w:val="Heading4"/>
      </w:pPr>
      <w:bookmarkStart w:id="161" w:name="_Creating_safe_and_2"/>
      <w:bookmarkStart w:id="162" w:name="_Toc62487902"/>
      <w:bookmarkEnd w:id="161"/>
      <w:r w:rsidRPr="00C85B4E">
        <w:lastRenderedPageBreak/>
        <w:t>Creating safe and inclusive spaces (8–12 years)</w:t>
      </w:r>
      <w:bookmarkEnd w:id="162"/>
    </w:p>
    <w:tbl>
      <w:tblPr>
        <w:tblW w:w="14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35"/>
        <w:gridCol w:w="2435"/>
        <w:gridCol w:w="2435"/>
        <w:gridCol w:w="2435"/>
        <w:gridCol w:w="2435"/>
        <w:gridCol w:w="2436"/>
      </w:tblGrid>
      <w:tr w:rsidR="00737E97" w:rsidRPr="00C85B4E" w14:paraId="3E79E608" w14:textId="77777777" w:rsidTr="00737E97">
        <w:trPr>
          <w:tblHeader/>
        </w:trPr>
        <w:tc>
          <w:tcPr>
            <w:tcW w:w="2435" w:type="dxa"/>
            <w:shd w:val="clear" w:color="auto" w:fill="F2F2F2" w:themeFill="background1" w:themeFillShade="F2"/>
            <w:tcMar>
              <w:top w:w="113" w:type="dxa"/>
              <w:left w:w="113" w:type="dxa"/>
              <w:bottom w:w="113" w:type="dxa"/>
              <w:right w:w="113" w:type="dxa"/>
            </w:tcMar>
          </w:tcPr>
          <w:p w14:paraId="401760F4" w14:textId="77777777" w:rsidR="00A62882" w:rsidRPr="00C85B4E" w:rsidRDefault="00A62882" w:rsidP="00737E97">
            <w:pPr>
              <w:pStyle w:val="tabletext"/>
              <w:rPr>
                <w:rStyle w:val="Strong"/>
                <w:lang w:val="en-AU"/>
              </w:rPr>
            </w:pPr>
            <w:r w:rsidRPr="00C85B4E">
              <w:rPr>
                <w:rStyle w:val="Strong"/>
                <w:lang w:val="en-AU"/>
              </w:rPr>
              <w:t xml:space="preserve">Creating a physically </w:t>
            </w:r>
            <w:r w:rsidRPr="00C85B4E">
              <w:rPr>
                <w:rStyle w:val="Strong"/>
                <w:lang w:val="en-AU"/>
              </w:rPr>
              <w:br/>
              <w:t>safe space</w:t>
            </w:r>
          </w:p>
        </w:tc>
        <w:tc>
          <w:tcPr>
            <w:tcW w:w="2435" w:type="dxa"/>
            <w:shd w:val="clear" w:color="auto" w:fill="F2F2F2" w:themeFill="background1" w:themeFillShade="F2"/>
            <w:tcMar>
              <w:top w:w="113" w:type="dxa"/>
              <w:left w:w="113" w:type="dxa"/>
              <w:bottom w:w="113" w:type="dxa"/>
              <w:right w:w="113" w:type="dxa"/>
            </w:tcMar>
          </w:tcPr>
          <w:p w14:paraId="5BEF3E57" w14:textId="77777777" w:rsidR="00A62882" w:rsidRPr="00C85B4E" w:rsidRDefault="00A62882" w:rsidP="00737E97">
            <w:pPr>
              <w:pStyle w:val="tabletext"/>
              <w:rPr>
                <w:rStyle w:val="Strong"/>
                <w:lang w:val="en-AU"/>
              </w:rPr>
            </w:pPr>
            <w:r w:rsidRPr="00C85B4E">
              <w:rPr>
                <w:rStyle w:val="Strong"/>
                <w:lang w:val="en-AU"/>
              </w:rPr>
              <w:t>Creating an emotionally safe space</w:t>
            </w:r>
          </w:p>
        </w:tc>
        <w:tc>
          <w:tcPr>
            <w:tcW w:w="2435" w:type="dxa"/>
            <w:shd w:val="clear" w:color="auto" w:fill="F2F2F2" w:themeFill="background1" w:themeFillShade="F2"/>
            <w:tcMar>
              <w:top w:w="113" w:type="dxa"/>
              <w:left w:w="113" w:type="dxa"/>
              <w:bottom w:w="113" w:type="dxa"/>
              <w:right w:w="113" w:type="dxa"/>
            </w:tcMar>
          </w:tcPr>
          <w:p w14:paraId="0437774F" w14:textId="77777777" w:rsidR="00A62882" w:rsidRPr="00C85B4E" w:rsidRDefault="00A62882" w:rsidP="00737E97">
            <w:pPr>
              <w:pStyle w:val="tabletext"/>
              <w:rPr>
                <w:rStyle w:val="Strong"/>
                <w:lang w:val="en-AU"/>
              </w:rPr>
            </w:pPr>
            <w:r w:rsidRPr="00C85B4E">
              <w:rPr>
                <w:rStyle w:val="Strong"/>
                <w:lang w:val="en-AU"/>
              </w:rPr>
              <w:t>Creating an inclusive space</w:t>
            </w:r>
          </w:p>
        </w:tc>
        <w:tc>
          <w:tcPr>
            <w:tcW w:w="2435" w:type="dxa"/>
            <w:shd w:val="clear" w:color="auto" w:fill="F2F2F2" w:themeFill="background1" w:themeFillShade="F2"/>
            <w:tcMar>
              <w:top w:w="113" w:type="dxa"/>
              <w:left w:w="113" w:type="dxa"/>
              <w:bottom w:w="113" w:type="dxa"/>
              <w:right w:w="113" w:type="dxa"/>
            </w:tcMar>
          </w:tcPr>
          <w:p w14:paraId="5EE8D429" w14:textId="77777777" w:rsidR="00A62882" w:rsidRPr="00C85B4E" w:rsidRDefault="00A62882" w:rsidP="00737E97">
            <w:pPr>
              <w:pStyle w:val="tabletext"/>
              <w:rPr>
                <w:rStyle w:val="Strong"/>
                <w:lang w:val="en-AU"/>
              </w:rPr>
            </w:pPr>
            <w:r w:rsidRPr="00C85B4E">
              <w:rPr>
                <w:rStyle w:val="Strong"/>
                <w:lang w:val="en-AU"/>
              </w:rPr>
              <w:t xml:space="preserve">Understanding </w:t>
            </w:r>
            <w:r w:rsidRPr="00C85B4E">
              <w:rPr>
                <w:rStyle w:val="Strong"/>
                <w:lang w:val="en-AU"/>
              </w:rPr>
              <w:br/>
              <w:t>support needs</w:t>
            </w:r>
          </w:p>
        </w:tc>
        <w:tc>
          <w:tcPr>
            <w:tcW w:w="2435" w:type="dxa"/>
            <w:shd w:val="clear" w:color="auto" w:fill="F2F2F2" w:themeFill="background1" w:themeFillShade="F2"/>
            <w:tcMar>
              <w:top w:w="113" w:type="dxa"/>
              <w:left w:w="113" w:type="dxa"/>
              <w:bottom w:w="113" w:type="dxa"/>
              <w:right w:w="113" w:type="dxa"/>
            </w:tcMar>
          </w:tcPr>
          <w:p w14:paraId="25200728" w14:textId="77777777" w:rsidR="00A62882" w:rsidRPr="00C85B4E" w:rsidRDefault="00A62882" w:rsidP="00737E97">
            <w:pPr>
              <w:pStyle w:val="tabletext"/>
              <w:rPr>
                <w:rStyle w:val="Strong"/>
                <w:lang w:val="en-AU"/>
              </w:rPr>
            </w:pPr>
            <w:r w:rsidRPr="00C85B4E">
              <w:rPr>
                <w:rStyle w:val="Strong"/>
                <w:lang w:val="en-AU"/>
              </w:rPr>
              <w:t xml:space="preserve">Building peer connections </w:t>
            </w:r>
          </w:p>
        </w:tc>
        <w:tc>
          <w:tcPr>
            <w:tcW w:w="2436" w:type="dxa"/>
            <w:shd w:val="clear" w:color="auto" w:fill="F2F2F2" w:themeFill="background1" w:themeFillShade="F2"/>
            <w:tcMar>
              <w:top w:w="113" w:type="dxa"/>
              <w:left w:w="113" w:type="dxa"/>
              <w:bottom w:w="113" w:type="dxa"/>
              <w:right w:w="113" w:type="dxa"/>
            </w:tcMar>
          </w:tcPr>
          <w:p w14:paraId="58BF5056" w14:textId="77777777" w:rsidR="00A62882" w:rsidRPr="00C85B4E" w:rsidRDefault="00A62882" w:rsidP="00737E97">
            <w:pPr>
              <w:pStyle w:val="tabletext"/>
              <w:rPr>
                <w:rStyle w:val="Strong"/>
                <w:lang w:val="en-AU"/>
              </w:rPr>
            </w:pPr>
            <w:r w:rsidRPr="00C85B4E">
              <w:rPr>
                <w:rStyle w:val="Strong"/>
                <w:lang w:val="en-AU"/>
              </w:rPr>
              <w:t>Engaging children</w:t>
            </w:r>
          </w:p>
        </w:tc>
      </w:tr>
      <w:tr w:rsidR="00737E97" w:rsidRPr="00C85B4E" w14:paraId="205F143B" w14:textId="77777777" w:rsidTr="00737E97">
        <w:tc>
          <w:tcPr>
            <w:tcW w:w="2435" w:type="dxa"/>
            <w:shd w:val="clear" w:color="auto" w:fill="auto"/>
            <w:tcMar>
              <w:top w:w="113" w:type="dxa"/>
              <w:left w:w="113" w:type="dxa"/>
              <w:bottom w:w="113" w:type="dxa"/>
              <w:right w:w="113" w:type="dxa"/>
            </w:tcMar>
          </w:tcPr>
          <w:p w14:paraId="657AA53C" w14:textId="77777777" w:rsidR="00A62882" w:rsidRPr="00C85B4E" w:rsidRDefault="00A62882" w:rsidP="00737E97">
            <w:pPr>
              <w:pStyle w:val="tabletext"/>
              <w:rPr>
                <w:lang w:val="en-AU"/>
              </w:rPr>
            </w:pPr>
            <w:r w:rsidRPr="00C85B4E">
              <w:rPr>
                <w:lang w:val="en-AU"/>
              </w:rPr>
              <w:t>Provide a comfortable space free of hazards. This could include access to materials and resources, beanbags or cushions, a chill-out corner and privacy where appropriate.</w:t>
            </w:r>
          </w:p>
          <w:p w14:paraId="2D21D0F4" w14:textId="77777777" w:rsidR="00A62882" w:rsidRPr="00C85B4E" w:rsidRDefault="00A62882" w:rsidP="00737E97">
            <w:pPr>
              <w:pStyle w:val="tabletext"/>
              <w:rPr>
                <w:lang w:val="en-AU"/>
              </w:rPr>
            </w:pPr>
            <w:r w:rsidRPr="00C85B4E">
              <w:rPr>
                <w:lang w:val="en-AU"/>
              </w:rPr>
              <w:t>Provide opportunities for children to have a say in how their environment is set up.</w:t>
            </w:r>
          </w:p>
          <w:p w14:paraId="0559F889" w14:textId="77777777" w:rsidR="00A62882" w:rsidRPr="00C85B4E" w:rsidRDefault="00A62882" w:rsidP="00737E97">
            <w:pPr>
              <w:pStyle w:val="tabletext"/>
              <w:rPr>
                <w:lang w:val="en-AU"/>
              </w:rPr>
            </w:pPr>
            <w:r w:rsidRPr="00C85B4E">
              <w:rPr>
                <w:lang w:val="en-AU"/>
              </w:rPr>
              <w:t>Make sure supervisors can see indoor and outdoor spaces and that they are well lit.</w:t>
            </w:r>
          </w:p>
          <w:p w14:paraId="67A055B7" w14:textId="77777777" w:rsidR="00A62882" w:rsidRPr="00C85B4E" w:rsidRDefault="00A62882" w:rsidP="00737E97">
            <w:pPr>
              <w:pStyle w:val="tabletext"/>
              <w:rPr>
                <w:lang w:val="en-AU"/>
              </w:rPr>
            </w:pPr>
            <w:r w:rsidRPr="00C85B4E">
              <w:rPr>
                <w:lang w:val="en-AU"/>
              </w:rPr>
              <w:t>Provide physical spaces that reflect equality and encourage communication; for example, seating where everyone can see each other.</w:t>
            </w:r>
          </w:p>
          <w:p w14:paraId="0D05454B" w14:textId="77777777" w:rsidR="00A62882" w:rsidRPr="00C85B4E" w:rsidRDefault="00A62882" w:rsidP="00737E97">
            <w:pPr>
              <w:pStyle w:val="tabletext"/>
              <w:rPr>
                <w:lang w:val="en-AU"/>
              </w:rPr>
            </w:pPr>
            <w:r w:rsidRPr="00C85B4E">
              <w:rPr>
                <w:lang w:val="en-AU"/>
              </w:rPr>
              <w:t xml:space="preserve">Consider ways to create an informal, welcoming environment that is not intimidating, such as by managing the ratio of children to adults, using a </w:t>
            </w:r>
            <w:r w:rsidRPr="00C85B4E">
              <w:rPr>
                <w:lang w:val="en-AU"/>
              </w:rPr>
              <w:lastRenderedPageBreak/>
              <w:t>relaxed conversational style, or not wearing formal uniforms.</w:t>
            </w:r>
          </w:p>
        </w:tc>
        <w:tc>
          <w:tcPr>
            <w:tcW w:w="2435" w:type="dxa"/>
            <w:shd w:val="clear" w:color="auto" w:fill="auto"/>
            <w:tcMar>
              <w:top w:w="113" w:type="dxa"/>
              <w:left w:w="113" w:type="dxa"/>
              <w:bottom w:w="113" w:type="dxa"/>
              <w:right w:w="113" w:type="dxa"/>
            </w:tcMar>
          </w:tcPr>
          <w:p w14:paraId="1E4012BC" w14:textId="77777777" w:rsidR="00A62882" w:rsidRPr="00C85B4E" w:rsidRDefault="00A62882" w:rsidP="00737E97">
            <w:pPr>
              <w:pStyle w:val="tabletext"/>
              <w:rPr>
                <w:lang w:val="en-AU"/>
              </w:rPr>
            </w:pPr>
            <w:r w:rsidRPr="00C85B4E">
              <w:rPr>
                <w:lang w:val="en-AU"/>
              </w:rPr>
              <w:lastRenderedPageBreak/>
              <w:t>Work with children to develop ground rules about how everyone is going to treat and support each other.</w:t>
            </w:r>
          </w:p>
          <w:p w14:paraId="1B1B6A86" w14:textId="77777777" w:rsidR="00A62882" w:rsidRPr="00C85B4E" w:rsidRDefault="00A62882" w:rsidP="00737E97">
            <w:pPr>
              <w:pStyle w:val="tabletext"/>
              <w:rPr>
                <w:lang w:val="en-AU"/>
              </w:rPr>
            </w:pPr>
            <w:r w:rsidRPr="00C85B4E">
              <w:rPr>
                <w:lang w:val="en-AU"/>
              </w:rPr>
              <w:t>Role model and encourage acceptance, open communication, care, respectful relationships, honesty and supportive responses to all opinions.</w:t>
            </w:r>
          </w:p>
          <w:p w14:paraId="05D26150" w14:textId="77777777" w:rsidR="00A62882" w:rsidRPr="00C85B4E" w:rsidRDefault="00A62882" w:rsidP="00737E97">
            <w:pPr>
              <w:pStyle w:val="tabletext"/>
              <w:rPr>
                <w:lang w:val="en-AU"/>
              </w:rPr>
            </w:pPr>
            <w:r w:rsidRPr="00C85B4E">
              <w:rPr>
                <w:lang w:val="en-AU"/>
              </w:rPr>
              <w:t>Be supportive in helping children explore their identity, values and beliefs.</w:t>
            </w:r>
          </w:p>
          <w:p w14:paraId="72EBEA3D" w14:textId="77777777" w:rsidR="00A62882" w:rsidRPr="00C85B4E" w:rsidRDefault="00A62882" w:rsidP="00737E97">
            <w:pPr>
              <w:pStyle w:val="tabletext"/>
              <w:rPr>
                <w:lang w:val="en-AU"/>
              </w:rPr>
            </w:pPr>
            <w:r w:rsidRPr="00C85B4E">
              <w:rPr>
                <w:lang w:val="en-AU"/>
              </w:rPr>
              <w:t>Provide opportunities for children to share problems.</w:t>
            </w:r>
          </w:p>
        </w:tc>
        <w:tc>
          <w:tcPr>
            <w:tcW w:w="2435" w:type="dxa"/>
            <w:shd w:val="clear" w:color="auto" w:fill="auto"/>
            <w:tcMar>
              <w:top w:w="113" w:type="dxa"/>
              <w:left w:w="113" w:type="dxa"/>
              <w:bottom w:w="113" w:type="dxa"/>
              <w:right w:w="113" w:type="dxa"/>
            </w:tcMar>
          </w:tcPr>
          <w:p w14:paraId="5F861E7E" w14:textId="77777777" w:rsidR="00A62882" w:rsidRPr="00C85B4E" w:rsidRDefault="00A62882" w:rsidP="00737E97">
            <w:pPr>
              <w:pStyle w:val="tabletext"/>
              <w:rPr>
                <w:lang w:val="en-AU"/>
              </w:rPr>
            </w:pPr>
            <w:r w:rsidRPr="00C85B4E">
              <w:rPr>
                <w:lang w:val="en-AU"/>
              </w:rPr>
              <w:t>Make sure your space supports children of all abilities, cultures, genders and sexualities.</w:t>
            </w:r>
          </w:p>
          <w:p w14:paraId="374CBD30" w14:textId="77777777" w:rsidR="00A62882" w:rsidRPr="00C85B4E" w:rsidRDefault="00A62882" w:rsidP="00737E97">
            <w:pPr>
              <w:pStyle w:val="tabletext"/>
              <w:rPr>
                <w:lang w:val="en-AU"/>
              </w:rPr>
            </w:pPr>
            <w:r w:rsidRPr="00C85B4E">
              <w:rPr>
                <w:lang w:val="en-AU"/>
              </w:rPr>
              <w:t>Role model inclusive conversations and offer activities to all children, regardless of their gender.</w:t>
            </w:r>
          </w:p>
          <w:p w14:paraId="1602A61E" w14:textId="77777777" w:rsidR="00A62882" w:rsidRPr="00C85B4E" w:rsidRDefault="00A62882" w:rsidP="00737E97">
            <w:pPr>
              <w:pStyle w:val="tabletext"/>
              <w:rPr>
                <w:lang w:val="en-AU"/>
              </w:rPr>
            </w:pPr>
            <w:r w:rsidRPr="00C85B4E">
              <w:rPr>
                <w:lang w:val="en-AU"/>
              </w:rPr>
              <w:t>Create a sense of community by discussing differences and similarities.</w:t>
            </w:r>
          </w:p>
          <w:p w14:paraId="7EAB91E7" w14:textId="77777777" w:rsidR="00A62882" w:rsidRPr="00C85B4E" w:rsidRDefault="00A62882" w:rsidP="00737E97">
            <w:pPr>
              <w:pStyle w:val="tabletext"/>
              <w:rPr>
                <w:lang w:val="en-AU"/>
              </w:rPr>
            </w:pPr>
            <w:r w:rsidRPr="00C85B4E">
              <w:rPr>
                <w:lang w:val="en-AU"/>
              </w:rPr>
              <w:t>Decorate the space with artwork or posters depicting diversity and provide culturally inclusive, activities, books and other materials.</w:t>
            </w:r>
          </w:p>
          <w:p w14:paraId="1709564A" w14:textId="1A295AA3" w:rsidR="00A62882" w:rsidRPr="00C85B4E" w:rsidRDefault="00A62882" w:rsidP="00737E97">
            <w:pPr>
              <w:pStyle w:val="tabletext"/>
              <w:rPr>
                <w:lang w:val="en-AU"/>
              </w:rPr>
            </w:pPr>
            <w:r w:rsidRPr="00C85B4E">
              <w:rPr>
                <w:lang w:val="en-AU"/>
              </w:rPr>
              <w:t>Acknowledge the Traditional Owners of the lands your organisation is on and include an Acknowledgement of Country in activities.</w:t>
            </w:r>
            <w:r w:rsidR="0098628C" w:rsidRPr="00C85B4E">
              <w:rPr>
                <w:rStyle w:val="FootnoteReference"/>
                <w:lang w:val="en-AU"/>
              </w:rPr>
              <w:footnoteReference w:id="8"/>
            </w:r>
          </w:p>
          <w:p w14:paraId="5C4002AA" w14:textId="2E1BE699" w:rsidR="00A62882" w:rsidRPr="00C85B4E" w:rsidRDefault="00A62882" w:rsidP="00737E97">
            <w:pPr>
              <w:pStyle w:val="tabletext"/>
              <w:rPr>
                <w:lang w:val="en-AU"/>
              </w:rPr>
            </w:pPr>
            <w:r w:rsidRPr="00C85B4E">
              <w:rPr>
                <w:lang w:val="en-AU"/>
              </w:rPr>
              <w:t xml:space="preserve">Don’t assume a </w:t>
            </w:r>
            <w:r w:rsidR="00AB42E6" w:rsidRPr="00AB42E6">
              <w:rPr>
                <w:lang w:val="en-AU"/>
              </w:rPr>
              <w:t xml:space="preserve">child or young person’s gender identify or preferred name. Ask them how they </w:t>
            </w:r>
            <w:r w:rsidR="00AB42E6" w:rsidRPr="00AB42E6">
              <w:rPr>
                <w:lang w:val="en-AU"/>
              </w:rPr>
              <w:lastRenderedPageBreak/>
              <w:t>would like to be referred to and respect their choice</w:t>
            </w:r>
            <w:r w:rsidR="00AB42E6">
              <w:rPr>
                <w:rFonts w:ascii="Arial" w:hAnsi="Arial"/>
              </w:rPr>
              <w:t>.</w:t>
            </w:r>
          </w:p>
        </w:tc>
        <w:tc>
          <w:tcPr>
            <w:tcW w:w="2435" w:type="dxa"/>
            <w:shd w:val="clear" w:color="auto" w:fill="auto"/>
            <w:tcMar>
              <w:top w:w="113" w:type="dxa"/>
              <w:left w:w="113" w:type="dxa"/>
              <w:bottom w:w="113" w:type="dxa"/>
              <w:right w:w="113" w:type="dxa"/>
            </w:tcMar>
          </w:tcPr>
          <w:p w14:paraId="1EB30CED" w14:textId="77777777" w:rsidR="00A62882" w:rsidRPr="00C85B4E" w:rsidRDefault="00A62882" w:rsidP="00737E97">
            <w:pPr>
              <w:pStyle w:val="tabletext"/>
              <w:rPr>
                <w:lang w:val="en-AU"/>
              </w:rPr>
            </w:pPr>
            <w:r w:rsidRPr="00C85B4E">
              <w:rPr>
                <w:lang w:val="en-AU"/>
              </w:rPr>
              <w:lastRenderedPageBreak/>
              <w:t>Children will have different abilities, cultures, behaviours and experiences. Learn about these and ask children how they want to be supported.</w:t>
            </w:r>
          </w:p>
          <w:p w14:paraId="5603996B" w14:textId="77777777" w:rsidR="00A62882" w:rsidRPr="00C85B4E" w:rsidRDefault="00A62882" w:rsidP="00737E97">
            <w:pPr>
              <w:pStyle w:val="tabletext"/>
              <w:rPr>
                <w:lang w:val="en-AU"/>
              </w:rPr>
            </w:pPr>
            <w:r w:rsidRPr="00C85B4E">
              <w:rPr>
                <w:lang w:val="en-AU"/>
              </w:rPr>
              <w:t>Adapt practices to support children’s needs.</w:t>
            </w:r>
          </w:p>
          <w:p w14:paraId="632175FC" w14:textId="77777777" w:rsidR="00A62882" w:rsidRPr="00C85B4E" w:rsidRDefault="00A62882" w:rsidP="00737E97">
            <w:pPr>
              <w:pStyle w:val="tabletext"/>
              <w:rPr>
                <w:lang w:val="en-AU"/>
              </w:rPr>
            </w:pPr>
            <w:r w:rsidRPr="00C85B4E">
              <w:rPr>
                <w:lang w:val="en-AU"/>
              </w:rPr>
              <w:t>Help children develop strong relationships with peers and caring adults to foster a strong support network; for example, by using teamwork and collaborative activities.</w:t>
            </w:r>
          </w:p>
        </w:tc>
        <w:tc>
          <w:tcPr>
            <w:tcW w:w="2435" w:type="dxa"/>
            <w:shd w:val="clear" w:color="auto" w:fill="auto"/>
            <w:tcMar>
              <w:top w:w="113" w:type="dxa"/>
              <w:left w:w="113" w:type="dxa"/>
              <w:bottom w:w="113" w:type="dxa"/>
              <w:right w:w="113" w:type="dxa"/>
            </w:tcMar>
          </w:tcPr>
          <w:p w14:paraId="15B835C4" w14:textId="77777777" w:rsidR="00A62882" w:rsidRPr="00C85B4E" w:rsidRDefault="00A62882" w:rsidP="00737E97">
            <w:pPr>
              <w:pStyle w:val="tabletext"/>
              <w:rPr>
                <w:lang w:val="en-AU"/>
              </w:rPr>
            </w:pPr>
            <w:r w:rsidRPr="00C85B4E">
              <w:rPr>
                <w:lang w:val="en-AU"/>
              </w:rPr>
              <w:t>Provide opportunities for children to engage in structured games involving rules negotiated with others.</w:t>
            </w:r>
          </w:p>
          <w:p w14:paraId="56F36549" w14:textId="77777777" w:rsidR="00A62882" w:rsidRPr="00C85B4E" w:rsidRDefault="00A62882" w:rsidP="00737E97">
            <w:pPr>
              <w:pStyle w:val="tabletext"/>
              <w:rPr>
                <w:lang w:val="en-AU"/>
              </w:rPr>
            </w:pPr>
            <w:r w:rsidRPr="00C85B4E">
              <w:rPr>
                <w:lang w:val="en-AU"/>
              </w:rPr>
              <w:t>Help children understand their rights and responsibilities.</w:t>
            </w:r>
          </w:p>
          <w:p w14:paraId="52818D7E" w14:textId="77777777" w:rsidR="00A62882" w:rsidRPr="00C85B4E" w:rsidRDefault="00A62882" w:rsidP="00737E97">
            <w:pPr>
              <w:pStyle w:val="tabletext"/>
              <w:rPr>
                <w:lang w:val="en-AU"/>
              </w:rPr>
            </w:pPr>
            <w:r w:rsidRPr="00C85B4E">
              <w:rPr>
                <w:lang w:val="en-AU"/>
              </w:rPr>
              <w:t>Encourage children to see other children’s strengths, reflect on their own strengths and identify what they can do to support one another.</w:t>
            </w:r>
          </w:p>
          <w:p w14:paraId="4F1DEACC" w14:textId="77777777" w:rsidR="00A62882" w:rsidRPr="00C85B4E" w:rsidRDefault="00A62882" w:rsidP="00737E97">
            <w:pPr>
              <w:pStyle w:val="tabletext"/>
              <w:rPr>
                <w:lang w:val="en-AU"/>
              </w:rPr>
            </w:pPr>
            <w:r w:rsidRPr="00C85B4E">
              <w:rPr>
                <w:lang w:val="en-AU"/>
              </w:rPr>
              <w:t>Help children connect with other children who have similar interests.</w:t>
            </w:r>
          </w:p>
        </w:tc>
        <w:tc>
          <w:tcPr>
            <w:tcW w:w="2436" w:type="dxa"/>
            <w:shd w:val="clear" w:color="auto" w:fill="auto"/>
            <w:tcMar>
              <w:top w:w="113" w:type="dxa"/>
              <w:left w:w="113" w:type="dxa"/>
              <w:bottom w:w="113" w:type="dxa"/>
              <w:right w:w="113" w:type="dxa"/>
            </w:tcMar>
          </w:tcPr>
          <w:p w14:paraId="49C56DA6" w14:textId="77777777" w:rsidR="00A62882" w:rsidRPr="00C85B4E" w:rsidRDefault="00A62882" w:rsidP="00737E97">
            <w:pPr>
              <w:pStyle w:val="tabletext"/>
              <w:rPr>
                <w:lang w:val="en-AU"/>
              </w:rPr>
            </w:pPr>
            <w:r w:rsidRPr="00C85B4E">
              <w:rPr>
                <w:lang w:val="en-AU"/>
              </w:rPr>
              <w:t>Help children set and reach practical goals, acquire knowledge or learn new skills to build confidence. Celebrate their successes.</w:t>
            </w:r>
          </w:p>
          <w:p w14:paraId="360C5578" w14:textId="77777777" w:rsidR="00A62882" w:rsidRPr="00C85B4E" w:rsidRDefault="00A62882" w:rsidP="00737E97">
            <w:pPr>
              <w:pStyle w:val="tabletext"/>
              <w:rPr>
                <w:lang w:val="en-AU"/>
              </w:rPr>
            </w:pPr>
            <w:r w:rsidRPr="00C85B4E">
              <w:rPr>
                <w:lang w:val="en-AU"/>
              </w:rPr>
              <w:t>Aim to create a shared, mutually understood vocabulary. Use inclusive plain English and provide positive reassurance such as “thank you for sharing” and “that’s a great perspective” to encourage communication.</w:t>
            </w:r>
          </w:p>
          <w:p w14:paraId="1237A01B" w14:textId="77777777" w:rsidR="00A62882" w:rsidRPr="00C85B4E" w:rsidRDefault="00A62882" w:rsidP="00737E97">
            <w:pPr>
              <w:pStyle w:val="tabletext"/>
              <w:rPr>
                <w:lang w:val="en-AU"/>
              </w:rPr>
            </w:pPr>
            <w:r w:rsidRPr="00C85B4E">
              <w:rPr>
                <w:lang w:val="en-AU"/>
              </w:rPr>
              <w:t>Use stimulating spaces and engaging activities to provide opportunities for conversations.</w:t>
            </w:r>
          </w:p>
          <w:p w14:paraId="7B05F888" w14:textId="77777777" w:rsidR="00A62882" w:rsidRPr="00C85B4E" w:rsidRDefault="00A62882" w:rsidP="00737E97">
            <w:pPr>
              <w:pStyle w:val="tabletext"/>
              <w:rPr>
                <w:lang w:val="en-AU"/>
              </w:rPr>
            </w:pPr>
            <w:r w:rsidRPr="00C85B4E">
              <w:rPr>
                <w:lang w:val="en-AU"/>
              </w:rPr>
              <w:t>Provide opportunities for children to cooperate and coordinate activities.</w:t>
            </w:r>
          </w:p>
          <w:p w14:paraId="2F1C799C" w14:textId="77777777" w:rsidR="00A62882" w:rsidRPr="00C85B4E" w:rsidRDefault="00A62882" w:rsidP="00737E97">
            <w:pPr>
              <w:pStyle w:val="tabletext"/>
              <w:rPr>
                <w:lang w:val="en-AU"/>
              </w:rPr>
            </w:pPr>
            <w:r w:rsidRPr="00C85B4E">
              <w:rPr>
                <w:lang w:val="en-AU"/>
              </w:rPr>
              <w:t>Provide opportunities for children to take on leadership roles; for example, as a spokesperson for peers/group.</w:t>
            </w:r>
          </w:p>
          <w:p w14:paraId="7272276A" w14:textId="77777777" w:rsidR="00A62882" w:rsidRPr="00C85B4E" w:rsidRDefault="00A62882" w:rsidP="00737E97">
            <w:pPr>
              <w:pStyle w:val="tabletext"/>
              <w:rPr>
                <w:lang w:val="en-AU"/>
              </w:rPr>
            </w:pPr>
            <w:r w:rsidRPr="00C85B4E">
              <w:rPr>
                <w:lang w:val="en-AU"/>
              </w:rPr>
              <w:lastRenderedPageBreak/>
              <w:t xml:space="preserve">Share common goals and seek children’s feedback. </w:t>
            </w:r>
          </w:p>
        </w:tc>
      </w:tr>
    </w:tbl>
    <w:p w14:paraId="7A97E5AF" w14:textId="126DE00C" w:rsidR="00A62882" w:rsidRPr="00C85B4E" w:rsidRDefault="00737E97" w:rsidP="0022631C">
      <w:pPr>
        <w:pStyle w:val="Heading4"/>
      </w:pPr>
      <w:bookmarkStart w:id="163" w:name="_Toc62487903"/>
      <w:r w:rsidRPr="00C85B4E">
        <w:lastRenderedPageBreak/>
        <w:t>Promoting voice (8–12 years)</w:t>
      </w:r>
      <w:bookmarkEnd w:id="163"/>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34"/>
        <w:gridCol w:w="2434"/>
        <w:gridCol w:w="2435"/>
        <w:gridCol w:w="2434"/>
        <w:gridCol w:w="2434"/>
        <w:gridCol w:w="2435"/>
      </w:tblGrid>
      <w:tr w:rsidR="00737E97" w:rsidRPr="00C85B4E" w14:paraId="3A27EBF5" w14:textId="77777777" w:rsidTr="00737E97">
        <w:trPr>
          <w:tblHeader/>
        </w:trPr>
        <w:tc>
          <w:tcPr>
            <w:tcW w:w="2434" w:type="dxa"/>
            <w:shd w:val="clear" w:color="auto" w:fill="F2F2F2" w:themeFill="background1" w:themeFillShade="F2"/>
            <w:tcMar>
              <w:top w:w="113" w:type="dxa"/>
              <w:left w:w="113" w:type="dxa"/>
              <w:bottom w:w="113" w:type="dxa"/>
              <w:right w:w="113" w:type="dxa"/>
            </w:tcMar>
          </w:tcPr>
          <w:p w14:paraId="30536B01" w14:textId="77777777" w:rsidR="00A62882" w:rsidRPr="00C85B4E" w:rsidRDefault="00A62882" w:rsidP="00737E97">
            <w:pPr>
              <w:pStyle w:val="tabletext"/>
              <w:rPr>
                <w:rStyle w:val="Strong"/>
                <w:lang w:val="en-AU"/>
              </w:rPr>
            </w:pPr>
            <w:r w:rsidRPr="00C85B4E">
              <w:rPr>
                <w:rStyle w:val="Strong"/>
                <w:lang w:val="en-AU"/>
              </w:rPr>
              <w:t xml:space="preserve">Building trust and rapport with adults </w:t>
            </w:r>
          </w:p>
        </w:tc>
        <w:tc>
          <w:tcPr>
            <w:tcW w:w="2434" w:type="dxa"/>
            <w:shd w:val="clear" w:color="auto" w:fill="F2F2F2" w:themeFill="background1" w:themeFillShade="F2"/>
            <w:tcMar>
              <w:top w:w="113" w:type="dxa"/>
              <w:left w:w="113" w:type="dxa"/>
              <w:bottom w:w="113" w:type="dxa"/>
              <w:right w:w="113" w:type="dxa"/>
            </w:tcMar>
          </w:tcPr>
          <w:p w14:paraId="0B3CC5BB" w14:textId="77777777" w:rsidR="00A62882" w:rsidRPr="00C85B4E" w:rsidRDefault="00A62882" w:rsidP="00737E97">
            <w:pPr>
              <w:pStyle w:val="tabletext"/>
              <w:rPr>
                <w:rStyle w:val="Strong"/>
                <w:lang w:val="en-AU"/>
              </w:rPr>
            </w:pPr>
            <w:r w:rsidRPr="00C85B4E">
              <w:rPr>
                <w:rStyle w:val="Strong"/>
                <w:lang w:val="en-AU"/>
              </w:rPr>
              <w:t xml:space="preserve">Exploring what is known </w:t>
            </w:r>
          </w:p>
        </w:tc>
        <w:tc>
          <w:tcPr>
            <w:tcW w:w="2435" w:type="dxa"/>
            <w:shd w:val="clear" w:color="auto" w:fill="F2F2F2" w:themeFill="background1" w:themeFillShade="F2"/>
            <w:tcMar>
              <w:top w:w="113" w:type="dxa"/>
              <w:left w:w="113" w:type="dxa"/>
              <w:bottom w:w="113" w:type="dxa"/>
              <w:right w:w="113" w:type="dxa"/>
            </w:tcMar>
          </w:tcPr>
          <w:p w14:paraId="357A4B89" w14:textId="77777777" w:rsidR="00A62882" w:rsidRPr="00C85B4E" w:rsidRDefault="00A62882" w:rsidP="00737E97">
            <w:pPr>
              <w:pStyle w:val="tabletext"/>
              <w:rPr>
                <w:rStyle w:val="Strong"/>
                <w:lang w:val="en-AU"/>
              </w:rPr>
            </w:pPr>
            <w:r w:rsidRPr="00C85B4E">
              <w:rPr>
                <w:rStyle w:val="Strong"/>
                <w:lang w:val="en-AU"/>
              </w:rPr>
              <w:t>Asking what they need</w:t>
            </w:r>
          </w:p>
        </w:tc>
        <w:tc>
          <w:tcPr>
            <w:tcW w:w="2434" w:type="dxa"/>
            <w:shd w:val="clear" w:color="auto" w:fill="F2F2F2" w:themeFill="background1" w:themeFillShade="F2"/>
            <w:tcMar>
              <w:top w:w="113" w:type="dxa"/>
              <w:left w:w="113" w:type="dxa"/>
              <w:bottom w:w="113" w:type="dxa"/>
              <w:right w:w="113" w:type="dxa"/>
            </w:tcMar>
          </w:tcPr>
          <w:p w14:paraId="2FB08DE1" w14:textId="77777777" w:rsidR="00A62882" w:rsidRPr="00C85B4E" w:rsidRDefault="00A62882" w:rsidP="00737E97">
            <w:pPr>
              <w:pStyle w:val="tabletext"/>
              <w:rPr>
                <w:rStyle w:val="Strong"/>
                <w:lang w:val="en-AU"/>
              </w:rPr>
            </w:pPr>
            <w:r w:rsidRPr="00C85B4E">
              <w:rPr>
                <w:rStyle w:val="Strong"/>
                <w:lang w:val="en-AU"/>
              </w:rPr>
              <w:t xml:space="preserve">Helping children to decide what they want and need </w:t>
            </w:r>
          </w:p>
        </w:tc>
        <w:tc>
          <w:tcPr>
            <w:tcW w:w="2434" w:type="dxa"/>
            <w:shd w:val="clear" w:color="auto" w:fill="F2F2F2" w:themeFill="background1" w:themeFillShade="F2"/>
            <w:tcMar>
              <w:top w:w="113" w:type="dxa"/>
              <w:left w:w="113" w:type="dxa"/>
              <w:bottom w:w="113" w:type="dxa"/>
              <w:right w:w="113" w:type="dxa"/>
            </w:tcMar>
          </w:tcPr>
          <w:p w14:paraId="233FB2AD" w14:textId="77777777" w:rsidR="00A62882" w:rsidRPr="00C85B4E" w:rsidRDefault="00A62882" w:rsidP="00737E97">
            <w:pPr>
              <w:pStyle w:val="tabletext"/>
              <w:rPr>
                <w:rStyle w:val="Strong"/>
                <w:lang w:val="en-AU"/>
              </w:rPr>
            </w:pPr>
            <w:r w:rsidRPr="00C85B4E">
              <w:rPr>
                <w:rStyle w:val="Strong"/>
                <w:lang w:val="en-AU"/>
              </w:rPr>
              <w:t xml:space="preserve">Assisting children to express themselves </w:t>
            </w:r>
          </w:p>
        </w:tc>
        <w:tc>
          <w:tcPr>
            <w:tcW w:w="2435" w:type="dxa"/>
            <w:shd w:val="clear" w:color="auto" w:fill="F2F2F2" w:themeFill="background1" w:themeFillShade="F2"/>
            <w:tcMar>
              <w:top w:w="113" w:type="dxa"/>
              <w:left w:w="113" w:type="dxa"/>
              <w:bottom w:w="113" w:type="dxa"/>
              <w:right w:w="113" w:type="dxa"/>
            </w:tcMar>
          </w:tcPr>
          <w:p w14:paraId="5DB66AB1" w14:textId="77777777" w:rsidR="00A62882" w:rsidRPr="00C85B4E" w:rsidRDefault="00A62882" w:rsidP="00737E97">
            <w:pPr>
              <w:pStyle w:val="tabletext"/>
              <w:rPr>
                <w:rStyle w:val="Strong"/>
                <w:lang w:val="en-AU"/>
              </w:rPr>
            </w:pPr>
            <w:r w:rsidRPr="00C85B4E">
              <w:rPr>
                <w:rStyle w:val="Strong"/>
                <w:lang w:val="en-AU"/>
              </w:rPr>
              <w:t xml:space="preserve">Telling children </w:t>
            </w:r>
            <w:r w:rsidRPr="00C85B4E">
              <w:rPr>
                <w:rStyle w:val="Strong"/>
                <w:lang w:val="en-AU"/>
              </w:rPr>
              <w:br/>
              <w:t>how to get help</w:t>
            </w:r>
          </w:p>
        </w:tc>
      </w:tr>
      <w:tr w:rsidR="00737E97" w:rsidRPr="00C85B4E" w14:paraId="1DCF30AA" w14:textId="77777777" w:rsidTr="00737E97">
        <w:tc>
          <w:tcPr>
            <w:tcW w:w="2434" w:type="dxa"/>
            <w:shd w:val="clear" w:color="auto" w:fill="auto"/>
            <w:tcMar>
              <w:top w:w="113" w:type="dxa"/>
              <w:left w:w="113" w:type="dxa"/>
              <w:bottom w:w="113" w:type="dxa"/>
              <w:right w:w="113" w:type="dxa"/>
            </w:tcMar>
          </w:tcPr>
          <w:p w14:paraId="2893DFCF" w14:textId="77777777" w:rsidR="00A62882" w:rsidRPr="00C85B4E" w:rsidRDefault="00A62882" w:rsidP="00737E97">
            <w:pPr>
              <w:pStyle w:val="tabletext"/>
              <w:rPr>
                <w:lang w:val="en-AU"/>
              </w:rPr>
            </w:pPr>
            <w:r w:rsidRPr="00C85B4E">
              <w:rPr>
                <w:lang w:val="en-AU"/>
              </w:rPr>
              <w:t>Be responsive to children’s needs.</w:t>
            </w:r>
          </w:p>
          <w:p w14:paraId="4BFDDED1" w14:textId="77777777" w:rsidR="00A62882" w:rsidRPr="00C85B4E" w:rsidRDefault="00A62882" w:rsidP="00737E97">
            <w:pPr>
              <w:pStyle w:val="tabletext"/>
              <w:rPr>
                <w:lang w:val="en-AU"/>
              </w:rPr>
            </w:pPr>
            <w:r w:rsidRPr="00C85B4E">
              <w:rPr>
                <w:lang w:val="en-AU"/>
              </w:rPr>
              <w:t>Validate children’s feelings, concerns and grievances by listening, sympathising and supporting them.</w:t>
            </w:r>
          </w:p>
          <w:p w14:paraId="6559D0DD" w14:textId="77777777" w:rsidR="00A62882" w:rsidRPr="00C85B4E" w:rsidRDefault="00A62882" w:rsidP="00737E97">
            <w:pPr>
              <w:pStyle w:val="tabletext"/>
              <w:rPr>
                <w:lang w:val="en-AU"/>
              </w:rPr>
            </w:pPr>
            <w:r w:rsidRPr="00C85B4E">
              <w:rPr>
                <w:lang w:val="en-AU"/>
              </w:rPr>
              <w:t>Be someone they know they can depend on and come to.</w:t>
            </w:r>
          </w:p>
          <w:p w14:paraId="41AE9F6D" w14:textId="77777777" w:rsidR="00A62882" w:rsidRPr="00C85B4E" w:rsidRDefault="00A62882" w:rsidP="00737E97">
            <w:pPr>
              <w:pStyle w:val="tabletext"/>
              <w:rPr>
                <w:lang w:val="en-AU"/>
              </w:rPr>
            </w:pPr>
            <w:r w:rsidRPr="00C85B4E">
              <w:rPr>
                <w:lang w:val="en-AU"/>
              </w:rPr>
              <w:t>Be predictable and trustworthy by letting them know what is expected of them.</w:t>
            </w:r>
          </w:p>
          <w:p w14:paraId="6326FD13" w14:textId="77777777" w:rsidR="00A62882" w:rsidRPr="00C85B4E" w:rsidRDefault="00A62882" w:rsidP="00737E97">
            <w:pPr>
              <w:pStyle w:val="tabletext"/>
              <w:rPr>
                <w:lang w:val="en-AU"/>
              </w:rPr>
            </w:pPr>
            <w:r w:rsidRPr="00C85B4E">
              <w:rPr>
                <w:lang w:val="en-AU"/>
              </w:rPr>
              <w:t>Respect their boundaries.</w:t>
            </w:r>
          </w:p>
          <w:p w14:paraId="69C7B1FE" w14:textId="77777777" w:rsidR="00A62882" w:rsidRPr="00C85B4E" w:rsidRDefault="00A62882" w:rsidP="00737E97">
            <w:pPr>
              <w:pStyle w:val="tabletext"/>
              <w:rPr>
                <w:lang w:val="en-AU"/>
              </w:rPr>
            </w:pPr>
            <w:r w:rsidRPr="00C85B4E">
              <w:rPr>
                <w:lang w:val="en-AU"/>
              </w:rPr>
              <w:t>Make time to get to know each child and their story.</w:t>
            </w:r>
          </w:p>
        </w:tc>
        <w:tc>
          <w:tcPr>
            <w:tcW w:w="2434" w:type="dxa"/>
            <w:shd w:val="clear" w:color="auto" w:fill="auto"/>
            <w:tcMar>
              <w:top w:w="113" w:type="dxa"/>
              <w:left w:w="113" w:type="dxa"/>
              <w:bottom w:w="113" w:type="dxa"/>
              <w:right w:w="113" w:type="dxa"/>
            </w:tcMar>
          </w:tcPr>
          <w:p w14:paraId="2D045349" w14:textId="77777777" w:rsidR="00A62882" w:rsidRPr="00C85B4E" w:rsidRDefault="00A62882" w:rsidP="00737E97">
            <w:pPr>
              <w:pStyle w:val="tabletext"/>
              <w:rPr>
                <w:lang w:val="en-AU"/>
              </w:rPr>
            </w:pPr>
            <w:r w:rsidRPr="00C85B4E">
              <w:rPr>
                <w:lang w:val="en-AU"/>
              </w:rPr>
              <w:t>Ignite conversations with children to find out what is important to them.</w:t>
            </w:r>
          </w:p>
          <w:p w14:paraId="19FBF495" w14:textId="77777777" w:rsidR="00A62882" w:rsidRPr="00C85B4E" w:rsidRDefault="00A62882" w:rsidP="00737E97">
            <w:pPr>
              <w:pStyle w:val="tabletext"/>
              <w:rPr>
                <w:lang w:val="en-AU"/>
              </w:rPr>
            </w:pPr>
            <w:r w:rsidRPr="00C85B4E">
              <w:rPr>
                <w:lang w:val="en-AU"/>
              </w:rPr>
              <w:t>Provide opportunities for children to lead activities and ask them to share what they know about them.</w:t>
            </w:r>
          </w:p>
          <w:p w14:paraId="71E2C288" w14:textId="77777777" w:rsidR="00A62882" w:rsidRPr="00C85B4E" w:rsidRDefault="00A62882" w:rsidP="00737E97">
            <w:pPr>
              <w:pStyle w:val="tabletext"/>
              <w:rPr>
                <w:lang w:val="en-AU"/>
              </w:rPr>
            </w:pPr>
            <w:r w:rsidRPr="00C85B4E">
              <w:rPr>
                <w:lang w:val="en-AU"/>
              </w:rPr>
              <w:t>Openly discuss current social topics and ask children what they know about them and what they want to know.</w:t>
            </w:r>
          </w:p>
          <w:p w14:paraId="234DC369" w14:textId="77777777" w:rsidR="00A62882" w:rsidRPr="00C85B4E" w:rsidRDefault="00A62882" w:rsidP="00737E97">
            <w:pPr>
              <w:pStyle w:val="tabletext"/>
              <w:rPr>
                <w:lang w:val="en-AU"/>
              </w:rPr>
            </w:pPr>
            <w:r w:rsidRPr="00C85B4E">
              <w:rPr>
                <w:lang w:val="en-AU"/>
              </w:rPr>
              <w:t>Check-ins at the beginning of sessions can be a great way of understanding how children are travelling and things that are going on around them.</w:t>
            </w:r>
          </w:p>
          <w:p w14:paraId="794E4B1D" w14:textId="77777777" w:rsidR="00A62882" w:rsidRPr="00C85B4E" w:rsidRDefault="00A62882" w:rsidP="00737E97">
            <w:pPr>
              <w:pStyle w:val="tabletext"/>
              <w:rPr>
                <w:lang w:val="en-AU"/>
              </w:rPr>
            </w:pPr>
          </w:p>
        </w:tc>
        <w:tc>
          <w:tcPr>
            <w:tcW w:w="2435" w:type="dxa"/>
            <w:shd w:val="clear" w:color="auto" w:fill="auto"/>
            <w:tcMar>
              <w:top w:w="113" w:type="dxa"/>
              <w:left w:w="113" w:type="dxa"/>
              <w:bottom w:w="113" w:type="dxa"/>
              <w:right w:w="113" w:type="dxa"/>
            </w:tcMar>
          </w:tcPr>
          <w:p w14:paraId="4BA48BAC" w14:textId="77777777" w:rsidR="00A62882" w:rsidRPr="00C85B4E" w:rsidRDefault="00A62882" w:rsidP="00737E97">
            <w:pPr>
              <w:pStyle w:val="tabletext"/>
              <w:rPr>
                <w:lang w:val="en-AU"/>
              </w:rPr>
            </w:pPr>
            <w:r w:rsidRPr="00C85B4E">
              <w:rPr>
                <w:lang w:val="en-AU"/>
              </w:rPr>
              <w:t>Check in with children to see how they are feeling, whether they feel comfortable, safe and are happy or unhappy.</w:t>
            </w:r>
          </w:p>
          <w:p w14:paraId="028F344F" w14:textId="77777777" w:rsidR="00A62882" w:rsidRPr="00C85B4E" w:rsidRDefault="00A62882" w:rsidP="00737E97">
            <w:pPr>
              <w:pStyle w:val="tabletext"/>
              <w:rPr>
                <w:lang w:val="en-AU"/>
              </w:rPr>
            </w:pPr>
            <w:r w:rsidRPr="00C85B4E">
              <w:rPr>
                <w:lang w:val="en-AU"/>
              </w:rPr>
              <w:t>Ask them what makes them feel safe and unsafe.</w:t>
            </w:r>
          </w:p>
          <w:p w14:paraId="4AD6609D" w14:textId="77777777" w:rsidR="00A62882" w:rsidRPr="00C85B4E" w:rsidRDefault="00A62882" w:rsidP="00737E97">
            <w:pPr>
              <w:pStyle w:val="tabletext"/>
              <w:rPr>
                <w:lang w:val="en-AU"/>
              </w:rPr>
            </w:pPr>
            <w:r w:rsidRPr="00C85B4E">
              <w:rPr>
                <w:lang w:val="en-AU"/>
              </w:rPr>
              <w:t>Check in with them: by asking “do you feel safe here?”</w:t>
            </w:r>
          </w:p>
          <w:p w14:paraId="1D453D6F" w14:textId="77777777" w:rsidR="00A62882" w:rsidRPr="00C85B4E" w:rsidRDefault="00A62882" w:rsidP="00737E97">
            <w:pPr>
              <w:pStyle w:val="tabletext"/>
              <w:rPr>
                <w:lang w:val="en-AU"/>
              </w:rPr>
            </w:pPr>
            <w:r w:rsidRPr="00C85B4E">
              <w:rPr>
                <w:lang w:val="en-AU"/>
              </w:rPr>
              <w:t>Help children to reflect on what they think could be better.</w:t>
            </w:r>
          </w:p>
          <w:p w14:paraId="04528001" w14:textId="77777777" w:rsidR="00A62882" w:rsidRPr="00C85B4E" w:rsidRDefault="00A62882" w:rsidP="00737E97">
            <w:pPr>
              <w:pStyle w:val="tabletext"/>
              <w:rPr>
                <w:lang w:val="en-AU"/>
              </w:rPr>
            </w:pPr>
            <w:r w:rsidRPr="00C85B4E">
              <w:rPr>
                <w:lang w:val="en-AU"/>
              </w:rPr>
              <w:t>Ask children if they have any concerns.</w:t>
            </w:r>
          </w:p>
          <w:p w14:paraId="6C054E13" w14:textId="77777777" w:rsidR="00A62882" w:rsidRPr="00C85B4E" w:rsidRDefault="00A62882" w:rsidP="00737E97">
            <w:pPr>
              <w:pStyle w:val="tabletext"/>
              <w:rPr>
                <w:lang w:val="en-AU"/>
              </w:rPr>
            </w:pPr>
            <w:r w:rsidRPr="00C85B4E">
              <w:rPr>
                <w:lang w:val="en-AU"/>
              </w:rPr>
              <w:t>Provide a suggestion box.</w:t>
            </w:r>
          </w:p>
          <w:p w14:paraId="22911315" w14:textId="77777777" w:rsidR="00A62882" w:rsidRPr="00C85B4E" w:rsidRDefault="00A62882" w:rsidP="00737E97">
            <w:pPr>
              <w:pStyle w:val="tabletext"/>
              <w:rPr>
                <w:lang w:val="en-AU"/>
              </w:rPr>
            </w:pPr>
            <w:r w:rsidRPr="00C85B4E">
              <w:rPr>
                <w:lang w:val="en-AU"/>
              </w:rPr>
              <w:t>If you notice a change in a child’s behaviour, ask them if they are ok and if they need anything.</w:t>
            </w:r>
          </w:p>
        </w:tc>
        <w:tc>
          <w:tcPr>
            <w:tcW w:w="2434" w:type="dxa"/>
            <w:shd w:val="clear" w:color="auto" w:fill="auto"/>
            <w:tcMar>
              <w:top w:w="113" w:type="dxa"/>
              <w:left w:w="113" w:type="dxa"/>
              <w:bottom w:w="113" w:type="dxa"/>
              <w:right w:w="113" w:type="dxa"/>
            </w:tcMar>
          </w:tcPr>
          <w:p w14:paraId="3295E0ED" w14:textId="77777777" w:rsidR="00A62882" w:rsidRPr="00C85B4E" w:rsidRDefault="00A62882" w:rsidP="00737E97">
            <w:pPr>
              <w:pStyle w:val="tabletext"/>
              <w:rPr>
                <w:lang w:val="en-AU"/>
              </w:rPr>
            </w:pPr>
            <w:r w:rsidRPr="00C85B4E">
              <w:rPr>
                <w:lang w:val="en-AU"/>
              </w:rPr>
              <w:t>Build children’s independence and confidence by involving them in decision making.</w:t>
            </w:r>
          </w:p>
          <w:p w14:paraId="3AE2A4D6" w14:textId="77777777" w:rsidR="00A62882" w:rsidRPr="00C85B4E" w:rsidRDefault="00A62882" w:rsidP="00737E97">
            <w:pPr>
              <w:pStyle w:val="tabletext"/>
              <w:rPr>
                <w:lang w:val="en-AU"/>
              </w:rPr>
            </w:pPr>
            <w:r w:rsidRPr="00C85B4E">
              <w:rPr>
                <w:lang w:val="en-AU"/>
              </w:rPr>
              <w:t>Ask children what they like, what they would like to see more of and what they would like to see changed. This can be done individually or as a group.</w:t>
            </w:r>
          </w:p>
          <w:p w14:paraId="23DA7D30" w14:textId="77777777" w:rsidR="00A62882" w:rsidRPr="00C85B4E" w:rsidRDefault="00A62882" w:rsidP="00737E97">
            <w:pPr>
              <w:pStyle w:val="tabletext"/>
              <w:rPr>
                <w:lang w:val="en-AU"/>
              </w:rPr>
            </w:pPr>
            <w:r w:rsidRPr="00C85B4E">
              <w:rPr>
                <w:lang w:val="en-AU"/>
              </w:rPr>
              <w:t>Involve children in planning how their needs can be met.</w:t>
            </w:r>
          </w:p>
        </w:tc>
        <w:tc>
          <w:tcPr>
            <w:tcW w:w="2434" w:type="dxa"/>
            <w:shd w:val="clear" w:color="auto" w:fill="auto"/>
            <w:tcMar>
              <w:top w:w="113" w:type="dxa"/>
              <w:left w:w="113" w:type="dxa"/>
              <w:bottom w:w="113" w:type="dxa"/>
              <w:right w:w="113" w:type="dxa"/>
            </w:tcMar>
          </w:tcPr>
          <w:p w14:paraId="10014CF1" w14:textId="77777777" w:rsidR="00A62882" w:rsidRPr="00C85B4E" w:rsidRDefault="00A62882" w:rsidP="00737E97">
            <w:pPr>
              <w:pStyle w:val="tabletext"/>
              <w:rPr>
                <w:lang w:val="en-AU"/>
              </w:rPr>
            </w:pPr>
            <w:r w:rsidRPr="00C85B4E">
              <w:rPr>
                <w:lang w:val="en-AU"/>
              </w:rPr>
              <w:t>Encourage open communication.</w:t>
            </w:r>
          </w:p>
          <w:p w14:paraId="1CF17D5D" w14:textId="77777777" w:rsidR="00A62882" w:rsidRPr="00C85B4E" w:rsidRDefault="00A62882" w:rsidP="00737E97">
            <w:pPr>
              <w:pStyle w:val="tabletext"/>
              <w:rPr>
                <w:lang w:val="en-AU"/>
              </w:rPr>
            </w:pPr>
            <w:r w:rsidRPr="00C85B4E">
              <w:rPr>
                <w:lang w:val="en-AU"/>
              </w:rPr>
              <w:t>Provide opportunities for children to talk about what they would like to see happen.</w:t>
            </w:r>
          </w:p>
          <w:p w14:paraId="77631B05" w14:textId="77777777" w:rsidR="00A62882" w:rsidRPr="00C85B4E" w:rsidRDefault="00A62882" w:rsidP="00737E97">
            <w:pPr>
              <w:pStyle w:val="tabletext"/>
              <w:rPr>
                <w:lang w:val="en-AU"/>
              </w:rPr>
            </w:pPr>
            <w:r w:rsidRPr="00C85B4E">
              <w:rPr>
                <w:lang w:val="en-AU"/>
              </w:rPr>
              <w:t>Use child-friendly games, activities and art, to help children express their needs. Repeat to them how you have interpreted their ideas to make sure you have understood.</w:t>
            </w:r>
          </w:p>
          <w:p w14:paraId="30107E89" w14:textId="77777777" w:rsidR="00A62882" w:rsidRPr="00C85B4E" w:rsidRDefault="00A62882" w:rsidP="00737E97">
            <w:pPr>
              <w:pStyle w:val="tabletext"/>
              <w:rPr>
                <w:lang w:val="en-AU"/>
              </w:rPr>
            </w:pPr>
            <w:r w:rsidRPr="00C85B4E">
              <w:rPr>
                <w:lang w:val="en-AU"/>
              </w:rPr>
              <w:t>Help children to explore and test their ideas. Thank children for sharing their ideas.</w:t>
            </w:r>
          </w:p>
          <w:p w14:paraId="03D32105" w14:textId="77777777" w:rsidR="00A62882" w:rsidRPr="00C85B4E" w:rsidRDefault="00A62882" w:rsidP="00737E97">
            <w:pPr>
              <w:pStyle w:val="tabletext"/>
              <w:rPr>
                <w:lang w:val="en-AU"/>
              </w:rPr>
            </w:pPr>
            <w:r w:rsidRPr="00C85B4E">
              <w:rPr>
                <w:lang w:val="en-AU"/>
              </w:rPr>
              <w:t xml:space="preserve">Invite children to share their opinions on age-appropriate versions of child safe policies and procedures, or invite them to co-develop these </w:t>
            </w:r>
            <w:r w:rsidRPr="00C85B4E">
              <w:rPr>
                <w:lang w:val="en-AU"/>
              </w:rPr>
              <w:lastRenderedPageBreak/>
              <w:t>resources.</w:t>
            </w:r>
          </w:p>
        </w:tc>
        <w:tc>
          <w:tcPr>
            <w:tcW w:w="2435" w:type="dxa"/>
            <w:shd w:val="clear" w:color="auto" w:fill="auto"/>
            <w:tcMar>
              <w:top w:w="113" w:type="dxa"/>
              <w:left w:w="113" w:type="dxa"/>
              <w:bottom w:w="113" w:type="dxa"/>
              <w:right w:w="113" w:type="dxa"/>
            </w:tcMar>
          </w:tcPr>
          <w:p w14:paraId="55A668B9" w14:textId="77777777" w:rsidR="00A62882" w:rsidRPr="00C85B4E" w:rsidRDefault="00A62882" w:rsidP="00737E97">
            <w:pPr>
              <w:pStyle w:val="tabletext"/>
              <w:rPr>
                <w:lang w:val="en-AU"/>
              </w:rPr>
            </w:pPr>
            <w:r w:rsidRPr="00C85B4E">
              <w:rPr>
                <w:lang w:val="en-AU"/>
              </w:rPr>
              <w:lastRenderedPageBreak/>
              <w:t>Respond positively when children ask for help.</w:t>
            </w:r>
          </w:p>
          <w:p w14:paraId="6C0C6BFA" w14:textId="77777777" w:rsidR="00A62882" w:rsidRPr="00C85B4E" w:rsidRDefault="00A62882" w:rsidP="00737E97">
            <w:pPr>
              <w:pStyle w:val="tabletext"/>
              <w:rPr>
                <w:lang w:val="en-AU"/>
              </w:rPr>
            </w:pPr>
            <w:r w:rsidRPr="00C85B4E">
              <w:rPr>
                <w:lang w:val="en-AU"/>
              </w:rPr>
              <w:t>Share information about plans, activities, policies and procedures that will impact on them in age-appropriate language and ask them their opinions.</w:t>
            </w:r>
          </w:p>
          <w:p w14:paraId="33974FCE" w14:textId="77777777" w:rsidR="00A62882" w:rsidRPr="00C85B4E" w:rsidRDefault="00A62882" w:rsidP="00737E97">
            <w:pPr>
              <w:pStyle w:val="tabletext"/>
              <w:rPr>
                <w:lang w:val="en-AU"/>
              </w:rPr>
            </w:pPr>
            <w:r w:rsidRPr="00C85B4E">
              <w:rPr>
                <w:lang w:val="en-AU"/>
              </w:rPr>
              <w:t>Put up age-appropriate posters or guides on how to raise concerns.</w:t>
            </w:r>
          </w:p>
          <w:p w14:paraId="4EDD6096" w14:textId="77777777" w:rsidR="00A62882" w:rsidRPr="00C85B4E" w:rsidRDefault="00A62882" w:rsidP="00737E97">
            <w:pPr>
              <w:pStyle w:val="tabletext"/>
              <w:rPr>
                <w:lang w:val="en-AU"/>
              </w:rPr>
            </w:pPr>
            <w:r w:rsidRPr="00C85B4E">
              <w:rPr>
                <w:lang w:val="en-AU"/>
              </w:rPr>
              <w:t>Develop age-appropriate versions of child safe policies and procedures and share with children.</w:t>
            </w:r>
          </w:p>
        </w:tc>
      </w:tr>
    </w:tbl>
    <w:p w14:paraId="4B277D1C" w14:textId="77777777" w:rsidR="00082331" w:rsidRPr="00C85B4E" w:rsidRDefault="00082331" w:rsidP="00CB5197">
      <w:pPr>
        <w:pStyle w:val="BodyText"/>
        <w:rPr>
          <w:lang w:val="en-AU"/>
        </w:rPr>
      </w:pPr>
    </w:p>
    <w:p w14:paraId="6628308D" w14:textId="77777777" w:rsidR="00082331" w:rsidRPr="00C85B4E" w:rsidRDefault="00082331">
      <w:pPr>
        <w:rPr>
          <w:rFonts w:ascii="Calibri" w:eastAsia="Arial" w:hAnsi="Calibri" w:cstheme="majorBidi"/>
          <w:b/>
          <w:bCs/>
          <w:color w:val="2F5496" w:themeColor="accent1" w:themeShade="BF"/>
          <w:sz w:val="28"/>
          <w:szCs w:val="28"/>
          <w:lang w:val="en-AU" w:eastAsia="en-GB"/>
        </w:rPr>
      </w:pPr>
      <w:r w:rsidRPr="00C85B4E">
        <w:rPr>
          <w:lang w:val="en-AU"/>
        </w:rPr>
        <w:br w:type="page"/>
      </w:r>
    </w:p>
    <w:p w14:paraId="308A98E4" w14:textId="44F7814D" w:rsidR="00A62882" w:rsidRPr="00C85B4E" w:rsidRDefault="00082331" w:rsidP="0022631C">
      <w:pPr>
        <w:pStyle w:val="Heading4"/>
      </w:pPr>
      <w:bookmarkStart w:id="164" w:name="_Creating_safe_and_3"/>
      <w:bookmarkStart w:id="165" w:name="_Toc62487904"/>
      <w:bookmarkEnd w:id="164"/>
      <w:r w:rsidRPr="00C85B4E">
        <w:lastRenderedPageBreak/>
        <w:t>Creating safe and inclusive spaces (12–15 years)</w:t>
      </w:r>
      <w:bookmarkEnd w:id="165"/>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34"/>
        <w:gridCol w:w="2434"/>
        <w:gridCol w:w="2435"/>
        <w:gridCol w:w="2434"/>
        <w:gridCol w:w="2434"/>
        <w:gridCol w:w="2435"/>
      </w:tblGrid>
      <w:tr w:rsidR="00082331" w:rsidRPr="00C85B4E" w14:paraId="544769C9" w14:textId="77777777" w:rsidTr="00082331">
        <w:trPr>
          <w:tblHeader/>
        </w:trPr>
        <w:tc>
          <w:tcPr>
            <w:tcW w:w="2434" w:type="dxa"/>
            <w:shd w:val="clear" w:color="auto" w:fill="F2F2F2" w:themeFill="background1" w:themeFillShade="F2"/>
            <w:tcMar>
              <w:top w:w="113" w:type="dxa"/>
              <w:left w:w="113" w:type="dxa"/>
              <w:bottom w:w="113" w:type="dxa"/>
              <w:right w:w="113" w:type="dxa"/>
            </w:tcMar>
          </w:tcPr>
          <w:p w14:paraId="50181FF8" w14:textId="77777777" w:rsidR="00A62882" w:rsidRPr="00C85B4E" w:rsidRDefault="00A62882" w:rsidP="00082331">
            <w:pPr>
              <w:pStyle w:val="tabletext"/>
              <w:rPr>
                <w:rStyle w:val="Strong"/>
                <w:lang w:val="en-AU"/>
              </w:rPr>
            </w:pPr>
            <w:r w:rsidRPr="00C85B4E">
              <w:rPr>
                <w:rStyle w:val="Strong"/>
                <w:lang w:val="en-AU"/>
              </w:rPr>
              <w:t xml:space="preserve">Creating a physically </w:t>
            </w:r>
            <w:r w:rsidRPr="00C85B4E">
              <w:rPr>
                <w:rStyle w:val="Strong"/>
                <w:lang w:val="en-AU"/>
              </w:rPr>
              <w:br/>
              <w:t>safe space</w:t>
            </w:r>
          </w:p>
        </w:tc>
        <w:tc>
          <w:tcPr>
            <w:tcW w:w="2434" w:type="dxa"/>
            <w:shd w:val="clear" w:color="auto" w:fill="F2F2F2" w:themeFill="background1" w:themeFillShade="F2"/>
            <w:tcMar>
              <w:top w:w="113" w:type="dxa"/>
              <w:left w:w="113" w:type="dxa"/>
              <w:bottom w:w="113" w:type="dxa"/>
              <w:right w:w="113" w:type="dxa"/>
            </w:tcMar>
          </w:tcPr>
          <w:p w14:paraId="488F4F53" w14:textId="77777777" w:rsidR="00A62882" w:rsidRPr="00C85B4E" w:rsidRDefault="00A62882" w:rsidP="00082331">
            <w:pPr>
              <w:pStyle w:val="tabletext"/>
              <w:rPr>
                <w:rStyle w:val="Strong"/>
                <w:lang w:val="en-AU"/>
              </w:rPr>
            </w:pPr>
            <w:r w:rsidRPr="00C85B4E">
              <w:rPr>
                <w:rStyle w:val="Strong"/>
                <w:lang w:val="en-AU"/>
              </w:rPr>
              <w:t>Creating an emotionally</w:t>
            </w:r>
            <w:r w:rsidRPr="00C85B4E">
              <w:rPr>
                <w:rStyle w:val="Strong"/>
                <w:lang w:val="en-AU"/>
              </w:rPr>
              <w:br/>
              <w:t>safe space</w:t>
            </w:r>
          </w:p>
        </w:tc>
        <w:tc>
          <w:tcPr>
            <w:tcW w:w="2435" w:type="dxa"/>
            <w:shd w:val="clear" w:color="auto" w:fill="F2F2F2" w:themeFill="background1" w:themeFillShade="F2"/>
            <w:tcMar>
              <w:top w:w="113" w:type="dxa"/>
              <w:left w:w="113" w:type="dxa"/>
              <w:bottom w:w="113" w:type="dxa"/>
              <w:right w:w="113" w:type="dxa"/>
            </w:tcMar>
          </w:tcPr>
          <w:p w14:paraId="3CE30203" w14:textId="77777777" w:rsidR="00A62882" w:rsidRPr="00C85B4E" w:rsidRDefault="00A62882" w:rsidP="00082331">
            <w:pPr>
              <w:pStyle w:val="tabletext"/>
              <w:rPr>
                <w:rStyle w:val="Strong"/>
                <w:lang w:val="en-AU"/>
              </w:rPr>
            </w:pPr>
            <w:r w:rsidRPr="00C85B4E">
              <w:rPr>
                <w:rStyle w:val="Strong"/>
                <w:lang w:val="en-AU"/>
              </w:rPr>
              <w:t>Creating an inclusive space</w:t>
            </w:r>
          </w:p>
        </w:tc>
        <w:tc>
          <w:tcPr>
            <w:tcW w:w="2434" w:type="dxa"/>
            <w:shd w:val="clear" w:color="auto" w:fill="F2F2F2" w:themeFill="background1" w:themeFillShade="F2"/>
            <w:tcMar>
              <w:top w:w="113" w:type="dxa"/>
              <w:left w:w="113" w:type="dxa"/>
              <w:bottom w:w="113" w:type="dxa"/>
              <w:right w:w="113" w:type="dxa"/>
            </w:tcMar>
          </w:tcPr>
          <w:p w14:paraId="6BD10547" w14:textId="77777777" w:rsidR="00A62882" w:rsidRPr="00C85B4E" w:rsidRDefault="00A62882" w:rsidP="00082331">
            <w:pPr>
              <w:pStyle w:val="tabletext"/>
              <w:rPr>
                <w:rStyle w:val="Strong"/>
                <w:lang w:val="en-AU"/>
              </w:rPr>
            </w:pPr>
            <w:r w:rsidRPr="00C85B4E">
              <w:rPr>
                <w:rStyle w:val="Strong"/>
                <w:lang w:val="en-AU"/>
              </w:rPr>
              <w:t xml:space="preserve">Understanding </w:t>
            </w:r>
            <w:r w:rsidRPr="00C85B4E">
              <w:rPr>
                <w:rStyle w:val="Strong"/>
                <w:lang w:val="en-AU"/>
              </w:rPr>
              <w:br/>
              <w:t>support needs</w:t>
            </w:r>
          </w:p>
        </w:tc>
        <w:tc>
          <w:tcPr>
            <w:tcW w:w="2434" w:type="dxa"/>
            <w:shd w:val="clear" w:color="auto" w:fill="F2F2F2" w:themeFill="background1" w:themeFillShade="F2"/>
            <w:tcMar>
              <w:top w:w="113" w:type="dxa"/>
              <w:left w:w="113" w:type="dxa"/>
              <w:bottom w:w="113" w:type="dxa"/>
              <w:right w:w="113" w:type="dxa"/>
            </w:tcMar>
          </w:tcPr>
          <w:p w14:paraId="4CC46CFA" w14:textId="77777777" w:rsidR="00A62882" w:rsidRPr="00C85B4E" w:rsidRDefault="00A62882" w:rsidP="00082331">
            <w:pPr>
              <w:pStyle w:val="tabletext"/>
              <w:rPr>
                <w:rStyle w:val="Strong"/>
                <w:lang w:val="en-AU"/>
              </w:rPr>
            </w:pPr>
            <w:r w:rsidRPr="00C85B4E">
              <w:rPr>
                <w:rStyle w:val="Strong"/>
                <w:lang w:val="en-AU"/>
              </w:rPr>
              <w:t xml:space="preserve">Building trust within groups </w:t>
            </w:r>
          </w:p>
        </w:tc>
        <w:tc>
          <w:tcPr>
            <w:tcW w:w="2435" w:type="dxa"/>
            <w:shd w:val="clear" w:color="auto" w:fill="F2F2F2" w:themeFill="background1" w:themeFillShade="F2"/>
            <w:tcMar>
              <w:top w:w="113" w:type="dxa"/>
              <w:left w:w="113" w:type="dxa"/>
              <w:bottom w:w="113" w:type="dxa"/>
              <w:right w:w="113" w:type="dxa"/>
            </w:tcMar>
          </w:tcPr>
          <w:p w14:paraId="26959A26" w14:textId="77777777" w:rsidR="00A62882" w:rsidRPr="00C85B4E" w:rsidRDefault="00A62882" w:rsidP="00082331">
            <w:pPr>
              <w:pStyle w:val="tabletext"/>
              <w:rPr>
                <w:rStyle w:val="Strong"/>
                <w:lang w:val="en-AU"/>
              </w:rPr>
            </w:pPr>
            <w:r w:rsidRPr="00C85B4E">
              <w:rPr>
                <w:rStyle w:val="Strong"/>
                <w:lang w:val="en-AU"/>
              </w:rPr>
              <w:t>Engaging young people</w:t>
            </w:r>
          </w:p>
        </w:tc>
      </w:tr>
      <w:tr w:rsidR="00082331" w:rsidRPr="00C85B4E" w14:paraId="761BE068" w14:textId="77777777" w:rsidTr="00082331">
        <w:tc>
          <w:tcPr>
            <w:tcW w:w="2434" w:type="dxa"/>
            <w:shd w:val="clear" w:color="auto" w:fill="auto"/>
            <w:tcMar>
              <w:top w:w="113" w:type="dxa"/>
              <w:left w:w="113" w:type="dxa"/>
              <w:bottom w:w="113" w:type="dxa"/>
              <w:right w:w="113" w:type="dxa"/>
            </w:tcMar>
          </w:tcPr>
          <w:p w14:paraId="52B236E2" w14:textId="77777777" w:rsidR="00A62882" w:rsidRPr="00C85B4E" w:rsidRDefault="00A62882" w:rsidP="00082331">
            <w:pPr>
              <w:pStyle w:val="tabletext"/>
              <w:rPr>
                <w:lang w:val="en-AU"/>
              </w:rPr>
            </w:pPr>
            <w:r w:rsidRPr="00C85B4E">
              <w:rPr>
                <w:lang w:val="en-AU"/>
              </w:rPr>
              <w:t>Dedicate a space for your group activities – that is away from distraction and where you can provide privacy.</w:t>
            </w:r>
          </w:p>
          <w:p w14:paraId="19F06767" w14:textId="77777777" w:rsidR="00A62882" w:rsidRPr="00C85B4E" w:rsidRDefault="00A62882" w:rsidP="00082331">
            <w:pPr>
              <w:pStyle w:val="tabletext"/>
              <w:rPr>
                <w:lang w:val="en-AU"/>
              </w:rPr>
            </w:pPr>
            <w:r w:rsidRPr="00C85B4E">
              <w:rPr>
                <w:lang w:val="en-AU"/>
              </w:rPr>
              <w:t>Ask young people where they feel most comfortable to meet. Provide options to use informal or formal spaces (such as a boardroom).</w:t>
            </w:r>
          </w:p>
          <w:p w14:paraId="36BB9217" w14:textId="77777777" w:rsidR="00A62882" w:rsidRPr="00C85B4E" w:rsidRDefault="00A62882" w:rsidP="00082331">
            <w:pPr>
              <w:pStyle w:val="tabletext"/>
              <w:rPr>
                <w:lang w:val="en-AU"/>
              </w:rPr>
            </w:pPr>
            <w:r w:rsidRPr="00C85B4E">
              <w:rPr>
                <w:lang w:val="en-AU"/>
              </w:rPr>
              <w:t>Have age-appropriate furniture such as beanbags or chairs and tables for group work.</w:t>
            </w:r>
          </w:p>
          <w:p w14:paraId="54E0549F" w14:textId="77777777" w:rsidR="00A62882" w:rsidRPr="00C85B4E" w:rsidRDefault="00A62882" w:rsidP="00082331">
            <w:pPr>
              <w:pStyle w:val="tabletext"/>
              <w:rPr>
                <w:lang w:val="en-AU"/>
              </w:rPr>
            </w:pPr>
            <w:r w:rsidRPr="00C85B4E">
              <w:rPr>
                <w:lang w:val="en-AU"/>
              </w:rPr>
              <w:t>At the beginning of an activity, check in with young people and ask how the space might be modified to make it more comfortable and safe.</w:t>
            </w:r>
          </w:p>
          <w:p w14:paraId="3D1B308D" w14:textId="77777777" w:rsidR="00A62882" w:rsidRPr="00C85B4E" w:rsidRDefault="00A62882" w:rsidP="00082331">
            <w:pPr>
              <w:pStyle w:val="tabletext"/>
              <w:rPr>
                <w:lang w:val="en-AU"/>
              </w:rPr>
            </w:pPr>
            <w:r w:rsidRPr="00C85B4E">
              <w:rPr>
                <w:lang w:val="en-AU"/>
              </w:rPr>
              <w:t>Consider ways to create an informal, welcoming environment that is not intimidating, such as by managing the ratio of young people to adults, using a relaxed conversational style, or not wearing formal uniforms.</w:t>
            </w:r>
          </w:p>
        </w:tc>
        <w:tc>
          <w:tcPr>
            <w:tcW w:w="2434" w:type="dxa"/>
            <w:shd w:val="clear" w:color="auto" w:fill="auto"/>
            <w:tcMar>
              <w:top w:w="113" w:type="dxa"/>
              <w:left w:w="113" w:type="dxa"/>
              <w:bottom w:w="113" w:type="dxa"/>
              <w:right w:w="113" w:type="dxa"/>
            </w:tcMar>
          </w:tcPr>
          <w:p w14:paraId="5722746D" w14:textId="77777777" w:rsidR="00A62882" w:rsidRPr="00C85B4E" w:rsidRDefault="00A62882" w:rsidP="00082331">
            <w:pPr>
              <w:pStyle w:val="tabletext"/>
              <w:rPr>
                <w:lang w:val="en-AU"/>
              </w:rPr>
            </w:pPr>
            <w:r w:rsidRPr="00C85B4E">
              <w:rPr>
                <w:lang w:val="en-AU"/>
              </w:rPr>
              <w:t>Begin activities by working with groups to come up with their own group norms. Ask them how you might help all young people feel comfortable and able to speak up.</w:t>
            </w:r>
          </w:p>
          <w:p w14:paraId="5FD96651" w14:textId="77777777" w:rsidR="00A62882" w:rsidRPr="00C85B4E" w:rsidRDefault="00A62882" w:rsidP="00082331">
            <w:pPr>
              <w:pStyle w:val="tabletext"/>
              <w:rPr>
                <w:lang w:val="en-AU"/>
              </w:rPr>
            </w:pPr>
            <w:r w:rsidRPr="00C85B4E">
              <w:rPr>
                <w:lang w:val="en-AU"/>
              </w:rPr>
              <w:t>Reinforce that young people have choices: about whether or not to participate, share things or to leave if they want.</w:t>
            </w:r>
          </w:p>
          <w:p w14:paraId="323720C5" w14:textId="77777777" w:rsidR="00A62882" w:rsidRPr="00C85B4E" w:rsidRDefault="00A62882" w:rsidP="00082331">
            <w:pPr>
              <w:pStyle w:val="tabletext"/>
              <w:rPr>
                <w:lang w:val="en-AU"/>
              </w:rPr>
            </w:pPr>
            <w:r w:rsidRPr="00C85B4E">
              <w:rPr>
                <w:lang w:val="en-AU"/>
              </w:rPr>
              <w:t>Talk about self-care. Say that in addition to looking out for others, it’s important to look after yourself.</w:t>
            </w:r>
          </w:p>
          <w:p w14:paraId="07F0FC43" w14:textId="77777777" w:rsidR="00A62882" w:rsidRPr="00C85B4E" w:rsidRDefault="00A62882" w:rsidP="00082331">
            <w:pPr>
              <w:pStyle w:val="tabletext"/>
              <w:rPr>
                <w:lang w:val="en-AU"/>
              </w:rPr>
            </w:pPr>
            <w:r w:rsidRPr="00C85B4E">
              <w:rPr>
                <w:lang w:val="en-AU"/>
              </w:rPr>
              <w:t>Acknowledge that sometimes it’s safer to not share things with a group if it’s not comfortable, and suggest alternative ways of contributing for those that don’t feel comfortable sharing in front of the group.</w:t>
            </w:r>
          </w:p>
          <w:p w14:paraId="430A4FE3" w14:textId="77777777" w:rsidR="00A62882" w:rsidRPr="00C85B4E" w:rsidRDefault="00A62882" w:rsidP="00082331">
            <w:pPr>
              <w:pStyle w:val="tabletext"/>
              <w:rPr>
                <w:lang w:val="en-AU"/>
              </w:rPr>
            </w:pPr>
            <w:r w:rsidRPr="00C85B4E">
              <w:rPr>
                <w:lang w:val="en-AU"/>
              </w:rPr>
              <w:t xml:space="preserve">Model the behaviours you want to see in the group. Show that you care, that you value opinions, that you will treat young </w:t>
            </w:r>
            <w:r w:rsidRPr="00C85B4E">
              <w:rPr>
                <w:lang w:val="en-AU"/>
              </w:rPr>
              <w:lastRenderedPageBreak/>
              <w:t>people with respect and stick up for them when others bully or put them down.</w:t>
            </w:r>
          </w:p>
          <w:p w14:paraId="7DA77E1E" w14:textId="77777777" w:rsidR="00A62882" w:rsidRPr="00C85B4E" w:rsidRDefault="00A62882" w:rsidP="00082331">
            <w:pPr>
              <w:pStyle w:val="tabletext"/>
              <w:rPr>
                <w:lang w:val="en-AU"/>
              </w:rPr>
            </w:pPr>
            <w:r w:rsidRPr="00C85B4E">
              <w:rPr>
                <w:lang w:val="en-AU"/>
              </w:rPr>
              <w:t>Consider a dedicated ‘chill-out’ space away from the group where young people can go if they would like some time away from the group or discussion.</w:t>
            </w:r>
          </w:p>
        </w:tc>
        <w:tc>
          <w:tcPr>
            <w:tcW w:w="2435" w:type="dxa"/>
            <w:shd w:val="clear" w:color="auto" w:fill="auto"/>
            <w:tcMar>
              <w:top w:w="113" w:type="dxa"/>
              <w:left w:w="113" w:type="dxa"/>
              <w:bottom w:w="113" w:type="dxa"/>
              <w:right w:w="113" w:type="dxa"/>
            </w:tcMar>
          </w:tcPr>
          <w:p w14:paraId="1D9E501E" w14:textId="77777777" w:rsidR="00A62882" w:rsidRPr="00C85B4E" w:rsidRDefault="00A62882" w:rsidP="00082331">
            <w:pPr>
              <w:pStyle w:val="tabletext"/>
              <w:rPr>
                <w:lang w:val="en-AU"/>
              </w:rPr>
            </w:pPr>
            <w:r w:rsidRPr="00C85B4E">
              <w:rPr>
                <w:lang w:val="en-AU"/>
              </w:rPr>
              <w:lastRenderedPageBreak/>
              <w:t>Consider whether the space is appropriate, accessible and comfortable for all young people. Can children with mobility and communication needs participate? Will all young people feel as though they belong there?</w:t>
            </w:r>
          </w:p>
          <w:p w14:paraId="5D745541" w14:textId="77777777" w:rsidR="00A62882" w:rsidRPr="00C85B4E" w:rsidRDefault="00A62882" w:rsidP="00082331">
            <w:pPr>
              <w:pStyle w:val="tabletext"/>
              <w:rPr>
                <w:lang w:val="en-AU"/>
              </w:rPr>
            </w:pPr>
            <w:r w:rsidRPr="00C85B4E">
              <w:rPr>
                <w:lang w:val="en-AU"/>
              </w:rPr>
              <w:t>Consider whether you can modify games or activities to respond to young people’s varying abilities and interests. Use a mix of creative, discussion-based and interactive methods as well as individual exercises.</w:t>
            </w:r>
          </w:p>
          <w:p w14:paraId="52F78DF5" w14:textId="77777777" w:rsidR="00A62882" w:rsidRPr="00C85B4E" w:rsidRDefault="00A62882" w:rsidP="00082331">
            <w:pPr>
              <w:pStyle w:val="tabletext"/>
              <w:rPr>
                <w:lang w:val="en-AU"/>
              </w:rPr>
            </w:pPr>
            <w:r w:rsidRPr="00C85B4E">
              <w:rPr>
                <w:lang w:val="en-AU"/>
              </w:rPr>
              <w:t>Display artwork and use stories or examples that are culturally diverse.</w:t>
            </w:r>
          </w:p>
          <w:p w14:paraId="7E0DC6B1" w14:textId="77777777" w:rsidR="00A62882" w:rsidRPr="00C85B4E" w:rsidRDefault="00A62882" w:rsidP="00082331">
            <w:pPr>
              <w:pStyle w:val="tabletext"/>
              <w:rPr>
                <w:lang w:val="en-AU"/>
              </w:rPr>
            </w:pPr>
            <w:r w:rsidRPr="00C85B4E">
              <w:rPr>
                <w:lang w:val="en-AU"/>
              </w:rPr>
              <w:t>Don’t assume the genders or preferences of participants and ask how young people would like to refer to each other.</w:t>
            </w:r>
          </w:p>
          <w:p w14:paraId="29CC3623" w14:textId="5950D211" w:rsidR="0098628C" w:rsidRPr="00C85B4E" w:rsidRDefault="00A62882" w:rsidP="0098628C">
            <w:pPr>
              <w:pStyle w:val="tabletext"/>
              <w:rPr>
                <w:lang w:val="en-AU"/>
              </w:rPr>
            </w:pPr>
            <w:r w:rsidRPr="00C85B4E">
              <w:rPr>
                <w:lang w:val="en-AU"/>
              </w:rPr>
              <w:t xml:space="preserve">Acknowledge the Traditional Owners of the lands your organisation is on and include an </w:t>
            </w:r>
            <w:r w:rsidRPr="00C85B4E">
              <w:rPr>
                <w:lang w:val="en-AU"/>
              </w:rPr>
              <w:lastRenderedPageBreak/>
              <w:t>Acknowledgement of Country in activities.</w:t>
            </w:r>
            <w:r w:rsidR="0098628C" w:rsidRPr="00C85B4E">
              <w:rPr>
                <w:rStyle w:val="FootnoteReference"/>
                <w:lang w:val="en-AU"/>
              </w:rPr>
              <w:footnoteReference w:id="9"/>
            </w:r>
          </w:p>
          <w:p w14:paraId="35472010" w14:textId="7F6A4190" w:rsidR="00A62882" w:rsidRPr="00C85B4E" w:rsidRDefault="00A62882" w:rsidP="0098628C">
            <w:pPr>
              <w:pStyle w:val="tabletext"/>
              <w:rPr>
                <w:lang w:val="en-AU"/>
              </w:rPr>
            </w:pPr>
            <w:r w:rsidRPr="00C85B4E">
              <w:rPr>
                <w:lang w:val="en-AU"/>
              </w:rPr>
              <w:t xml:space="preserve">Don’t assume a </w:t>
            </w:r>
            <w:r w:rsidR="00AB42E6" w:rsidRPr="00AB42E6">
              <w:rPr>
                <w:lang w:val="en-AU"/>
              </w:rPr>
              <w:t>child or young person’s gender identify or preferred name. Ask them how they would like to be referred to and respect their choice</w:t>
            </w:r>
            <w:r w:rsidR="00AB42E6">
              <w:rPr>
                <w:rFonts w:ascii="Arial" w:hAnsi="Arial"/>
              </w:rPr>
              <w:t>.</w:t>
            </w:r>
          </w:p>
        </w:tc>
        <w:tc>
          <w:tcPr>
            <w:tcW w:w="2434" w:type="dxa"/>
            <w:shd w:val="clear" w:color="auto" w:fill="auto"/>
            <w:tcMar>
              <w:top w:w="113" w:type="dxa"/>
              <w:left w:w="113" w:type="dxa"/>
              <w:bottom w:w="113" w:type="dxa"/>
              <w:right w:w="113" w:type="dxa"/>
            </w:tcMar>
          </w:tcPr>
          <w:p w14:paraId="04A5C462" w14:textId="77777777" w:rsidR="00A62882" w:rsidRPr="00C85B4E" w:rsidRDefault="00A62882" w:rsidP="00082331">
            <w:pPr>
              <w:pStyle w:val="tabletext"/>
              <w:rPr>
                <w:lang w:val="en-AU"/>
              </w:rPr>
            </w:pPr>
            <w:r w:rsidRPr="00C85B4E">
              <w:rPr>
                <w:lang w:val="en-AU"/>
              </w:rPr>
              <w:lastRenderedPageBreak/>
              <w:t>Young people are developing their independence and will often want a greater say over what they do and how they do it. Ask them: “how do we best talk about these things?” and “how should we tackle these problems today?”</w:t>
            </w:r>
          </w:p>
          <w:p w14:paraId="666B8A6A" w14:textId="77777777" w:rsidR="00A62882" w:rsidRPr="00C85B4E" w:rsidRDefault="00A62882" w:rsidP="00082331">
            <w:pPr>
              <w:pStyle w:val="tabletext"/>
              <w:rPr>
                <w:lang w:val="en-AU"/>
              </w:rPr>
            </w:pPr>
            <w:r w:rsidRPr="00C85B4E">
              <w:rPr>
                <w:lang w:val="en-AU"/>
              </w:rPr>
              <w:t>Young people will often want to learn from, share with and find solutions with their peers. Build this into your activities.</w:t>
            </w:r>
          </w:p>
          <w:p w14:paraId="46A9E1CB" w14:textId="77777777" w:rsidR="00A62882" w:rsidRPr="00C85B4E" w:rsidRDefault="00A62882" w:rsidP="00082331">
            <w:pPr>
              <w:pStyle w:val="tabletext"/>
              <w:rPr>
                <w:lang w:val="en-AU"/>
              </w:rPr>
            </w:pPr>
            <w:r w:rsidRPr="00C85B4E">
              <w:rPr>
                <w:lang w:val="en-AU"/>
              </w:rPr>
              <w:t>Young people will still seek out acknowledgement and encouragement from adults, so spend time validating and affirming their thoughts and feelings.</w:t>
            </w:r>
          </w:p>
        </w:tc>
        <w:tc>
          <w:tcPr>
            <w:tcW w:w="2434" w:type="dxa"/>
            <w:shd w:val="clear" w:color="auto" w:fill="auto"/>
            <w:tcMar>
              <w:top w:w="113" w:type="dxa"/>
              <w:left w:w="113" w:type="dxa"/>
              <w:bottom w:w="113" w:type="dxa"/>
              <w:right w:w="113" w:type="dxa"/>
            </w:tcMar>
          </w:tcPr>
          <w:p w14:paraId="7E48080D" w14:textId="77777777" w:rsidR="00A62882" w:rsidRPr="00C85B4E" w:rsidRDefault="00A62882" w:rsidP="00082331">
            <w:pPr>
              <w:pStyle w:val="tabletext"/>
              <w:rPr>
                <w:lang w:val="en-AU"/>
              </w:rPr>
            </w:pPr>
            <w:r w:rsidRPr="00C85B4E">
              <w:rPr>
                <w:lang w:val="en-AU"/>
              </w:rPr>
              <w:t>Bullying can reduce young people’s sense of safety and their confidence in groups. Watch out for this, model supportive behaviours and ‘call out’ situations when young people are being disrespectful or harmful to each other.</w:t>
            </w:r>
          </w:p>
          <w:p w14:paraId="2C69DCBA" w14:textId="77777777" w:rsidR="00A62882" w:rsidRPr="00C85B4E" w:rsidRDefault="00A62882" w:rsidP="00082331">
            <w:pPr>
              <w:pStyle w:val="tabletext"/>
              <w:rPr>
                <w:lang w:val="en-AU"/>
              </w:rPr>
            </w:pPr>
            <w:r w:rsidRPr="00C85B4E">
              <w:rPr>
                <w:lang w:val="en-AU"/>
              </w:rPr>
              <w:t>Affirm a sense of team spirit, encourage young people to support and learn from each other and appreciate each other’s feelings, views and needs.</w:t>
            </w:r>
          </w:p>
          <w:p w14:paraId="744584BD" w14:textId="77777777" w:rsidR="00A62882" w:rsidRPr="00C85B4E" w:rsidRDefault="00A62882" w:rsidP="00082331">
            <w:pPr>
              <w:pStyle w:val="tabletext"/>
              <w:rPr>
                <w:lang w:val="en-AU"/>
              </w:rPr>
            </w:pPr>
            <w:r w:rsidRPr="00C85B4E">
              <w:rPr>
                <w:lang w:val="en-AU"/>
              </w:rPr>
              <w:t>Start sessions with a group agreement, asking young people how they would like to work with each other and how to make it a safe space for all.</w:t>
            </w:r>
          </w:p>
          <w:p w14:paraId="2A023734" w14:textId="77777777" w:rsidR="00A62882" w:rsidRPr="00C85B4E" w:rsidRDefault="00A62882" w:rsidP="00082331">
            <w:pPr>
              <w:pStyle w:val="tabletext"/>
              <w:rPr>
                <w:lang w:val="en-AU"/>
              </w:rPr>
            </w:pPr>
            <w:r w:rsidRPr="00C85B4E">
              <w:rPr>
                <w:lang w:val="en-AU"/>
              </w:rPr>
              <w:t xml:space="preserve">Give young people </w:t>
            </w:r>
            <w:r w:rsidRPr="00C85B4E">
              <w:rPr>
                <w:lang w:val="en-AU"/>
              </w:rPr>
              <w:br/>
              <w:t>support roles as peer leaders, co-facilitators</w:t>
            </w:r>
            <w:r w:rsidRPr="00C85B4E">
              <w:rPr>
                <w:lang w:val="en-AU"/>
              </w:rPr>
              <w:br/>
              <w:t>or mentors.</w:t>
            </w:r>
          </w:p>
        </w:tc>
        <w:tc>
          <w:tcPr>
            <w:tcW w:w="2435" w:type="dxa"/>
            <w:shd w:val="clear" w:color="auto" w:fill="auto"/>
            <w:tcMar>
              <w:top w:w="113" w:type="dxa"/>
              <w:left w:w="113" w:type="dxa"/>
              <w:bottom w:w="113" w:type="dxa"/>
              <w:right w:w="113" w:type="dxa"/>
            </w:tcMar>
          </w:tcPr>
          <w:p w14:paraId="320C9923" w14:textId="77777777" w:rsidR="00A62882" w:rsidRPr="00C85B4E" w:rsidRDefault="00A62882" w:rsidP="00082331">
            <w:pPr>
              <w:pStyle w:val="tabletext"/>
              <w:rPr>
                <w:lang w:val="en-AU"/>
              </w:rPr>
            </w:pPr>
            <w:r w:rsidRPr="00C85B4E">
              <w:rPr>
                <w:lang w:val="en-AU"/>
              </w:rPr>
              <w:t>Young people often feel comfortable using techniques from everyday and school life (like small group discussions, debates and role play) and the media they use day to day (such as social media, computer software and music). Consider using creative ways to help young people express themselves.</w:t>
            </w:r>
          </w:p>
          <w:p w14:paraId="285BA5FD" w14:textId="77777777" w:rsidR="00A62882" w:rsidRPr="00C85B4E" w:rsidRDefault="00A62882" w:rsidP="00082331">
            <w:pPr>
              <w:pStyle w:val="tabletext"/>
              <w:rPr>
                <w:lang w:val="en-AU"/>
              </w:rPr>
            </w:pPr>
            <w:r w:rsidRPr="00C85B4E">
              <w:rPr>
                <w:lang w:val="en-AU"/>
              </w:rPr>
              <w:t xml:space="preserve">Young people can find adult or bureaucratic language alienating and disempowering. Aim to create a shared, mutually understood vocabulary. Use inclusive plain English and provide positive reassurance such as by saying “thanks, I hadn’t thought of that.” “that’s an important point” to encourage communication. </w:t>
            </w:r>
          </w:p>
          <w:p w14:paraId="5EFB9F51" w14:textId="77777777" w:rsidR="00A62882" w:rsidRPr="00C85B4E" w:rsidRDefault="00A62882" w:rsidP="00082331">
            <w:pPr>
              <w:pStyle w:val="tabletext"/>
              <w:rPr>
                <w:lang w:val="en-AU"/>
              </w:rPr>
            </w:pPr>
            <w:r w:rsidRPr="00C85B4E">
              <w:rPr>
                <w:lang w:val="en-AU"/>
              </w:rPr>
              <w:t xml:space="preserve">Be genuine – young people will often dismiss adults who are ‘trying too hard’, who do not have authority or who aren’t upfront </w:t>
            </w:r>
            <w:r w:rsidRPr="00C85B4E">
              <w:rPr>
                <w:lang w:val="en-AU"/>
              </w:rPr>
              <w:lastRenderedPageBreak/>
              <w:t>about what they know, what they can do and how they can act.</w:t>
            </w:r>
          </w:p>
        </w:tc>
      </w:tr>
    </w:tbl>
    <w:p w14:paraId="7E6918C2" w14:textId="77777777" w:rsidR="006207A1" w:rsidRPr="00C85B4E" w:rsidRDefault="006207A1" w:rsidP="006207A1">
      <w:pPr>
        <w:pStyle w:val="BodyText"/>
        <w:rPr>
          <w:lang w:val="en-AU"/>
        </w:rPr>
      </w:pPr>
    </w:p>
    <w:p w14:paraId="767CD0C9" w14:textId="77777777" w:rsidR="006207A1" w:rsidRPr="00C85B4E" w:rsidRDefault="006207A1">
      <w:pPr>
        <w:rPr>
          <w:rFonts w:ascii="Calibri" w:eastAsia="Arial" w:hAnsi="Calibri" w:cstheme="majorBidi"/>
          <w:b/>
          <w:bCs/>
          <w:color w:val="2F5496" w:themeColor="accent1" w:themeShade="BF"/>
          <w:sz w:val="28"/>
          <w:szCs w:val="28"/>
          <w:lang w:val="en-AU" w:eastAsia="en-GB"/>
        </w:rPr>
      </w:pPr>
      <w:r w:rsidRPr="00C85B4E">
        <w:rPr>
          <w:lang w:val="en-AU"/>
        </w:rPr>
        <w:br w:type="page"/>
      </w:r>
    </w:p>
    <w:p w14:paraId="267CEAE5" w14:textId="20E7C4FD" w:rsidR="00A62882" w:rsidRPr="00C85B4E" w:rsidRDefault="006207A1" w:rsidP="0022631C">
      <w:pPr>
        <w:pStyle w:val="Heading4"/>
      </w:pPr>
      <w:bookmarkStart w:id="166" w:name="_Toc62487905"/>
      <w:r w:rsidRPr="00C85B4E">
        <w:lastRenderedPageBreak/>
        <w:t>Promoting voice (12–15 years)</w:t>
      </w:r>
      <w:bookmarkEnd w:id="166"/>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4" w:type="dxa"/>
        </w:tblCellMar>
        <w:tblLook w:val="0000" w:firstRow="0" w:lastRow="0" w:firstColumn="0" w:lastColumn="0" w:noHBand="0" w:noVBand="0"/>
      </w:tblPr>
      <w:tblGrid>
        <w:gridCol w:w="2434"/>
        <w:gridCol w:w="2434"/>
        <w:gridCol w:w="2435"/>
        <w:gridCol w:w="2434"/>
        <w:gridCol w:w="2434"/>
        <w:gridCol w:w="2435"/>
      </w:tblGrid>
      <w:tr w:rsidR="006207A1" w:rsidRPr="00C85B4E" w14:paraId="408EE30C" w14:textId="77777777" w:rsidTr="006207A1">
        <w:trPr>
          <w:tblHeader/>
        </w:trPr>
        <w:tc>
          <w:tcPr>
            <w:tcW w:w="2434" w:type="dxa"/>
            <w:shd w:val="clear" w:color="auto" w:fill="F2F2F2" w:themeFill="background1" w:themeFillShade="F2"/>
            <w:tcMar>
              <w:top w:w="113" w:type="dxa"/>
              <w:left w:w="113" w:type="dxa"/>
              <w:bottom w:w="113" w:type="dxa"/>
              <w:right w:w="113" w:type="dxa"/>
            </w:tcMar>
          </w:tcPr>
          <w:p w14:paraId="214C2970" w14:textId="77777777" w:rsidR="00A62882" w:rsidRPr="00C85B4E" w:rsidRDefault="00A62882" w:rsidP="006207A1">
            <w:pPr>
              <w:pStyle w:val="tabletext"/>
              <w:rPr>
                <w:rStyle w:val="Strong"/>
                <w:lang w:val="en-AU"/>
              </w:rPr>
            </w:pPr>
            <w:r w:rsidRPr="00C85B4E">
              <w:rPr>
                <w:rStyle w:val="Strong"/>
                <w:lang w:val="en-AU"/>
              </w:rPr>
              <w:t xml:space="preserve">Building trust and rapport with adults </w:t>
            </w:r>
          </w:p>
        </w:tc>
        <w:tc>
          <w:tcPr>
            <w:tcW w:w="2434" w:type="dxa"/>
            <w:shd w:val="clear" w:color="auto" w:fill="F2F2F2" w:themeFill="background1" w:themeFillShade="F2"/>
            <w:tcMar>
              <w:top w:w="113" w:type="dxa"/>
              <w:left w:w="113" w:type="dxa"/>
              <w:bottom w:w="113" w:type="dxa"/>
              <w:right w:w="113" w:type="dxa"/>
            </w:tcMar>
          </w:tcPr>
          <w:p w14:paraId="01DE63CA" w14:textId="77777777" w:rsidR="00A62882" w:rsidRPr="00C85B4E" w:rsidRDefault="00A62882" w:rsidP="006207A1">
            <w:pPr>
              <w:pStyle w:val="tabletext"/>
              <w:rPr>
                <w:rStyle w:val="Strong"/>
                <w:lang w:val="en-AU"/>
              </w:rPr>
            </w:pPr>
            <w:r w:rsidRPr="00C85B4E">
              <w:rPr>
                <w:rStyle w:val="Strong"/>
                <w:lang w:val="en-AU"/>
              </w:rPr>
              <w:t xml:space="preserve">Exploring what is known </w:t>
            </w:r>
          </w:p>
        </w:tc>
        <w:tc>
          <w:tcPr>
            <w:tcW w:w="2435" w:type="dxa"/>
            <w:shd w:val="clear" w:color="auto" w:fill="F2F2F2" w:themeFill="background1" w:themeFillShade="F2"/>
            <w:tcMar>
              <w:top w:w="113" w:type="dxa"/>
              <w:left w:w="113" w:type="dxa"/>
              <w:bottom w:w="113" w:type="dxa"/>
              <w:right w:w="113" w:type="dxa"/>
            </w:tcMar>
          </w:tcPr>
          <w:p w14:paraId="4BA6F567" w14:textId="77777777" w:rsidR="00A62882" w:rsidRPr="00C85B4E" w:rsidRDefault="00A62882" w:rsidP="006207A1">
            <w:pPr>
              <w:pStyle w:val="tabletext"/>
              <w:rPr>
                <w:rStyle w:val="Strong"/>
                <w:lang w:val="en-AU"/>
              </w:rPr>
            </w:pPr>
            <w:r w:rsidRPr="00C85B4E">
              <w:rPr>
                <w:rStyle w:val="Strong"/>
                <w:lang w:val="en-AU"/>
              </w:rPr>
              <w:t>Asking what they need</w:t>
            </w:r>
          </w:p>
        </w:tc>
        <w:tc>
          <w:tcPr>
            <w:tcW w:w="2434" w:type="dxa"/>
            <w:shd w:val="clear" w:color="auto" w:fill="F2F2F2" w:themeFill="background1" w:themeFillShade="F2"/>
            <w:tcMar>
              <w:top w:w="113" w:type="dxa"/>
              <w:left w:w="113" w:type="dxa"/>
              <w:bottom w:w="113" w:type="dxa"/>
              <w:right w:w="113" w:type="dxa"/>
            </w:tcMar>
          </w:tcPr>
          <w:p w14:paraId="5F215306" w14:textId="77777777" w:rsidR="00A62882" w:rsidRPr="00C85B4E" w:rsidRDefault="00A62882" w:rsidP="006207A1">
            <w:pPr>
              <w:pStyle w:val="tabletext"/>
              <w:rPr>
                <w:rStyle w:val="Strong"/>
                <w:lang w:val="en-AU"/>
              </w:rPr>
            </w:pPr>
            <w:r w:rsidRPr="00C85B4E">
              <w:rPr>
                <w:rStyle w:val="Strong"/>
                <w:lang w:val="en-AU"/>
              </w:rPr>
              <w:t>Helping young people</w:t>
            </w:r>
            <w:r w:rsidRPr="00C85B4E">
              <w:rPr>
                <w:rStyle w:val="Strong"/>
                <w:lang w:val="en-AU"/>
              </w:rPr>
              <w:br/>
              <w:t xml:space="preserve">to decide what they </w:t>
            </w:r>
            <w:r w:rsidRPr="00C85B4E">
              <w:rPr>
                <w:rStyle w:val="Strong"/>
                <w:lang w:val="en-AU"/>
              </w:rPr>
              <w:br/>
              <w:t xml:space="preserve">want and need </w:t>
            </w:r>
          </w:p>
        </w:tc>
        <w:tc>
          <w:tcPr>
            <w:tcW w:w="2434" w:type="dxa"/>
            <w:shd w:val="clear" w:color="auto" w:fill="F2F2F2" w:themeFill="background1" w:themeFillShade="F2"/>
            <w:tcMar>
              <w:top w:w="113" w:type="dxa"/>
              <w:left w:w="113" w:type="dxa"/>
              <w:bottom w:w="113" w:type="dxa"/>
              <w:right w:w="113" w:type="dxa"/>
            </w:tcMar>
          </w:tcPr>
          <w:p w14:paraId="1C7AFF86" w14:textId="77777777" w:rsidR="00A62882" w:rsidRPr="00C85B4E" w:rsidRDefault="00A62882" w:rsidP="006207A1">
            <w:pPr>
              <w:pStyle w:val="tabletext"/>
              <w:rPr>
                <w:rStyle w:val="Strong"/>
                <w:lang w:val="en-AU"/>
              </w:rPr>
            </w:pPr>
            <w:r w:rsidRPr="00C85B4E">
              <w:rPr>
                <w:rStyle w:val="Strong"/>
                <w:lang w:val="en-AU"/>
              </w:rPr>
              <w:t xml:space="preserve">Assisting young people </w:t>
            </w:r>
            <w:r w:rsidRPr="00C85B4E">
              <w:rPr>
                <w:rStyle w:val="Strong"/>
                <w:lang w:val="en-AU"/>
              </w:rPr>
              <w:br/>
              <w:t xml:space="preserve">to express themselves </w:t>
            </w:r>
          </w:p>
        </w:tc>
        <w:tc>
          <w:tcPr>
            <w:tcW w:w="2435" w:type="dxa"/>
            <w:shd w:val="clear" w:color="auto" w:fill="F2F2F2" w:themeFill="background1" w:themeFillShade="F2"/>
            <w:tcMar>
              <w:top w:w="113" w:type="dxa"/>
              <w:left w:w="113" w:type="dxa"/>
              <w:bottom w:w="113" w:type="dxa"/>
              <w:right w:w="113" w:type="dxa"/>
            </w:tcMar>
          </w:tcPr>
          <w:p w14:paraId="35A97233" w14:textId="77777777" w:rsidR="00A62882" w:rsidRPr="00C85B4E" w:rsidRDefault="00A62882" w:rsidP="006207A1">
            <w:pPr>
              <w:pStyle w:val="tabletext"/>
              <w:rPr>
                <w:rStyle w:val="Strong"/>
                <w:lang w:val="en-AU"/>
              </w:rPr>
            </w:pPr>
            <w:r w:rsidRPr="00C85B4E">
              <w:rPr>
                <w:rStyle w:val="Strong"/>
                <w:lang w:val="en-AU"/>
              </w:rPr>
              <w:t xml:space="preserve">Telling young people </w:t>
            </w:r>
            <w:r w:rsidRPr="00C85B4E">
              <w:rPr>
                <w:rStyle w:val="Strong"/>
                <w:lang w:val="en-AU"/>
              </w:rPr>
              <w:br/>
              <w:t>how to get help</w:t>
            </w:r>
          </w:p>
        </w:tc>
      </w:tr>
      <w:tr w:rsidR="006207A1" w:rsidRPr="00C85B4E" w14:paraId="723D9A6A" w14:textId="77777777" w:rsidTr="006207A1">
        <w:tc>
          <w:tcPr>
            <w:tcW w:w="2434" w:type="dxa"/>
            <w:shd w:val="clear" w:color="auto" w:fill="auto"/>
            <w:tcMar>
              <w:top w:w="113" w:type="dxa"/>
              <w:left w:w="113" w:type="dxa"/>
              <w:bottom w:w="113" w:type="dxa"/>
              <w:right w:w="113" w:type="dxa"/>
            </w:tcMar>
          </w:tcPr>
          <w:p w14:paraId="44A91901" w14:textId="77777777" w:rsidR="00A62882" w:rsidRPr="00C85B4E" w:rsidRDefault="00A62882" w:rsidP="006207A1">
            <w:pPr>
              <w:pStyle w:val="tabletext"/>
              <w:rPr>
                <w:lang w:val="en-AU"/>
              </w:rPr>
            </w:pPr>
            <w:r w:rsidRPr="00C85B4E">
              <w:rPr>
                <w:lang w:val="en-AU"/>
              </w:rPr>
              <w:t>Young people in this age group will often still value connections with adults while wanting to be more self-reliant. Their confidence in adults’ ability to understand young people and their views may also be limited. Take your lead from the young people as to how they want you to lead, guide and support them.</w:t>
            </w:r>
          </w:p>
          <w:p w14:paraId="26310671" w14:textId="77777777" w:rsidR="00A62882" w:rsidRPr="00C85B4E" w:rsidRDefault="00A62882" w:rsidP="006207A1">
            <w:pPr>
              <w:pStyle w:val="tabletext"/>
              <w:rPr>
                <w:lang w:val="en-AU"/>
              </w:rPr>
            </w:pPr>
            <w:r w:rsidRPr="00C85B4E">
              <w:rPr>
                <w:lang w:val="en-AU"/>
              </w:rPr>
              <w:t>Young people want adults who are genuine, have authority and set boundaries, but who also give young people a greater say about how things happen.</w:t>
            </w:r>
          </w:p>
          <w:p w14:paraId="41D0F70A" w14:textId="77777777" w:rsidR="00A62882" w:rsidRPr="00C85B4E" w:rsidRDefault="00A62882" w:rsidP="006207A1">
            <w:pPr>
              <w:pStyle w:val="tabletext"/>
              <w:rPr>
                <w:lang w:val="en-AU"/>
              </w:rPr>
            </w:pPr>
            <w:r w:rsidRPr="00C85B4E">
              <w:rPr>
                <w:lang w:val="en-AU"/>
              </w:rPr>
              <w:t>Build connections with each young person by acknowledging them, finding out something unique or praiseworthy about them, and affirming this when possible.</w:t>
            </w:r>
          </w:p>
        </w:tc>
        <w:tc>
          <w:tcPr>
            <w:tcW w:w="2434" w:type="dxa"/>
            <w:shd w:val="clear" w:color="auto" w:fill="auto"/>
            <w:tcMar>
              <w:top w:w="113" w:type="dxa"/>
              <w:left w:w="113" w:type="dxa"/>
              <w:bottom w:w="113" w:type="dxa"/>
              <w:right w:w="113" w:type="dxa"/>
            </w:tcMar>
          </w:tcPr>
          <w:p w14:paraId="08A21A3F" w14:textId="77777777" w:rsidR="00A62882" w:rsidRPr="00C85B4E" w:rsidRDefault="00A62882" w:rsidP="006207A1">
            <w:pPr>
              <w:pStyle w:val="tabletext"/>
              <w:rPr>
                <w:lang w:val="en-AU"/>
              </w:rPr>
            </w:pPr>
            <w:r w:rsidRPr="00C85B4E">
              <w:rPr>
                <w:lang w:val="en-AU"/>
              </w:rPr>
              <w:t>Be upfront about your child safe work and its purposes.</w:t>
            </w:r>
          </w:p>
          <w:p w14:paraId="4DD58DAC" w14:textId="77777777" w:rsidR="00A62882" w:rsidRPr="00C85B4E" w:rsidRDefault="00A62882" w:rsidP="006207A1">
            <w:pPr>
              <w:pStyle w:val="tabletext"/>
              <w:rPr>
                <w:lang w:val="en-AU"/>
              </w:rPr>
            </w:pPr>
            <w:r w:rsidRPr="00C85B4E">
              <w:rPr>
                <w:lang w:val="en-AU"/>
              </w:rPr>
              <w:t>Ask them what they understand is in place to keep them safe and respond when they have been harmed.</w:t>
            </w:r>
          </w:p>
        </w:tc>
        <w:tc>
          <w:tcPr>
            <w:tcW w:w="2435" w:type="dxa"/>
            <w:shd w:val="clear" w:color="auto" w:fill="auto"/>
            <w:tcMar>
              <w:top w:w="113" w:type="dxa"/>
              <w:left w:w="113" w:type="dxa"/>
              <w:bottom w:w="113" w:type="dxa"/>
              <w:right w:w="113" w:type="dxa"/>
            </w:tcMar>
          </w:tcPr>
          <w:p w14:paraId="14A8CE76" w14:textId="77777777" w:rsidR="00A62882" w:rsidRPr="00C85B4E" w:rsidRDefault="00A62882" w:rsidP="006207A1">
            <w:pPr>
              <w:pStyle w:val="tabletext"/>
              <w:rPr>
                <w:lang w:val="en-AU"/>
              </w:rPr>
            </w:pPr>
            <w:r w:rsidRPr="00C85B4E">
              <w:rPr>
                <w:lang w:val="en-AU"/>
              </w:rPr>
              <w:t>Ask them what makes them feel safe and unsafe.</w:t>
            </w:r>
          </w:p>
          <w:p w14:paraId="2B054994" w14:textId="77777777" w:rsidR="00A62882" w:rsidRPr="00C85B4E" w:rsidRDefault="00A62882" w:rsidP="006207A1">
            <w:pPr>
              <w:pStyle w:val="tabletext"/>
              <w:rPr>
                <w:lang w:val="en-AU"/>
              </w:rPr>
            </w:pPr>
            <w:r w:rsidRPr="00C85B4E">
              <w:rPr>
                <w:lang w:val="en-AU"/>
              </w:rPr>
              <w:t>Check in with them by asking “do you feel safe here?”</w:t>
            </w:r>
          </w:p>
          <w:p w14:paraId="04E47BE6" w14:textId="77777777" w:rsidR="00A62882" w:rsidRPr="00C85B4E" w:rsidRDefault="00A62882" w:rsidP="006207A1">
            <w:pPr>
              <w:pStyle w:val="tabletext"/>
              <w:rPr>
                <w:lang w:val="en-AU"/>
              </w:rPr>
            </w:pPr>
            <w:r w:rsidRPr="00C85B4E">
              <w:rPr>
                <w:lang w:val="en-AU"/>
              </w:rPr>
              <w:t>Help young people to reflect on what they think could be better.</w:t>
            </w:r>
          </w:p>
          <w:p w14:paraId="4C71E4D2" w14:textId="77777777" w:rsidR="00A62882" w:rsidRPr="00C85B4E" w:rsidRDefault="00A62882" w:rsidP="006207A1">
            <w:pPr>
              <w:pStyle w:val="tabletext"/>
              <w:rPr>
                <w:lang w:val="en-AU"/>
              </w:rPr>
            </w:pPr>
            <w:r w:rsidRPr="00C85B4E">
              <w:rPr>
                <w:lang w:val="en-AU"/>
              </w:rPr>
              <w:t xml:space="preserve">Ask children and young people if they have any concerns. </w:t>
            </w:r>
          </w:p>
          <w:p w14:paraId="486423F4" w14:textId="77777777" w:rsidR="00A62882" w:rsidRPr="00C85B4E" w:rsidRDefault="00A62882" w:rsidP="006207A1">
            <w:pPr>
              <w:pStyle w:val="tabletext"/>
              <w:rPr>
                <w:lang w:val="en-AU"/>
              </w:rPr>
            </w:pPr>
            <w:r w:rsidRPr="00C85B4E">
              <w:rPr>
                <w:lang w:val="en-AU"/>
              </w:rPr>
              <w:t xml:space="preserve">Provide a suggestion box. </w:t>
            </w:r>
          </w:p>
          <w:p w14:paraId="44C43569" w14:textId="77777777" w:rsidR="00A62882" w:rsidRPr="00C85B4E" w:rsidRDefault="00A62882" w:rsidP="006207A1">
            <w:pPr>
              <w:pStyle w:val="tabletext"/>
              <w:rPr>
                <w:lang w:val="en-AU"/>
              </w:rPr>
            </w:pPr>
            <w:r w:rsidRPr="00C85B4E">
              <w:rPr>
                <w:lang w:val="en-AU"/>
              </w:rPr>
              <w:t>If appropriate, ask them about any difficulties they face. Think about what a young person would need. What help could your organisation provide? What would they need to support themselves?</w:t>
            </w:r>
          </w:p>
        </w:tc>
        <w:tc>
          <w:tcPr>
            <w:tcW w:w="2434" w:type="dxa"/>
            <w:shd w:val="clear" w:color="auto" w:fill="auto"/>
            <w:tcMar>
              <w:top w:w="113" w:type="dxa"/>
              <w:left w:w="113" w:type="dxa"/>
              <w:bottom w:w="113" w:type="dxa"/>
              <w:right w:w="113" w:type="dxa"/>
            </w:tcMar>
          </w:tcPr>
          <w:p w14:paraId="3641DAF5" w14:textId="77777777" w:rsidR="00A62882" w:rsidRPr="00C85B4E" w:rsidRDefault="00A62882" w:rsidP="006207A1">
            <w:pPr>
              <w:pStyle w:val="tabletext"/>
              <w:rPr>
                <w:lang w:val="en-AU"/>
              </w:rPr>
            </w:pPr>
            <w:r w:rsidRPr="00C85B4E">
              <w:rPr>
                <w:lang w:val="en-AU"/>
              </w:rPr>
              <w:t>Give young people time to consider questions or to form a view.</w:t>
            </w:r>
          </w:p>
          <w:p w14:paraId="1779AC5E" w14:textId="77777777" w:rsidR="00A62882" w:rsidRPr="00C85B4E" w:rsidRDefault="00A62882" w:rsidP="006207A1">
            <w:pPr>
              <w:pStyle w:val="tabletext"/>
              <w:rPr>
                <w:lang w:val="en-AU"/>
              </w:rPr>
            </w:pPr>
            <w:r w:rsidRPr="00C85B4E">
              <w:rPr>
                <w:lang w:val="en-AU"/>
              </w:rPr>
              <w:t>Build young people’s independence and confidence by involving them in decision-making.</w:t>
            </w:r>
          </w:p>
          <w:p w14:paraId="31D650F1" w14:textId="77777777" w:rsidR="00A62882" w:rsidRPr="00C85B4E" w:rsidRDefault="00A62882" w:rsidP="006207A1">
            <w:pPr>
              <w:pStyle w:val="tabletext"/>
              <w:rPr>
                <w:lang w:val="en-AU"/>
              </w:rPr>
            </w:pPr>
            <w:r w:rsidRPr="00C85B4E">
              <w:rPr>
                <w:lang w:val="en-AU"/>
              </w:rPr>
              <w:t>Involve young people in planning how their needs can be met.</w:t>
            </w:r>
          </w:p>
          <w:p w14:paraId="05EBE946" w14:textId="77777777" w:rsidR="00A62882" w:rsidRPr="00C85B4E" w:rsidRDefault="00A62882" w:rsidP="006207A1">
            <w:pPr>
              <w:pStyle w:val="tabletext"/>
              <w:rPr>
                <w:lang w:val="en-AU"/>
              </w:rPr>
            </w:pPr>
            <w:r w:rsidRPr="00C85B4E">
              <w:rPr>
                <w:lang w:val="en-AU"/>
              </w:rPr>
              <w:t>Try sharing a list of topics ahead of time or start a session by giving them a task to complete on their own, then share with a peer and then with the large group. This will help them formulate an opinion, learn from others, and then, if they feel comfortable, share with the whole group.</w:t>
            </w:r>
          </w:p>
        </w:tc>
        <w:tc>
          <w:tcPr>
            <w:tcW w:w="2434" w:type="dxa"/>
            <w:shd w:val="clear" w:color="auto" w:fill="auto"/>
            <w:tcMar>
              <w:top w:w="113" w:type="dxa"/>
              <w:left w:w="113" w:type="dxa"/>
              <w:bottom w:w="113" w:type="dxa"/>
              <w:right w:w="113" w:type="dxa"/>
            </w:tcMar>
          </w:tcPr>
          <w:p w14:paraId="4660CCFD" w14:textId="77777777" w:rsidR="00A62882" w:rsidRPr="00C85B4E" w:rsidRDefault="00A62882" w:rsidP="006207A1">
            <w:pPr>
              <w:pStyle w:val="tabletext"/>
              <w:rPr>
                <w:lang w:val="en-AU"/>
              </w:rPr>
            </w:pPr>
            <w:r w:rsidRPr="00C85B4E">
              <w:rPr>
                <w:lang w:val="en-AU"/>
              </w:rPr>
              <w:t>Use youth-friendly mechanisms for young people to share their thoughts. Try using online polls, presentations or journalling.</w:t>
            </w:r>
          </w:p>
          <w:p w14:paraId="0AA4E659" w14:textId="78FD2CD7" w:rsidR="00A62882" w:rsidRPr="00C85B4E" w:rsidRDefault="00A62882" w:rsidP="006207A1">
            <w:pPr>
              <w:pStyle w:val="tabletext"/>
              <w:rPr>
                <w:lang w:val="en-AU"/>
              </w:rPr>
            </w:pPr>
            <w:r w:rsidRPr="00C85B4E">
              <w:rPr>
                <w:lang w:val="en-AU"/>
              </w:rPr>
              <w:t>Young people may not share their thoughts if they think they will not be endorsed by their peers. Make it clear that every opinion is valuable, and that difference</w:t>
            </w:r>
            <w:r w:rsidR="00C27A7F" w:rsidRPr="00C85B4E">
              <w:rPr>
                <w:lang w:val="en-AU"/>
              </w:rPr>
              <w:t>s</w:t>
            </w:r>
            <w:r w:rsidRPr="00C85B4E">
              <w:rPr>
                <w:lang w:val="en-AU"/>
              </w:rPr>
              <w:t xml:space="preserve"> open up opportunities for innovation.</w:t>
            </w:r>
          </w:p>
          <w:p w14:paraId="73258F0A" w14:textId="77777777" w:rsidR="00A62882" w:rsidRPr="00C85B4E" w:rsidRDefault="00A62882" w:rsidP="006207A1">
            <w:pPr>
              <w:pStyle w:val="tabletext"/>
              <w:rPr>
                <w:lang w:val="en-AU"/>
              </w:rPr>
            </w:pPr>
            <w:r w:rsidRPr="00C85B4E">
              <w:rPr>
                <w:lang w:val="en-AU"/>
              </w:rPr>
              <w:t>Ask young people how they would like to be supported to share their views – whether they would like to work individually, in groups, through discussions or by other means.</w:t>
            </w:r>
          </w:p>
        </w:tc>
        <w:tc>
          <w:tcPr>
            <w:tcW w:w="2435" w:type="dxa"/>
            <w:shd w:val="clear" w:color="auto" w:fill="auto"/>
            <w:tcMar>
              <w:top w:w="113" w:type="dxa"/>
              <w:left w:w="113" w:type="dxa"/>
              <w:bottom w:w="113" w:type="dxa"/>
              <w:right w:w="113" w:type="dxa"/>
            </w:tcMar>
          </w:tcPr>
          <w:p w14:paraId="02ED6102" w14:textId="77777777" w:rsidR="00A62882" w:rsidRPr="00C85B4E" w:rsidRDefault="00A62882" w:rsidP="006207A1">
            <w:pPr>
              <w:pStyle w:val="tabletext"/>
              <w:rPr>
                <w:lang w:val="en-AU"/>
              </w:rPr>
            </w:pPr>
            <w:r w:rsidRPr="00C85B4E">
              <w:rPr>
                <w:lang w:val="en-AU"/>
              </w:rPr>
              <w:t>Provide organisational policies, procedures or plans and help young people to understand their purpose and how they might use them.</w:t>
            </w:r>
          </w:p>
          <w:p w14:paraId="67AF2C44" w14:textId="77777777" w:rsidR="00A62882" w:rsidRPr="00C85B4E" w:rsidRDefault="00A62882" w:rsidP="006207A1">
            <w:pPr>
              <w:pStyle w:val="tabletext"/>
              <w:rPr>
                <w:lang w:val="en-AU"/>
              </w:rPr>
            </w:pPr>
            <w:r w:rsidRPr="00C85B4E">
              <w:rPr>
                <w:lang w:val="en-AU"/>
              </w:rPr>
              <w:t>Young people often learn by teaching others. Provide information and encourage them to come up with ways that the key messages can be shared.</w:t>
            </w:r>
          </w:p>
          <w:p w14:paraId="464222CB" w14:textId="77777777" w:rsidR="00A62882" w:rsidRPr="00C85B4E" w:rsidRDefault="00A62882" w:rsidP="006207A1">
            <w:pPr>
              <w:pStyle w:val="tabletext"/>
              <w:rPr>
                <w:lang w:val="en-AU"/>
              </w:rPr>
            </w:pPr>
            <w:r w:rsidRPr="00C85B4E">
              <w:rPr>
                <w:lang w:val="en-AU"/>
              </w:rPr>
              <w:t>Share information about plans, activities, policies and procedures that will affect them, in age-appropriate language, and ask them their opinions.</w:t>
            </w:r>
          </w:p>
        </w:tc>
      </w:tr>
    </w:tbl>
    <w:p w14:paraId="4059B816" w14:textId="6A744945" w:rsidR="00A62882" w:rsidRPr="00C85B4E" w:rsidRDefault="00764B5E" w:rsidP="0022631C">
      <w:pPr>
        <w:pStyle w:val="Heading4"/>
      </w:pPr>
      <w:bookmarkStart w:id="167" w:name="_Creating_safe_and_4"/>
      <w:bookmarkStart w:id="168" w:name="_Toc62487906"/>
      <w:bookmarkEnd w:id="167"/>
      <w:r w:rsidRPr="00C85B4E">
        <w:lastRenderedPageBreak/>
        <w:t>Creating safe and inclusive spaces (15–18 years)</w:t>
      </w:r>
      <w:bookmarkEnd w:id="168"/>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34"/>
        <w:gridCol w:w="2434"/>
        <w:gridCol w:w="2435"/>
        <w:gridCol w:w="2434"/>
        <w:gridCol w:w="2434"/>
        <w:gridCol w:w="2435"/>
      </w:tblGrid>
      <w:tr w:rsidR="00764B5E" w:rsidRPr="00C85B4E" w14:paraId="54A661BC" w14:textId="77777777" w:rsidTr="00764B5E">
        <w:trPr>
          <w:tblHeader/>
        </w:trPr>
        <w:tc>
          <w:tcPr>
            <w:tcW w:w="2434" w:type="dxa"/>
            <w:shd w:val="clear" w:color="auto" w:fill="F2F2F2" w:themeFill="background1" w:themeFillShade="F2"/>
            <w:tcMar>
              <w:top w:w="113" w:type="dxa"/>
              <w:left w:w="113" w:type="dxa"/>
              <w:bottom w:w="113" w:type="dxa"/>
              <w:right w:w="113" w:type="dxa"/>
            </w:tcMar>
          </w:tcPr>
          <w:p w14:paraId="4CF80D44" w14:textId="77777777" w:rsidR="00A62882" w:rsidRPr="00C85B4E" w:rsidRDefault="00A62882" w:rsidP="00764B5E">
            <w:pPr>
              <w:pStyle w:val="tabletext"/>
              <w:rPr>
                <w:rStyle w:val="Strong"/>
                <w:lang w:val="en-AU"/>
              </w:rPr>
            </w:pPr>
            <w:r w:rsidRPr="00C85B4E">
              <w:rPr>
                <w:rStyle w:val="Strong"/>
                <w:lang w:val="en-AU"/>
              </w:rPr>
              <w:t>Creating a physically</w:t>
            </w:r>
            <w:r w:rsidRPr="00C85B4E">
              <w:rPr>
                <w:rStyle w:val="Strong"/>
                <w:lang w:val="en-AU"/>
              </w:rPr>
              <w:br/>
              <w:t>safe space</w:t>
            </w:r>
          </w:p>
        </w:tc>
        <w:tc>
          <w:tcPr>
            <w:tcW w:w="2434" w:type="dxa"/>
            <w:shd w:val="clear" w:color="auto" w:fill="F2F2F2" w:themeFill="background1" w:themeFillShade="F2"/>
            <w:tcMar>
              <w:top w:w="113" w:type="dxa"/>
              <w:left w:w="113" w:type="dxa"/>
              <w:bottom w:w="113" w:type="dxa"/>
              <w:right w:w="113" w:type="dxa"/>
            </w:tcMar>
          </w:tcPr>
          <w:p w14:paraId="6321CB68" w14:textId="77777777" w:rsidR="00A62882" w:rsidRPr="00C85B4E" w:rsidRDefault="00A62882" w:rsidP="00764B5E">
            <w:pPr>
              <w:pStyle w:val="tabletext"/>
              <w:rPr>
                <w:rStyle w:val="Strong"/>
                <w:lang w:val="en-AU"/>
              </w:rPr>
            </w:pPr>
            <w:r w:rsidRPr="00C85B4E">
              <w:rPr>
                <w:rStyle w:val="Strong"/>
                <w:lang w:val="en-AU"/>
              </w:rPr>
              <w:t xml:space="preserve">Creating an emotionally </w:t>
            </w:r>
            <w:r w:rsidRPr="00C85B4E">
              <w:rPr>
                <w:rStyle w:val="Strong"/>
                <w:lang w:val="en-AU"/>
              </w:rPr>
              <w:br/>
              <w:t>safe space</w:t>
            </w:r>
          </w:p>
        </w:tc>
        <w:tc>
          <w:tcPr>
            <w:tcW w:w="2435" w:type="dxa"/>
            <w:shd w:val="clear" w:color="auto" w:fill="F2F2F2" w:themeFill="background1" w:themeFillShade="F2"/>
            <w:tcMar>
              <w:top w:w="113" w:type="dxa"/>
              <w:left w:w="113" w:type="dxa"/>
              <w:bottom w:w="113" w:type="dxa"/>
              <w:right w:w="113" w:type="dxa"/>
            </w:tcMar>
          </w:tcPr>
          <w:p w14:paraId="22854F97" w14:textId="77777777" w:rsidR="00A62882" w:rsidRPr="00C85B4E" w:rsidRDefault="00A62882" w:rsidP="00764B5E">
            <w:pPr>
              <w:pStyle w:val="tabletext"/>
              <w:rPr>
                <w:rStyle w:val="Strong"/>
                <w:lang w:val="en-AU"/>
              </w:rPr>
            </w:pPr>
            <w:r w:rsidRPr="00C85B4E">
              <w:rPr>
                <w:rStyle w:val="Strong"/>
                <w:lang w:val="en-AU"/>
              </w:rPr>
              <w:t>Creating an inclusive space</w:t>
            </w:r>
          </w:p>
        </w:tc>
        <w:tc>
          <w:tcPr>
            <w:tcW w:w="2434" w:type="dxa"/>
            <w:shd w:val="clear" w:color="auto" w:fill="F2F2F2" w:themeFill="background1" w:themeFillShade="F2"/>
            <w:tcMar>
              <w:top w:w="113" w:type="dxa"/>
              <w:left w:w="113" w:type="dxa"/>
              <w:bottom w:w="113" w:type="dxa"/>
              <w:right w:w="113" w:type="dxa"/>
            </w:tcMar>
          </w:tcPr>
          <w:p w14:paraId="6F4B2287" w14:textId="77777777" w:rsidR="00A62882" w:rsidRPr="00C85B4E" w:rsidRDefault="00A62882" w:rsidP="00764B5E">
            <w:pPr>
              <w:pStyle w:val="tabletext"/>
              <w:rPr>
                <w:rStyle w:val="Strong"/>
                <w:lang w:val="en-AU"/>
              </w:rPr>
            </w:pPr>
            <w:r w:rsidRPr="00C85B4E">
              <w:rPr>
                <w:rStyle w:val="Strong"/>
                <w:lang w:val="en-AU"/>
              </w:rPr>
              <w:t xml:space="preserve">Understanding </w:t>
            </w:r>
            <w:r w:rsidRPr="00C85B4E">
              <w:rPr>
                <w:rStyle w:val="Strong"/>
                <w:lang w:val="en-AU"/>
              </w:rPr>
              <w:br/>
              <w:t>support needs</w:t>
            </w:r>
          </w:p>
        </w:tc>
        <w:tc>
          <w:tcPr>
            <w:tcW w:w="2434" w:type="dxa"/>
            <w:shd w:val="clear" w:color="auto" w:fill="F2F2F2" w:themeFill="background1" w:themeFillShade="F2"/>
            <w:tcMar>
              <w:top w:w="113" w:type="dxa"/>
              <w:left w:w="113" w:type="dxa"/>
              <w:bottom w:w="113" w:type="dxa"/>
              <w:right w:w="113" w:type="dxa"/>
            </w:tcMar>
          </w:tcPr>
          <w:p w14:paraId="30788A9B" w14:textId="77777777" w:rsidR="00A62882" w:rsidRPr="00C85B4E" w:rsidRDefault="00A62882" w:rsidP="00764B5E">
            <w:pPr>
              <w:pStyle w:val="tabletext"/>
              <w:rPr>
                <w:rStyle w:val="Strong"/>
                <w:lang w:val="en-AU"/>
              </w:rPr>
            </w:pPr>
            <w:r w:rsidRPr="00C85B4E">
              <w:rPr>
                <w:rStyle w:val="Strong"/>
                <w:lang w:val="en-AU"/>
              </w:rPr>
              <w:t xml:space="preserve">Building trust </w:t>
            </w:r>
            <w:r w:rsidRPr="00C85B4E">
              <w:rPr>
                <w:rStyle w:val="Strong"/>
                <w:lang w:val="en-AU"/>
              </w:rPr>
              <w:br/>
              <w:t xml:space="preserve">within groups </w:t>
            </w:r>
          </w:p>
        </w:tc>
        <w:tc>
          <w:tcPr>
            <w:tcW w:w="2435" w:type="dxa"/>
            <w:shd w:val="clear" w:color="auto" w:fill="F2F2F2" w:themeFill="background1" w:themeFillShade="F2"/>
            <w:tcMar>
              <w:top w:w="113" w:type="dxa"/>
              <w:left w:w="113" w:type="dxa"/>
              <w:bottom w:w="113" w:type="dxa"/>
              <w:right w:w="113" w:type="dxa"/>
            </w:tcMar>
          </w:tcPr>
          <w:p w14:paraId="1B6A3600" w14:textId="77777777" w:rsidR="00A62882" w:rsidRPr="00C85B4E" w:rsidRDefault="00A62882" w:rsidP="00764B5E">
            <w:pPr>
              <w:pStyle w:val="tabletext"/>
              <w:rPr>
                <w:rStyle w:val="Strong"/>
                <w:lang w:val="en-AU"/>
              </w:rPr>
            </w:pPr>
            <w:r w:rsidRPr="00C85B4E">
              <w:rPr>
                <w:rStyle w:val="Strong"/>
                <w:lang w:val="en-AU"/>
              </w:rPr>
              <w:t>Engaging young people</w:t>
            </w:r>
          </w:p>
        </w:tc>
      </w:tr>
      <w:tr w:rsidR="00764B5E" w:rsidRPr="00C85B4E" w14:paraId="37F3F01F" w14:textId="77777777" w:rsidTr="00764B5E">
        <w:tc>
          <w:tcPr>
            <w:tcW w:w="2434" w:type="dxa"/>
            <w:shd w:val="clear" w:color="auto" w:fill="auto"/>
            <w:tcMar>
              <w:top w:w="113" w:type="dxa"/>
              <w:left w:w="113" w:type="dxa"/>
              <w:bottom w:w="113" w:type="dxa"/>
              <w:right w:w="113" w:type="dxa"/>
            </w:tcMar>
          </w:tcPr>
          <w:p w14:paraId="0E004AEF" w14:textId="77777777" w:rsidR="00A62882" w:rsidRPr="00C85B4E" w:rsidRDefault="00A62882" w:rsidP="00764B5E">
            <w:pPr>
              <w:pStyle w:val="tabletext"/>
              <w:rPr>
                <w:lang w:val="en-AU"/>
              </w:rPr>
            </w:pPr>
            <w:r w:rsidRPr="00C85B4E">
              <w:rPr>
                <w:lang w:val="en-AU"/>
              </w:rPr>
              <w:t>Dedicate a space for your group activities that is away from distraction and where you can provide privacy.</w:t>
            </w:r>
          </w:p>
          <w:p w14:paraId="3C4759F0" w14:textId="77777777" w:rsidR="00A62882" w:rsidRPr="00C85B4E" w:rsidRDefault="00A62882" w:rsidP="00764B5E">
            <w:pPr>
              <w:pStyle w:val="tabletext"/>
              <w:rPr>
                <w:lang w:val="en-AU"/>
              </w:rPr>
            </w:pPr>
            <w:r w:rsidRPr="00C85B4E">
              <w:rPr>
                <w:lang w:val="en-AU"/>
              </w:rPr>
              <w:t>Ask young people where they feel most comfortable to meet. Provide options to use informal or formal spaces (such as a boardroom).</w:t>
            </w:r>
          </w:p>
          <w:p w14:paraId="18521EFC" w14:textId="77777777" w:rsidR="00A62882" w:rsidRPr="00C85B4E" w:rsidRDefault="00A62882" w:rsidP="00764B5E">
            <w:pPr>
              <w:pStyle w:val="tabletext"/>
              <w:rPr>
                <w:lang w:val="en-AU"/>
              </w:rPr>
            </w:pPr>
            <w:r w:rsidRPr="00C85B4E">
              <w:rPr>
                <w:lang w:val="en-AU"/>
              </w:rPr>
              <w:t>Have age-appropriate furniture such as beanbags or chairs and tables for group work.</w:t>
            </w:r>
          </w:p>
          <w:p w14:paraId="217B7860" w14:textId="77777777" w:rsidR="00A62882" w:rsidRPr="00C85B4E" w:rsidRDefault="00A62882" w:rsidP="00764B5E">
            <w:pPr>
              <w:pStyle w:val="tabletext"/>
              <w:rPr>
                <w:lang w:val="en-AU"/>
              </w:rPr>
            </w:pPr>
            <w:r w:rsidRPr="00C85B4E">
              <w:rPr>
                <w:lang w:val="en-AU"/>
              </w:rPr>
              <w:t>At the beginning of an activity, check in with young people and ask how the space might be modified to make it more comfortable and safe.</w:t>
            </w:r>
          </w:p>
          <w:p w14:paraId="18C5B1A6" w14:textId="77777777" w:rsidR="00A62882" w:rsidRPr="00C85B4E" w:rsidRDefault="00A62882" w:rsidP="00764B5E">
            <w:pPr>
              <w:pStyle w:val="tabletext"/>
              <w:rPr>
                <w:lang w:val="en-AU"/>
              </w:rPr>
            </w:pPr>
            <w:r w:rsidRPr="00C85B4E">
              <w:rPr>
                <w:lang w:val="en-AU"/>
              </w:rPr>
              <w:t>Consider ways to create an informal, welcoming environment that is not intimidating, such as by managing the ratio of young people to adults, using a relaxed conversational style, or not wearing formal uniforms.</w:t>
            </w:r>
          </w:p>
          <w:p w14:paraId="733CFEAD" w14:textId="77777777" w:rsidR="00A62882" w:rsidRPr="00C85B4E" w:rsidRDefault="00A62882" w:rsidP="00764B5E">
            <w:pPr>
              <w:pStyle w:val="tabletext"/>
              <w:rPr>
                <w:lang w:val="en-AU"/>
              </w:rPr>
            </w:pPr>
            <w:r w:rsidRPr="00C85B4E">
              <w:rPr>
                <w:lang w:val="en-AU"/>
              </w:rPr>
              <w:lastRenderedPageBreak/>
              <w:t>Where young people are engaged as employees or volunteers, ask how they could be made comfortable in existing (adult) work spaces and whether they would prefer a dedicated youth space.</w:t>
            </w:r>
          </w:p>
        </w:tc>
        <w:tc>
          <w:tcPr>
            <w:tcW w:w="2434" w:type="dxa"/>
            <w:shd w:val="clear" w:color="auto" w:fill="auto"/>
            <w:tcMar>
              <w:top w:w="113" w:type="dxa"/>
              <w:left w:w="113" w:type="dxa"/>
              <w:bottom w:w="113" w:type="dxa"/>
              <w:right w:w="113" w:type="dxa"/>
            </w:tcMar>
          </w:tcPr>
          <w:p w14:paraId="060316BB" w14:textId="77777777" w:rsidR="00A62882" w:rsidRPr="00C85B4E" w:rsidRDefault="00A62882" w:rsidP="00764B5E">
            <w:pPr>
              <w:pStyle w:val="tabletext"/>
              <w:rPr>
                <w:lang w:val="en-AU"/>
              </w:rPr>
            </w:pPr>
            <w:r w:rsidRPr="00C85B4E">
              <w:rPr>
                <w:lang w:val="en-AU"/>
              </w:rPr>
              <w:lastRenderedPageBreak/>
              <w:t>Begin activities by working with groups to come up with their own group norms. Ask them how you might help all young people feel comfortable and able to speak up.</w:t>
            </w:r>
          </w:p>
          <w:p w14:paraId="3F8BBC5B" w14:textId="77777777" w:rsidR="00A62882" w:rsidRPr="00C85B4E" w:rsidRDefault="00A62882" w:rsidP="00764B5E">
            <w:pPr>
              <w:pStyle w:val="tabletext"/>
              <w:rPr>
                <w:lang w:val="en-AU"/>
              </w:rPr>
            </w:pPr>
            <w:r w:rsidRPr="00C85B4E">
              <w:rPr>
                <w:lang w:val="en-AU"/>
              </w:rPr>
              <w:t>Reinforce that young people have choices: about whether or not to participate, share things or to leave if they want.</w:t>
            </w:r>
          </w:p>
          <w:p w14:paraId="6EC5C047" w14:textId="77777777" w:rsidR="00A62882" w:rsidRPr="00C85B4E" w:rsidRDefault="00A62882" w:rsidP="00764B5E">
            <w:pPr>
              <w:pStyle w:val="tabletext"/>
              <w:rPr>
                <w:lang w:val="en-AU"/>
              </w:rPr>
            </w:pPr>
            <w:r w:rsidRPr="00C85B4E">
              <w:rPr>
                <w:lang w:val="en-AU"/>
              </w:rPr>
              <w:t>Talk about self-care. Say that in addition to looking out for others, it’s important to look after yourself. Acknowledge that sometimes it’s safer to not share things with the group if it’s not comfortable.</w:t>
            </w:r>
          </w:p>
          <w:p w14:paraId="336E601A" w14:textId="77777777" w:rsidR="00A62882" w:rsidRPr="00C85B4E" w:rsidRDefault="00A62882" w:rsidP="00764B5E">
            <w:pPr>
              <w:pStyle w:val="tabletext"/>
              <w:rPr>
                <w:lang w:val="en-AU"/>
              </w:rPr>
            </w:pPr>
            <w:r w:rsidRPr="00C85B4E">
              <w:rPr>
                <w:lang w:val="en-AU"/>
              </w:rPr>
              <w:t>Model the behaviours you want to see in the group. Show that you care, that you value opinions, that you will treat young people with respect and stick up for them when others bully or put them down.</w:t>
            </w:r>
          </w:p>
          <w:p w14:paraId="2C69861C" w14:textId="77777777" w:rsidR="00A62882" w:rsidRPr="00C85B4E" w:rsidRDefault="00A62882" w:rsidP="00764B5E">
            <w:pPr>
              <w:pStyle w:val="tabletext"/>
              <w:rPr>
                <w:lang w:val="en-AU"/>
              </w:rPr>
            </w:pPr>
            <w:r w:rsidRPr="00C85B4E">
              <w:rPr>
                <w:lang w:val="en-AU"/>
              </w:rPr>
              <w:t>Have a dedicated ‘chill-</w:t>
            </w:r>
            <w:r w:rsidRPr="00C85B4E">
              <w:rPr>
                <w:lang w:val="en-AU"/>
              </w:rPr>
              <w:lastRenderedPageBreak/>
              <w:t>out’ space away from the group where young people can go if they would like some time away from the group or discussion.</w:t>
            </w:r>
          </w:p>
        </w:tc>
        <w:tc>
          <w:tcPr>
            <w:tcW w:w="2435" w:type="dxa"/>
            <w:shd w:val="clear" w:color="auto" w:fill="auto"/>
            <w:tcMar>
              <w:top w:w="113" w:type="dxa"/>
              <w:left w:w="113" w:type="dxa"/>
              <w:bottom w:w="113" w:type="dxa"/>
              <w:right w:w="113" w:type="dxa"/>
            </w:tcMar>
          </w:tcPr>
          <w:p w14:paraId="674AB0A5" w14:textId="77777777" w:rsidR="00A62882" w:rsidRPr="00C85B4E" w:rsidRDefault="00A62882" w:rsidP="00764B5E">
            <w:pPr>
              <w:pStyle w:val="tabletext"/>
              <w:rPr>
                <w:lang w:val="en-AU"/>
              </w:rPr>
            </w:pPr>
            <w:r w:rsidRPr="00C85B4E">
              <w:rPr>
                <w:lang w:val="en-AU"/>
              </w:rPr>
              <w:lastRenderedPageBreak/>
              <w:t>Consider whether the space is appropriate, accessible and comfortable for all young people. Can those with mobility needs participate? Will all young people feel as though they belong there?</w:t>
            </w:r>
          </w:p>
          <w:p w14:paraId="376786EE" w14:textId="77777777" w:rsidR="00A62882" w:rsidRPr="00C85B4E" w:rsidRDefault="00A62882" w:rsidP="00764B5E">
            <w:pPr>
              <w:pStyle w:val="tabletext"/>
              <w:rPr>
                <w:lang w:val="en-AU"/>
              </w:rPr>
            </w:pPr>
            <w:r w:rsidRPr="00C85B4E">
              <w:rPr>
                <w:lang w:val="en-AU"/>
              </w:rPr>
              <w:t>Consider whether you can modify games or activities to respond to young people’s varying abilities and interests. Use a mix of creative, discussion-based and interactive methods as well as individual exercises.</w:t>
            </w:r>
          </w:p>
          <w:p w14:paraId="19B01BE6" w14:textId="77777777" w:rsidR="00A62882" w:rsidRPr="00C85B4E" w:rsidRDefault="00A62882" w:rsidP="00764B5E">
            <w:pPr>
              <w:pStyle w:val="tabletext"/>
              <w:rPr>
                <w:lang w:val="en-AU"/>
              </w:rPr>
            </w:pPr>
            <w:r w:rsidRPr="00C85B4E">
              <w:rPr>
                <w:lang w:val="en-AU"/>
              </w:rPr>
              <w:t>Display artwork, use stories or examples that are culturally diverse.</w:t>
            </w:r>
          </w:p>
          <w:p w14:paraId="142B0C51" w14:textId="2A62242E" w:rsidR="00A62882" w:rsidRPr="00C85B4E" w:rsidRDefault="00A62882" w:rsidP="00764B5E">
            <w:pPr>
              <w:pStyle w:val="tabletext"/>
              <w:rPr>
                <w:lang w:val="en-AU"/>
              </w:rPr>
            </w:pPr>
            <w:r w:rsidRPr="00C85B4E">
              <w:rPr>
                <w:lang w:val="en-AU"/>
              </w:rPr>
              <w:t xml:space="preserve">Don’t assume </w:t>
            </w:r>
            <w:r w:rsidR="009014E9" w:rsidRPr="00AB42E6">
              <w:rPr>
                <w:lang w:val="en-AU"/>
              </w:rPr>
              <w:t>child or young person’s gender identify or preferred name. Ask them how they would like to be referred to and respect their choice</w:t>
            </w:r>
            <w:r w:rsidR="009014E9">
              <w:rPr>
                <w:rFonts w:ascii="Arial" w:hAnsi="Arial"/>
              </w:rPr>
              <w:t>.</w:t>
            </w:r>
          </w:p>
          <w:p w14:paraId="52843706" w14:textId="6D52C2DD" w:rsidR="00A62882" w:rsidRPr="00C85B4E" w:rsidRDefault="00A62882" w:rsidP="00764B5E">
            <w:pPr>
              <w:pStyle w:val="tabletext"/>
              <w:rPr>
                <w:lang w:val="en-AU"/>
              </w:rPr>
            </w:pPr>
            <w:r w:rsidRPr="00C85B4E">
              <w:rPr>
                <w:lang w:val="en-AU"/>
              </w:rPr>
              <w:t xml:space="preserve">Acknowledge the Traditional Owners of the lands the organisation is </w:t>
            </w:r>
            <w:r w:rsidRPr="00C85B4E">
              <w:rPr>
                <w:lang w:val="en-AU"/>
              </w:rPr>
              <w:lastRenderedPageBreak/>
              <w:t>on and include an Acknowledgement of Country in activities.</w:t>
            </w:r>
            <w:r w:rsidR="0098628C" w:rsidRPr="00C85B4E">
              <w:rPr>
                <w:rStyle w:val="FootnoteReference"/>
                <w:lang w:val="en-AU"/>
              </w:rPr>
              <w:footnoteReference w:id="10"/>
            </w:r>
          </w:p>
          <w:p w14:paraId="353FB27A" w14:textId="77777777" w:rsidR="00A62882" w:rsidRPr="00C85B4E" w:rsidRDefault="00A62882" w:rsidP="00764B5E">
            <w:pPr>
              <w:pStyle w:val="tabletext"/>
              <w:rPr>
                <w:lang w:val="en-AU"/>
              </w:rPr>
            </w:pPr>
            <w:r w:rsidRPr="00C85B4E">
              <w:rPr>
                <w:lang w:val="en-AU"/>
              </w:rPr>
              <w:t>Aboriginal or Torres Strait Islander young people may want to lead or participate in the acknowledgement.</w:t>
            </w:r>
          </w:p>
        </w:tc>
        <w:tc>
          <w:tcPr>
            <w:tcW w:w="2434" w:type="dxa"/>
            <w:shd w:val="clear" w:color="auto" w:fill="auto"/>
            <w:tcMar>
              <w:top w:w="113" w:type="dxa"/>
              <w:left w:w="113" w:type="dxa"/>
              <w:bottom w:w="113" w:type="dxa"/>
              <w:right w:w="113" w:type="dxa"/>
            </w:tcMar>
          </w:tcPr>
          <w:p w14:paraId="67AECF3B" w14:textId="77777777" w:rsidR="00A62882" w:rsidRPr="00C85B4E" w:rsidRDefault="00A62882" w:rsidP="00764B5E">
            <w:pPr>
              <w:pStyle w:val="tabletext"/>
              <w:rPr>
                <w:lang w:val="en-AU"/>
              </w:rPr>
            </w:pPr>
            <w:r w:rsidRPr="00C85B4E">
              <w:rPr>
                <w:lang w:val="en-AU"/>
              </w:rPr>
              <w:lastRenderedPageBreak/>
              <w:t>Young people are developing their independence and will often want a greater say over what they do and how they do it. Ask them: “how do we best talk about these things? “how should we tackle these problems today?”</w:t>
            </w:r>
          </w:p>
          <w:p w14:paraId="3850ED44" w14:textId="77777777" w:rsidR="00A62882" w:rsidRPr="00C85B4E" w:rsidRDefault="00A62882" w:rsidP="00764B5E">
            <w:pPr>
              <w:pStyle w:val="tabletext"/>
              <w:rPr>
                <w:lang w:val="en-AU"/>
              </w:rPr>
            </w:pPr>
            <w:r w:rsidRPr="00C85B4E">
              <w:rPr>
                <w:lang w:val="en-AU"/>
              </w:rPr>
              <w:t>Young people will often want to learn from, share with and find solutions alongside their peers. Build this into your activities.</w:t>
            </w:r>
          </w:p>
          <w:p w14:paraId="13AB1396" w14:textId="77777777" w:rsidR="00A62882" w:rsidRPr="00C85B4E" w:rsidRDefault="00A62882" w:rsidP="00764B5E">
            <w:pPr>
              <w:pStyle w:val="tabletext"/>
              <w:rPr>
                <w:lang w:val="en-AU"/>
              </w:rPr>
            </w:pPr>
            <w:r w:rsidRPr="00C85B4E">
              <w:rPr>
                <w:lang w:val="en-AU"/>
              </w:rPr>
              <w:t>Young people will still seek out acknowledgement and encouragement from adults, so spend time acknowledging and affirming their thoughts and feelings.</w:t>
            </w:r>
          </w:p>
        </w:tc>
        <w:tc>
          <w:tcPr>
            <w:tcW w:w="2434" w:type="dxa"/>
            <w:shd w:val="clear" w:color="auto" w:fill="auto"/>
            <w:tcMar>
              <w:top w:w="113" w:type="dxa"/>
              <w:left w:w="113" w:type="dxa"/>
              <w:bottom w:w="113" w:type="dxa"/>
              <w:right w:w="113" w:type="dxa"/>
            </w:tcMar>
          </w:tcPr>
          <w:p w14:paraId="251B18B7" w14:textId="77777777" w:rsidR="00A62882" w:rsidRPr="00C85B4E" w:rsidRDefault="00A62882" w:rsidP="00764B5E">
            <w:pPr>
              <w:pStyle w:val="tabletext"/>
              <w:rPr>
                <w:lang w:val="en-AU"/>
              </w:rPr>
            </w:pPr>
            <w:r w:rsidRPr="00C85B4E">
              <w:rPr>
                <w:lang w:val="en-AU"/>
              </w:rPr>
              <w:t>Bullying can reduce young people’s sense of safety and their confidence in groups. Watch out for this, model supportive behaviours and ‘call out’ situations when young people are being disrespectful or harmful to each other.</w:t>
            </w:r>
          </w:p>
          <w:p w14:paraId="1B8FF94D" w14:textId="77777777" w:rsidR="00A62882" w:rsidRPr="00C85B4E" w:rsidRDefault="00A62882" w:rsidP="00764B5E">
            <w:pPr>
              <w:pStyle w:val="tabletext"/>
              <w:rPr>
                <w:lang w:val="en-AU"/>
              </w:rPr>
            </w:pPr>
            <w:r w:rsidRPr="00C85B4E">
              <w:rPr>
                <w:lang w:val="en-AU"/>
              </w:rPr>
              <w:t>Affirm a sense of team spirit, encourage young people to support and learn from each other and appreciate each other’s feelings, views and needs.</w:t>
            </w:r>
          </w:p>
          <w:p w14:paraId="7D5BCA1F" w14:textId="77777777" w:rsidR="00A62882" w:rsidRPr="00C85B4E" w:rsidRDefault="00A62882" w:rsidP="00764B5E">
            <w:pPr>
              <w:pStyle w:val="tabletext"/>
              <w:rPr>
                <w:lang w:val="en-AU"/>
              </w:rPr>
            </w:pPr>
            <w:r w:rsidRPr="00C85B4E">
              <w:rPr>
                <w:lang w:val="en-AU"/>
              </w:rPr>
              <w:t>Start sessions with a group agreement by asking young people how they would like to work with each other and how to make it a safe space for all.</w:t>
            </w:r>
          </w:p>
          <w:p w14:paraId="45660E95" w14:textId="77777777" w:rsidR="00A62882" w:rsidRPr="00C85B4E" w:rsidRDefault="00A62882" w:rsidP="00764B5E">
            <w:pPr>
              <w:pStyle w:val="tabletext"/>
              <w:rPr>
                <w:lang w:val="en-AU"/>
              </w:rPr>
            </w:pPr>
            <w:r w:rsidRPr="00C85B4E">
              <w:rPr>
                <w:lang w:val="en-AU"/>
              </w:rPr>
              <w:t>Give young people support roles as peer leaders, co-facilitators or mentors.</w:t>
            </w:r>
          </w:p>
        </w:tc>
        <w:tc>
          <w:tcPr>
            <w:tcW w:w="2435" w:type="dxa"/>
            <w:shd w:val="clear" w:color="auto" w:fill="auto"/>
            <w:tcMar>
              <w:top w:w="113" w:type="dxa"/>
              <w:left w:w="113" w:type="dxa"/>
              <w:bottom w:w="113" w:type="dxa"/>
              <w:right w:w="113" w:type="dxa"/>
            </w:tcMar>
          </w:tcPr>
          <w:p w14:paraId="774A45C3" w14:textId="77777777" w:rsidR="00A62882" w:rsidRPr="00C85B4E" w:rsidRDefault="00A62882" w:rsidP="00764B5E">
            <w:pPr>
              <w:pStyle w:val="tabletext"/>
              <w:rPr>
                <w:lang w:val="en-AU"/>
              </w:rPr>
            </w:pPr>
            <w:r w:rsidRPr="00C85B4E">
              <w:rPr>
                <w:lang w:val="en-AU"/>
              </w:rPr>
              <w:t>Young people often feel comfortable using techniques from everyday and school life (like small group discussions, debates and role play) and the media they use day to day (such as social media, computer software, and music). Consider using creative ways to help young people express themselves. Sometimes they are also often happy to just sit and talk. Take the lead from the group.</w:t>
            </w:r>
          </w:p>
          <w:p w14:paraId="77634FA9" w14:textId="77777777" w:rsidR="00A62882" w:rsidRPr="00C85B4E" w:rsidRDefault="00A62882" w:rsidP="00764B5E">
            <w:pPr>
              <w:pStyle w:val="tabletext"/>
              <w:rPr>
                <w:lang w:val="en-AU"/>
              </w:rPr>
            </w:pPr>
            <w:r w:rsidRPr="00C85B4E">
              <w:rPr>
                <w:lang w:val="en-AU"/>
              </w:rPr>
              <w:t>Be genuine: young people will often dismiss adults who are ‘trying too hard’, who do not have authority or who aren’t upfront about what they know, what they can do and how they can act.</w:t>
            </w:r>
          </w:p>
        </w:tc>
      </w:tr>
    </w:tbl>
    <w:p w14:paraId="361418FD" w14:textId="77777777" w:rsidR="00764B5E" w:rsidRPr="00C85B4E" w:rsidRDefault="00764B5E" w:rsidP="00CB5197">
      <w:pPr>
        <w:pStyle w:val="BodyText"/>
        <w:rPr>
          <w:lang w:val="en-AU"/>
        </w:rPr>
      </w:pPr>
    </w:p>
    <w:p w14:paraId="3595EE41" w14:textId="77777777" w:rsidR="00764B5E" w:rsidRPr="00C85B4E" w:rsidRDefault="00764B5E">
      <w:pPr>
        <w:rPr>
          <w:rFonts w:ascii="Calibri" w:eastAsia="Arial" w:hAnsi="Calibri" w:cstheme="majorBidi"/>
          <w:b/>
          <w:bCs/>
          <w:color w:val="2F5496" w:themeColor="accent1" w:themeShade="BF"/>
          <w:sz w:val="28"/>
          <w:szCs w:val="28"/>
          <w:lang w:val="en-AU" w:eastAsia="en-GB"/>
        </w:rPr>
      </w:pPr>
      <w:r w:rsidRPr="00C85B4E">
        <w:rPr>
          <w:lang w:val="en-AU"/>
        </w:rPr>
        <w:br w:type="page"/>
      </w:r>
    </w:p>
    <w:p w14:paraId="244F9421" w14:textId="3C0F64AC" w:rsidR="00A62882" w:rsidRPr="00C85B4E" w:rsidRDefault="00764B5E" w:rsidP="0022631C">
      <w:pPr>
        <w:pStyle w:val="Heading4"/>
      </w:pPr>
      <w:bookmarkStart w:id="169" w:name="_Toc62487907"/>
      <w:r w:rsidRPr="00C85B4E">
        <w:lastRenderedPageBreak/>
        <w:t>Promoting voice (15–18 years)</w:t>
      </w:r>
      <w:bookmarkEnd w:id="169"/>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34"/>
        <w:gridCol w:w="2434"/>
        <w:gridCol w:w="2435"/>
        <w:gridCol w:w="2434"/>
        <w:gridCol w:w="2434"/>
        <w:gridCol w:w="2435"/>
      </w:tblGrid>
      <w:tr w:rsidR="00764B5E" w:rsidRPr="00C85B4E" w14:paraId="14776439" w14:textId="77777777" w:rsidTr="00764B5E">
        <w:trPr>
          <w:tblHeader/>
        </w:trPr>
        <w:tc>
          <w:tcPr>
            <w:tcW w:w="2434" w:type="dxa"/>
            <w:shd w:val="clear" w:color="auto" w:fill="F2F2F2" w:themeFill="background1" w:themeFillShade="F2"/>
            <w:tcMar>
              <w:top w:w="113" w:type="dxa"/>
              <w:left w:w="113" w:type="dxa"/>
              <w:bottom w:w="113" w:type="dxa"/>
              <w:right w:w="113" w:type="dxa"/>
            </w:tcMar>
          </w:tcPr>
          <w:p w14:paraId="1BF278AD" w14:textId="77777777" w:rsidR="00A62882" w:rsidRPr="00C85B4E" w:rsidRDefault="00A62882" w:rsidP="00764B5E">
            <w:pPr>
              <w:pStyle w:val="tabletext"/>
              <w:rPr>
                <w:rStyle w:val="Strong"/>
                <w:lang w:val="en-AU"/>
              </w:rPr>
            </w:pPr>
            <w:r w:rsidRPr="00C85B4E">
              <w:rPr>
                <w:rStyle w:val="Strong"/>
                <w:lang w:val="en-AU"/>
              </w:rPr>
              <w:t xml:space="preserve">Building trust and rapport with adults </w:t>
            </w:r>
          </w:p>
        </w:tc>
        <w:tc>
          <w:tcPr>
            <w:tcW w:w="2434" w:type="dxa"/>
            <w:shd w:val="clear" w:color="auto" w:fill="F2F2F2" w:themeFill="background1" w:themeFillShade="F2"/>
            <w:tcMar>
              <w:top w:w="113" w:type="dxa"/>
              <w:left w:w="113" w:type="dxa"/>
              <w:bottom w:w="113" w:type="dxa"/>
              <w:right w:w="113" w:type="dxa"/>
            </w:tcMar>
          </w:tcPr>
          <w:p w14:paraId="400C51A6" w14:textId="77777777" w:rsidR="00A62882" w:rsidRPr="00C85B4E" w:rsidRDefault="00A62882" w:rsidP="00764B5E">
            <w:pPr>
              <w:pStyle w:val="tabletext"/>
              <w:rPr>
                <w:rStyle w:val="Strong"/>
                <w:lang w:val="en-AU"/>
              </w:rPr>
            </w:pPr>
            <w:r w:rsidRPr="00C85B4E">
              <w:rPr>
                <w:rStyle w:val="Strong"/>
                <w:lang w:val="en-AU"/>
              </w:rPr>
              <w:t xml:space="preserve">Exploring what is known </w:t>
            </w:r>
          </w:p>
        </w:tc>
        <w:tc>
          <w:tcPr>
            <w:tcW w:w="2435" w:type="dxa"/>
            <w:shd w:val="clear" w:color="auto" w:fill="F2F2F2" w:themeFill="background1" w:themeFillShade="F2"/>
            <w:tcMar>
              <w:top w:w="113" w:type="dxa"/>
              <w:left w:w="113" w:type="dxa"/>
              <w:bottom w:w="113" w:type="dxa"/>
              <w:right w:w="113" w:type="dxa"/>
            </w:tcMar>
          </w:tcPr>
          <w:p w14:paraId="33A52E1D" w14:textId="77777777" w:rsidR="00A62882" w:rsidRPr="00C85B4E" w:rsidRDefault="00A62882" w:rsidP="00764B5E">
            <w:pPr>
              <w:pStyle w:val="tabletext"/>
              <w:rPr>
                <w:rStyle w:val="Strong"/>
                <w:lang w:val="en-AU"/>
              </w:rPr>
            </w:pPr>
            <w:r w:rsidRPr="00C85B4E">
              <w:rPr>
                <w:rStyle w:val="Strong"/>
                <w:lang w:val="en-AU"/>
              </w:rPr>
              <w:t>Asking what they need</w:t>
            </w:r>
          </w:p>
        </w:tc>
        <w:tc>
          <w:tcPr>
            <w:tcW w:w="2434" w:type="dxa"/>
            <w:shd w:val="clear" w:color="auto" w:fill="F2F2F2" w:themeFill="background1" w:themeFillShade="F2"/>
            <w:tcMar>
              <w:top w:w="113" w:type="dxa"/>
              <w:left w:w="113" w:type="dxa"/>
              <w:bottom w:w="113" w:type="dxa"/>
              <w:right w:w="113" w:type="dxa"/>
            </w:tcMar>
          </w:tcPr>
          <w:p w14:paraId="62E6DC16" w14:textId="77777777" w:rsidR="00A62882" w:rsidRPr="00C85B4E" w:rsidRDefault="00A62882" w:rsidP="00764B5E">
            <w:pPr>
              <w:pStyle w:val="tabletext"/>
              <w:rPr>
                <w:rStyle w:val="Strong"/>
                <w:lang w:val="en-AU"/>
              </w:rPr>
            </w:pPr>
            <w:r w:rsidRPr="00C85B4E">
              <w:rPr>
                <w:rStyle w:val="Strong"/>
                <w:lang w:val="en-AU"/>
              </w:rPr>
              <w:t xml:space="preserve">Helping children to decide what they want and need </w:t>
            </w:r>
          </w:p>
        </w:tc>
        <w:tc>
          <w:tcPr>
            <w:tcW w:w="2434" w:type="dxa"/>
            <w:shd w:val="clear" w:color="auto" w:fill="F2F2F2" w:themeFill="background1" w:themeFillShade="F2"/>
            <w:tcMar>
              <w:top w:w="113" w:type="dxa"/>
              <w:left w:w="113" w:type="dxa"/>
              <w:bottom w:w="113" w:type="dxa"/>
              <w:right w:w="113" w:type="dxa"/>
            </w:tcMar>
          </w:tcPr>
          <w:p w14:paraId="4D9611C1" w14:textId="77777777" w:rsidR="00A62882" w:rsidRPr="00C85B4E" w:rsidRDefault="00A62882" w:rsidP="00764B5E">
            <w:pPr>
              <w:pStyle w:val="tabletext"/>
              <w:rPr>
                <w:rStyle w:val="Strong"/>
                <w:lang w:val="en-AU"/>
              </w:rPr>
            </w:pPr>
            <w:r w:rsidRPr="00C85B4E">
              <w:rPr>
                <w:rStyle w:val="Strong"/>
                <w:lang w:val="en-AU"/>
              </w:rPr>
              <w:t xml:space="preserve">Assisting young people to express themselves </w:t>
            </w:r>
          </w:p>
        </w:tc>
        <w:tc>
          <w:tcPr>
            <w:tcW w:w="2435" w:type="dxa"/>
            <w:shd w:val="clear" w:color="auto" w:fill="F2F2F2" w:themeFill="background1" w:themeFillShade="F2"/>
            <w:tcMar>
              <w:top w:w="113" w:type="dxa"/>
              <w:left w:w="113" w:type="dxa"/>
              <w:bottom w:w="113" w:type="dxa"/>
              <w:right w:w="113" w:type="dxa"/>
            </w:tcMar>
          </w:tcPr>
          <w:p w14:paraId="11340A2F" w14:textId="77777777" w:rsidR="00A62882" w:rsidRPr="00C85B4E" w:rsidRDefault="00A62882" w:rsidP="00764B5E">
            <w:pPr>
              <w:pStyle w:val="tabletext"/>
              <w:rPr>
                <w:rStyle w:val="Strong"/>
                <w:lang w:val="en-AU"/>
              </w:rPr>
            </w:pPr>
            <w:r w:rsidRPr="00C85B4E">
              <w:rPr>
                <w:rStyle w:val="Strong"/>
                <w:lang w:val="en-AU"/>
              </w:rPr>
              <w:t>Telling children</w:t>
            </w:r>
            <w:r w:rsidRPr="00C85B4E">
              <w:rPr>
                <w:rStyle w:val="Strong"/>
                <w:lang w:val="en-AU"/>
              </w:rPr>
              <w:br/>
              <w:t>how to get help</w:t>
            </w:r>
          </w:p>
        </w:tc>
      </w:tr>
      <w:tr w:rsidR="00764B5E" w:rsidRPr="00C85B4E" w14:paraId="6F4E9663" w14:textId="77777777" w:rsidTr="00764B5E">
        <w:tc>
          <w:tcPr>
            <w:tcW w:w="2434" w:type="dxa"/>
            <w:shd w:val="clear" w:color="auto" w:fill="auto"/>
            <w:tcMar>
              <w:top w:w="113" w:type="dxa"/>
              <w:left w:w="113" w:type="dxa"/>
              <w:bottom w:w="113" w:type="dxa"/>
              <w:right w:w="113" w:type="dxa"/>
            </w:tcMar>
          </w:tcPr>
          <w:p w14:paraId="434CAC8F" w14:textId="77777777" w:rsidR="00A62882" w:rsidRPr="00C85B4E" w:rsidRDefault="00A62882" w:rsidP="00764B5E">
            <w:pPr>
              <w:pStyle w:val="tabletext"/>
              <w:rPr>
                <w:lang w:val="en-AU"/>
              </w:rPr>
            </w:pPr>
            <w:r w:rsidRPr="00C85B4E">
              <w:rPr>
                <w:lang w:val="en-AU"/>
              </w:rPr>
              <w:t>Older young people will often appreciate being treated in the same way as adults. Be respectful in your language, approach and interactions.</w:t>
            </w:r>
          </w:p>
          <w:p w14:paraId="6F84B939" w14:textId="77777777" w:rsidR="00A62882" w:rsidRPr="00C85B4E" w:rsidRDefault="00A62882" w:rsidP="00764B5E">
            <w:pPr>
              <w:pStyle w:val="tabletext"/>
              <w:rPr>
                <w:lang w:val="en-AU"/>
              </w:rPr>
            </w:pPr>
            <w:r w:rsidRPr="00C85B4E">
              <w:rPr>
                <w:lang w:val="en-AU"/>
              </w:rPr>
              <w:t>Be clear about the nature of your relationship, why you are asking for their views and what they can expect you to do in response to their thoughts and wishes.</w:t>
            </w:r>
          </w:p>
          <w:p w14:paraId="51C2A04A" w14:textId="77777777" w:rsidR="00A62882" w:rsidRPr="00C85B4E" w:rsidRDefault="00A62882" w:rsidP="00764B5E">
            <w:pPr>
              <w:pStyle w:val="tabletext"/>
              <w:rPr>
                <w:lang w:val="en-AU"/>
              </w:rPr>
            </w:pPr>
          </w:p>
        </w:tc>
        <w:tc>
          <w:tcPr>
            <w:tcW w:w="2434" w:type="dxa"/>
            <w:shd w:val="clear" w:color="auto" w:fill="auto"/>
            <w:tcMar>
              <w:top w:w="113" w:type="dxa"/>
              <w:left w:w="113" w:type="dxa"/>
              <w:bottom w:w="113" w:type="dxa"/>
              <w:right w:w="113" w:type="dxa"/>
            </w:tcMar>
          </w:tcPr>
          <w:p w14:paraId="328C15F8" w14:textId="77777777" w:rsidR="00A62882" w:rsidRPr="00C85B4E" w:rsidRDefault="00A62882" w:rsidP="00764B5E">
            <w:pPr>
              <w:pStyle w:val="tabletext"/>
              <w:rPr>
                <w:lang w:val="en-AU"/>
              </w:rPr>
            </w:pPr>
            <w:r w:rsidRPr="00C85B4E">
              <w:rPr>
                <w:lang w:val="en-AU"/>
              </w:rPr>
              <w:t>Be upfront about your child safe work and its purposes.</w:t>
            </w:r>
          </w:p>
          <w:p w14:paraId="433391D4" w14:textId="77777777" w:rsidR="00A62882" w:rsidRPr="00C85B4E" w:rsidRDefault="00A62882" w:rsidP="00764B5E">
            <w:pPr>
              <w:pStyle w:val="tabletext"/>
              <w:rPr>
                <w:lang w:val="en-AU"/>
              </w:rPr>
            </w:pPr>
            <w:r w:rsidRPr="00C85B4E">
              <w:rPr>
                <w:lang w:val="en-AU"/>
              </w:rPr>
              <w:t>Ask them what they understand is in place to keep them safe and respond if they have been harmed.</w:t>
            </w:r>
          </w:p>
        </w:tc>
        <w:tc>
          <w:tcPr>
            <w:tcW w:w="2435" w:type="dxa"/>
            <w:shd w:val="clear" w:color="auto" w:fill="auto"/>
            <w:tcMar>
              <w:top w:w="113" w:type="dxa"/>
              <w:left w:w="113" w:type="dxa"/>
              <w:bottom w:w="113" w:type="dxa"/>
              <w:right w:w="113" w:type="dxa"/>
            </w:tcMar>
          </w:tcPr>
          <w:p w14:paraId="2C6E377A" w14:textId="77777777" w:rsidR="00A62882" w:rsidRPr="00C85B4E" w:rsidRDefault="00A62882" w:rsidP="00764B5E">
            <w:pPr>
              <w:pStyle w:val="tabletext"/>
              <w:rPr>
                <w:lang w:val="en-AU"/>
              </w:rPr>
            </w:pPr>
            <w:r w:rsidRPr="00C85B4E">
              <w:rPr>
                <w:lang w:val="en-AU"/>
              </w:rPr>
              <w:t>Ask young people what they would do if they were in your position or in charge of your organisation.</w:t>
            </w:r>
          </w:p>
          <w:p w14:paraId="1B530569" w14:textId="77777777" w:rsidR="00A62882" w:rsidRPr="00C85B4E" w:rsidRDefault="00A62882" w:rsidP="00764B5E">
            <w:pPr>
              <w:pStyle w:val="tabletext"/>
              <w:rPr>
                <w:lang w:val="en-AU"/>
              </w:rPr>
            </w:pPr>
            <w:r w:rsidRPr="00C85B4E">
              <w:rPr>
                <w:lang w:val="en-AU"/>
              </w:rPr>
              <w:t>Ask them what they think adults get right and wrong and what else they might do to help children and young people in your organisation.</w:t>
            </w:r>
          </w:p>
        </w:tc>
        <w:tc>
          <w:tcPr>
            <w:tcW w:w="2434" w:type="dxa"/>
            <w:shd w:val="clear" w:color="auto" w:fill="auto"/>
            <w:tcMar>
              <w:top w:w="113" w:type="dxa"/>
              <w:left w:w="113" w:type="dxa"/>
              <w:bottom w:w="113" w:type="dxa"/>
              <w:right w:w="113" w:type="dxa"/>
            </w:tcMar>
          </w:tcPr>
          <w:p w14:paraId="5B034890" w14:textId="77777777" w:rsidR="00A62882" w:rsidRPr="00C85B4E" w:rsidRDefault="00A62882" w:rsidP="00764B5E">
            <w:pPr>
              <w:pStyle w:val="tabletext"/>
              <w:rPr>
                <w:lang w:val="en-AU"/>
              </w:rPr>
            </w:pPr>
            <w:r w:rsidRPr="00C85B4E">
              <w:rPr>
                <w:lang w:val="en-AU"/>
              </w:rPr>
              <w:t>Give young people time to consider questions or to form a view.</w:t>
            </w:r>
          </w:p>
          <w:p w14:paraId="280397BA" w14:textId="77777777" w:rsidR="00A62882" w:rsidRPr="00C85B4E" w:rsidRDefault="00A62882" w:rsidP="00764B5E">
            <w:pPr>
              <w:pStyle w:val="tabletext"/>
              <w:rPr>
                <w:lang w:val="en-AU"/>
              </w:rPr>
            </w:pPr>
            <w:r w:rsidRPr="00C85B4E">
              <w:rPr>
                <w:lang w:val="en-AU"/>
              </w:rPr>
              <w:t>Build young people’s independence and confidence by involving them in decision-making.</w:t>
            </w:r>
          </w:p>
          <w:p w14:paraId="2CE08520" w14:textId="77777777" w:rsidR="00A62882" w:rsidRPr="00C85B4E" w:rsidRDefault="00A62882" w:rsidP="00764B5E">
            <w:pPr>
              <w:pStyle w:val="tabletext"/>
              <w:rPr>
                <w:lang w:val="en-AU"/>
              </w:rPr>
            </w:pPr>
            <w:r w:rsidRPr="00C85B4E">
              <w:rPr>
                <w:lang w:val="en-AU"/>
              </w:rPr>
              <w:t>Involve young people in planning how their needs can be met.</w:t>
            </w:r>
          </w:p>
          <w:p w14:paraId="3C5FEC33" w14:textId="77777777" w:rsidR="00A62882" w:rsidRPr="00C85B4E" w:rsidRDefault="00A62882" w:rsidP="00764B5E">
            <w:pPr>
              <w:pStyle w:val="tabletext"/>
              <w:rPr>
                <w:lang w:val="en-AU"/>
              </w:rPr>
            </w:pPr>
            <w:r w:rsidRPr="00C85B4E">
              <w:rPr>
                <w:lang w:val="en-AU"/>
              </w:rPr>
              <w:t>Young people can be asked what should be done for younger adolescents and children. They may want to take charge in implementing strategies to keep children safe through mentoring, support buddies or assuming youth leadership roles.</w:t>
            </w:r>
          </w:p>
          <w:p w14:paraId="46F5369F" w14:textId="77777777" w:rsidR="00A62882" w:rsidRPr="00C85B4E" w:rsidRDefault="00A62882" w:rsidP="00764B5E">
            <w:pPr>
              <w:pStyle w:val="tabletext"/>
              <w:rPr>
                <w:lang w:val="en-AU"/>
              </w:rPr>
            </w:pPr>
            <w:r w:rsidRPr="00C85B4E">
              <w:rPr>
                <w:lang w:val="en-AU"/>
              </w:rPr>
              <w:t>Allow individuals to spend time contemplating their answers, offer them the opportunity to share their ideas with peers and then have a shared group discussion.</w:t>
            </w:r>
          </w:p>
        </w:tc>
        <w:tc>
          <w:tcPr>
            <w:tcW w:w="2434" w:type="dxa"/>
            <w:shd w:val="clear" w:color="auto" w:fill="auto"/>
            <w:tcMar>
              <w:top w:w="113" w:type="dxa"/>
              <w:left w:w="113" w:type="dxa"/>
              <w:bottom w:w="113" w:type="dxa"/>
              <w:right w:w="113" w:type="dxa"/>
            </w:tcMar>
          </w:tcPr>
          <w:p w14:paraId="483D4049" w14:textId="77777777" w:rsidR="00A62882" w:rsidRPr="00C85B4E" w:rsidRDefault="00A62882" w:rsidP="00764B5E">
            <w:pPr>
              <w:pStyle w:val="tabletext"/>
              <w:rPr>
                <w:lang w:val="en-AU"/>
              </w:rPr>
            </w:pPr>
            <w:r w:rsidRPr="00C85B4E">
              <w:rPr>
                <w:lang w:val="en-AU"/>
              </w:rPr>
              <w:t>Older young people will generally be more confident about sharing their thoughts and opinions than their younger peers, but some may need additional support to express their views. Think about the children and young people who don’t tend to participate and how you might support them to do so.</w:t>
            </w:r>
          </w:p>
          <w:p w14:paraId="70D81825" w14:textId="77777777" w:rsidR="00A62882" w:rsidRPr="00C85B4E" w:rsidRDefault="00A62882" w:rsidP="00764B5E">
            <w:pPr>
              <w:pStyle w:val="tabletext"/>
              <w:rPr>
                <w:lang w:val="en-AU"/>
              </w:rPr>
            </w:pPr>
            <w:r w:rsidRPr="00C85B4E">
              <w:rPr>
                <w:lang w:val="en-AU"/>
              </w:rPr>
              <w:t>Ask young people what they need to express themselves.</w:t>
            </w:r>
          </w:p>
          <w:p w14:paraId="2D23254D" w14:textId="77777777" w:rsidR="00A62882" w:rsidRPr="00C85B4E" w:rsidRDefault="00A62882" w:rsidP="00764B5E">
            <w:pPr>
              <w:pStyle w:val="tabletext"/>
              <w:rPr>
                <w:lang w:val="en-AU"/>
              </w:rPr>
            </w:pPr>
            <w:r w:rsidRPr="00C85B4E">
              <w:rPr>
                <w:lang w:val="en-AU"/>
              </w:rPr>
              <w:t>Observe individuals and note who isn’t contributing. Check in with them during breaks to see if there is anything they would like to add and whether you could change the way the group interacts so they are able to participate.</w:t>
            </w:r>
          </w:p>
        </w:tc>
        <w:tc>
          <w:tcPr>
            <w:tcW w:w="2435" w:type="dxa"/>
            <w:shd w:val="clear" w:color="auto" w:fill="auto"/>
            <w:tcMar>
              <w:top w:w="113" w:type="dxa"/>
              <w:left w:w="113" w:type="dxa"/>
              <w:bottom w:w="113" w:type="dxa"/>
              <w:right w:w="113" w:type="dxa"/>
            </w:tcMar>
          </w:tcPr>
          <w:p w14:paraId="385AB724" w14:textId="77777777" w:rsidR="00A62882" w:rsidRPr="00C85B4E" w:rsidRDefault="00A62882" w:rsidP="00764B5E">
            <w:pPr>
              <w:pStyle w:val="tabletext"/>
              <w:rPr>
                <w:lang w:val="en-AU"/>
              </w:rPr>
            </w:pPr>
            <w:r w:rsidRPr="00C85B4E">
              <w:rPr>
                <w:lang w:val="en-AU"/>
              </w:rPr>
              <w:t>Provide organisational policies, procedures or plans and help young people to understand their purpose and how they might use them.</w:t>
            </w:r>
          </w:p>
          <w:p w14:paraId="0B30B473" w14:textId="77777777" w:rsidR="00A62882" w:rsidRPr="00C85B4E" w:rsidRDefault="00A62882" w:rsidP="00764B5E">
            <w:pPr>
              <w:pStyle w:val="tabletext"/>
              <w:rPr>
                <w:lang w:val="en-AU"/>
              </w:rPr>
            </w:pPr>
            <w:r w:rsidRPr="00C85B4E">
              <w:rPr>
                <w:lang w:val="en-AU"/>
              </w:rPr>
              <w:t>Ask young people to generate a list of places where they can get support.</w:t>
            </w:r>
          </w:p>
          <w:p w14:paraId="6687677B" w14:textId="77777777" w:rsidR="00A62882" w:rsidRPr="00C85B4E" w:rsidRDefault="00A62882" w:rsidP="00764B5E">
            <w:pPr>
              <w:pStyle w:val="tabletext"/>
              <w:rPr>
                <w:lang w:val="en-AU"/>
              </w:rPr>
            </w:pPr>
            <w:r w:rsidRPr="00C85B4E">
              <w:rPr>
                <w:lang w:val="en-AU"/>
              </w:rPr>
              <w:t>Share information about plans, activities, policies and procedures that will affect them, in age-appropriate language, and ask them their opinions.</w:t>
            </w:r>
          </w:p>
          <w:p w14:paraId="7399D35D" w14:textId="77777777" w:rsidR="00A62882" w:rsidRPr="00C85B4E" w:rsidRDefault="00A62882" w:rsidP="00764B5E">
            <w:pPr>
              <w:pStyle w:val="tabletext"/>
              <w:rPr>
                <w:lang w:val="en-AU"/>
              </w:rPr>
            </w:pPr>
            <w:r w:rsidRPr="00C85B4E">
              <w:rPr>
                <w:lang w:val="en-AU"/>
              </w:rPr>
              <w:t>As young people will often turn to their peers for advice or help before they talk to adults, ask them how they might respond if they are worried about a peer, and give them skills to support this kind of situation.</w:t>
            </w:r>
          </w:p>
        </w:tc>
      </w:tr>
    </w:tbl>
    <w:p w14:paraId="177EA1E9" w14:textId="77777777" w:rsidR="0007219A" w:rsidRPr="00C85B4E" w:rsidRDefault="0007219A" w:rsidP="008E5DC4">
      <w:pPr>
        <w:pStyle w:val="Heading3"/>
        <w:sectPr w:rsidR="0007219A" w:rsidRPr="00C85B4E" w:rsidSect="008E5DC4">
          <w:pgSz w:w="16817" w:h="11901" w:orient="landscape"/>
          <w:pgMar w:top="1134" w:right="1134" w:bottom="1134" w:left="1134" w:header="720" w:footer="720" w:gutter="0"/>
          <w:cols w:space="720"/>
          <w:noEndnote/>
          <w:titlePg/>
          <w:docGrid w:linePitch="326"/>
        </w:sectPr>
      </w:pPr>
    </w:p>
    <w:p w14:paraId="70161B6B" w14:textId="77777777" w:rsidR="0007219A" w:rsidRPr="00C85B4E" w:rsidRDefault="0007219A" w:rsidP="0007219A">
      <w:pPr>
        <w:pStyle w:val="Heading1"/>
        <w:rPr>
          <w:rFonts w:eastAsia="Arial"/>
        </w:rPr>
      </w:pPr>
      <w:bookmarkStart w:id="170" w:name="_Further_resources"/>
      <w:bookmarkStart w:id="171" w:name="_Toc62487908"/>
      <w:bookmarkStart w:id="172" w:name="_Toc62487977"/>
      <w:bookmarkStart w:id="173" w:name="_Toc63339158"/>
      <w:bookmarkEnd w:id="170"/>
      <w:r w:rsidRPr="00C85B4E">
        <w:rPr>
          <w:rFonts w:eastAsia="Arial"/>
        </w:rPr>
        <w:lastRenderedPageBreak/>
        <w:t>Further resources</w:t>
      </w:r>
      <w:bookmarkEnd w:id="171"/>
      <w:bookmarkEnd w:id="172"/>
      <w:bookmarkEnd w:id="173"/>
    </w:p>
    <w:p w14:paraId="1B26C56B" w14:textId="77777777" w:rsidR="0007219A" w:rsidRPr="00C85B4E" w:rsidRDefault="0007219A" w:rsidP="00F2245B">
      <w:pPr>
        <w:pStyle w:val="BodyText"/>
        <w:rPr>
          <w:rStyle w:val="Strong"/>
          <w:lang w:val="en-AU"/>
        </w:rPr>
      </w:pPr>
      <w:r w:rsidRPr="00C85B4E">
        <w:rPr>
          <w:rStyle w:val="Strong"/>
          <w:lang w:val="en-AU"/>
        </w:rPr>
        <w:t>Participation and empowerment in child safe organisations</w:t>
      </w:r>
    </w:p>
    <w:p w14:paraId="397062ED" w14:textId="77777777" w:rsidR="0007219A" w:rsidRPr="00C85B4E" w:rsidRDefault="0007219A" w:rsidP="000954A6">
      <w:pPr>
        <w:pStyle w:val="Bulletlist"/>
        <w:rPr>
          <w:lang w:val="en-AU"/>
        </w:rPr>
      </w:pPr>
      <w:r w:rsidRPr="00C85B4E">
        <w:rPr>
          <w:lang w:val="en-AU"/>
        </w:rPr>
        <w:t xml:space="preserve">SA Government and South Australian Youth Affairs Council, </w:t>
      </w:r>
      <w:hyperlink r:id="rId33" w:history="1">
        <w:r w:rsidRPr="00C85B4E">
          <w:rPr>
            <w:rStyle w:val="Hyperlink"/>
            <w:lang w:val="en-AU"/>
          </w:rPr>
          <w:t>Better Together: A practical guide to effective engagement with young people</w:t>
        </w:r>
      </w:hyperlink>
      <w:r w:rsidRPr="00C85B4E">
        <w:rPr>
          <w:lang w:val="en-AU"/>
        </w:rPr>
        <w:t xml:space="preserve"> </w:t>
      </w:r>
    </w:p>
    <w:p w14:paraId="278FFBC3" w14:textId="77777777" w:rsidR="0007219A" w:rsidRPr="00C85B4E" w:rsidRDefault="0007219A" w:rsidP="00F2245B">
      <w:pPr>
        <w:pStyle w:val="BodyText"/>
        <w:rPr>
          <w:rStyle w:val="Strong"/>
          <w:lang w:val="en-AU"/>
        </w:rPr>
      </w:pPr>
      <w:r w:rsidRPr="00C85B4E">
        <w:rPr>
          <w:rStyle w:val="Strong"/>
          <w:lang w:val="en-AU"/>
        </w:rPr>
        <w:t>Supporting children and young people’s participation in organisational decision-making</w:t>
      </w:r>
    </w:p>
    <w:p w14:paraId="59BA1D43" w14:textId="10A6AA6B" w:rsidR="0007219A" w:rsidRPr="00C85B4E" w:rsidRDefault="0007219A" w:rsidP="000954A6">
      <w:pPr>
        <w:pStyle w:val="Bulletlist"/>
        <w:rPr>
          <w:lang w:val="en-AU"/>
        </w:rPr>
      </w:pPr>
      <w:r w:rsidRPr="00C85B4E">
        <w:rPr>
          <w:lang w:val="en-AU"/>
        </w:rPr>
        <w:t>NSW Office of the Advocate for Children and Young People,</w:t>
      </w:r>
      <w:r w:rsidRPr="00C85B4E">
        <w:rPr>
          <w:rStyle w:val="Emphasis"/>
          <w:i w:val="0"/>
          <w:iCs w:val="0"/>
          <w:lang w:val="en-AU"/>
        </w:rPr>
        <w:t xml:space="preserve"> </w:t>
      </w:r>
      <w:hyperlink r:id="rId34" w:history="1">
        <w:r w:rsidRPr="00C85B4E">
          <w:rPr>
            <w:rStyle w:val="Hyperlink"/>
            <w:lang w:val="en-AU"/>
          </w:rPr>
          <w:t>Taking PARTicipation seriously</w:t>
        </w:r>
      </w:hyperlink>
    </w:p>
    <w:p w14:paraId="540180BC" w14:textId="77777777" w:rsidR="0007219A" w:rsidRPr="00C85B4E" w:rsidRDefault="0007219A" w:rsidP="000954A6">
      <w:pPr>
        <w:pStyle w:val="Bulletlist"/>
        <w:rPr>
          <w:lang w:val="en-AU"/>
        </w:rPr>
      </w:pPr>
      <w:r w:rsidRPr="00C85B4E">
        <w:rPr>
          <w:lang w:val="en-AU"/>
        </w:rPr>
        <w:t>WA Commissioner for Children and Young People,</w:t>
      </w:r>
      <w:r w:rsidRPr="00C85B4E">
        <w:rPr>
          <w:rStyle w:val="Emphasis"/>
          <w:i w:val="0"/>
          <w:iCs w:val="0"/>
          <w:lang w:val="en-AU"/>
        </w:rPr>
        <w:t xml:space="preserve"> </w:t>
      </w:r>
      <w:hyperlink r:id="rId35" w:history="1">
        <w:r w:rsidRPr="00C85B4E">
          <w:rPr>
            <w:rStyle w:val="Hyperlink"/>
            <w:lang w:val="en-AU"/>
          </w:rPr>
          <w:t>Involving Children and Young People: Participation Guidelines</w:t>
        </w:r>
      </w:hyperlink>
    </w:p>
    <w:p w14:paraId="58B48DA1" w14:textId="65D4B84B" w:rsidR="0007219A" w:rsidRPr="00C85B4E" w:rsidRDefault="0007219A" w:rsidP="000954A6">
      <w:pPr>
        <w:pStyle w:val="Bulletlist"/>
        <w:rPr>
          <w:lang w:val="en-AU"/>
        </w:rPr>
      </w:pPr>
      <w:r w:rsidRPr="00C85B4E">
        <w:rPr>
          <w:lang w:val="en-AU"/>
        </w:rPr>
        <w:t xml:space="preserve">Save the Children and Dynamix (2002), </w:t>
      </w:r>
      <w:hyperlink r:id="rId36" w:history="1">
        <w:r w:rsidRPr="00C85B4E">
          <w:rPr>
            <w:rStyle w:val="Hyperlink"/>
            <w:lang w:val="en-AU"/>
          </w:rPr>
          <w:t>Participation: Spice it up! Practical tools for engaging children and young people in planning and consultations,</w:t>
        </w:r>
      </w:hyperlink>
      <w:r w:rsidRPr="00C85B4E">
        <w:rPr>
          <w:rStyle w:val="Emphasis"/>
          <w:i w:val="0"/>
          <w:iCs w:val="0"/>
          <w:lang w:val="en-AU"/>
        </w:rPr>
        <w:t xml:space="preserve"> United Kingdom</w:t>
      </w:r>
      <w:r w:rsidRPr="00C85B4E">
        <w:rPr>
          <w:lang w:val="en-AU"/>
        </w:rPr>
        <w:t xml:space="preserve"> </w:t>
      </w:r>
    </w:p>
    <w:p w14:paraId="21AA3175" w14:textId="77777777" w:rsidR="0007219A" w:rsidRPr="00C85B4E" w:rsidRDefault="0007219A" w:rsidP="000954A6">
      <w:pPr>
        <w:pStyle w:val="Bulletlist"/>
        <w:rPr>
          <w:lang w:val="en-AU"/>
        </w:rPr>
      </w:pPr>
      <w:r w:rsidRPr="00C85B4E">
        <w:rPr>
          <w:lang w:val="en-AU"/>
        </w:rPr>
        <w:t xml:space="preserve">WA Department of Local Governments and Communities, </w:t>
      </w:r>
      <w:hyperlink r:id="rId37" w:history="1">
        <w:r w:rsidRPr="00C85B4E">
          <w:rPr>
            <w:rStyle w:val="Hyperlink"/>
            <w:lang w:val="en-AU"/>
          </w:rPr>
          <w:t>Youth Participation Kit</w:t>
        </w:r>
      </w:hyperlink>
      <w:r w:rsidRPr="00C85B4E">
        <w:rPr>
          <w:lang w:val="en-AU"/>
        </w:rPr>
        <w:t xml:space="preserve"> </w:t>
      </w:r>
    </w:p>
    <w:p w14:paraId="1938126C" w14:textId="77777777" w:rsidR="0007219A" w:rsidRPr="00C85B4E" w:rsidRDefault="0007219A" w:rsidP="00F2245B">
      <w:pPr>
        <w:pStyle w:val="BodyText"/>
        <w:rPr>
          <w:rStyle w:val="Strong"/>
          <w:lang w:val="en-AU"/>
        </w:rPr>
      </w:pPr>
      <w:r w:rsidRPr="00C85B4E">
        <w:rPr>
          <w:rStyle w:val="Strong"/>
          <w:lang w:val="en-AU"/>
        </w:rPr>
        <w:t>Engaging younger children</w:t>
      </w:r>
    </w:p>
    <w:p w14:paraId="17278690" w14:textId="77777777" w:rsidR="0007219A" w:rsidRPr="00C85B4E" w:rsidRDefault="0007219A" w:rsidP="000954A6">
      <w:pPr>
        <w:pStyle w:val="Bulletlist"/>
        <w:rPr>
          <w:lang w:val="en-AU"/>
        </w:rPr>
      </w:pPr>
      <w:r w:rsidRPr="00C85B4E">
        <w:rPr>
          <w:lang w:val="en-AU"/>
        </w:rPr>
        <w:t xml:space="preserve">Ballarat, Brimbank, Maribyrnong, Melton &amp; Wyndham City Councils; the Western Metro Department of Education and Early Childhood Development: and Kurunjang Primary School, </w:t>
      </w:r>
      <w:hyperlink r:id="rId38" w:history="1">
        <w:r w:rsidRPr="00C85B4E">
          <w:rPr>
            <w:rStyle w:val="Hyperlink"/>
            <w:lang w:val="en-AU"/>
          </w:rPr>
          <w:t>Engaging Children in Decision Making: A guide for consulting children</w:t>
        </w:r>
      </w:hyperlink>
    </w:p>
    <w:p w14:paraId="6262072B" w14:textId="77777777" w:rsidR="0007219A" w:rsidRPr="00C85B4E" w:rsidRDefault="0007219A" w:rsidP="00F2245B">
      <w:pPr>
        <w:pStyle w:val="BodyText"/>
        <w:rPr>
          <w:rStyle w:val="Strong"/>
          <w:lang w:val="en-AU"/>
        </w:rPr>
      </w:pPr>
      <w:r w:rsidRPr="00C85B4E">
        <w:rPr>
          <w:rStyle w:val="Strong"/>
          <w:lang w:val="en-AU"/>
        </w:rPr>
        <w:t>Cultural safety</w:t>
      </w:r>
    </w:p>
    <w:p w14:paraId="65B9FA0D" w14:textId="50A940BB" w:rsidR="0007219A" w:rsidRPr="00C85B4E" w:rsidRDefault="0007219A" w:rsidP="000954A6">
      <w:pPr>
        <w:pStyle w:val="Bulletlist"/>
        <w:rPr>
          <w:lang w:val="en-AU"/>
        </w:rPr>
      </w:pPr>
      <w:r w:rsidRPr="00C85B4E">
        <w:rPr>
          <w:lang w:val="en-AU"/>
        </w:rPr>
        <w:t>Victorian Commission for Children and Young People,</w:t>
      </w:r>
      <w:r w:rsidRPr="00C85B4E">
        <w:rPr>
          <w:rStyle w:val="Emphasis"/>
          <w:i w:val="0"/>
          <w:iCs w:val="0"/>
          <w:lang w:val="en-AU"/>
        </w:rPr>
        <w:t xml:space="preserve"> </w:t>
      </w:r>
      <w:hyperlink r:id="rId39" w:anchor="TOC-1" w:history="1">
        <w:r w:rsidRPr="00C85B4E">
          <w:rPr>
            <w:rStyle w:val="Hyperlink"/>
            <w:lang w:val="en-AU"/>
          </w:rPr>
          <w:t>Tip Sheet: Child Safe Organisations – Cultural safety for Aboriginal children</w:t>
        </w:r>
      </w:hyperlink>
      <w:r w:rsidRPr="00C85B4E">
        <w:rPr>
          <w:lang w:val="en-AU"/>
        </w:rPr>
        <w:t xml:space="preserve"> </w:t>
      </w:r>
    </w:p>
    <w:p w14:paraId="4D12C179" w14:textId="77777777" w:rsidR="004C27EC" w:rsidRPr="00C85B4E" w:rsidRDefault="004C27EC" w:rsidP="004C27EC">
      <w:pPr>
        <w:rPr>
          <w:b/>
          <w:bCs/>
          <w:sz w:val="22"/>
          <w:szCs w:val="22"/>
          <w:lang w:val="en-AU" w:eastAsia="en-GB"/>
        </w:rPr>
      </w:pPr>
      <w:r w:rsidRPr="00C85B4E">
        <w:rPr>
          <w:b/>
          <w:bCs/>
          <w:sz w:val="22"/>
          <w:szCs w:val="22"/>
          <w:lang w:val="en-AU" w:eastAsia="en-GB"/>
        </w:rPr>
        <w:t>Engaging with Aboriginal children and young people</w:t>
      </w:r>
    </w:p>
    <w:p w14:paraId="0825313C" w14:textId="73849B80" w:rsidR="004C27EC" w:rsidRPr="00C85B4E" w:rsidRDefault="004C27EC" w:rsidP="002D4DB7">
      <w:pPr>
        <w:pStyle w:val="ListParagraph"/>
        <w:numPr>
          <w:ilvl w:val="0"/>
          <w:numId w:val="6"/>
        </w:numPr>
        <w:ind w:left="284" w:hanging="284"/>
        <w:rPr>
          <w:b/>
          <w:bCs/>
          <w:sz w:val="22"/>
          <w:szCs w:val="22"/>
          <w:lang w:val="en-AU" w:eastAsia="en-GB"/>
        </w:rPr>
      </w:pPr>
      <w:r w:rsidRPr="00C85B4E">
        <w:rPr>
          <w:sz w:val="22"/>
          <w:szCs w:val="22"/>
          <w:lang w:val="en-AU" w:eastAsia="en-GB"/>
        </w:rPr>
        <w:t xml:space="preserve">The Victorian Aboriginal Child Care Agency (VACCA), </w:t>
      </w:r>
      <w:hyperlink r:id="rId40" w:history="1">
        <w:r w:rsidRPr="00C85B4E">
          <w:rPr>
            <w:sz w:val="22"/>
            <w:szCs w:val="22"/>
            <w:lang w:val="en-AU" w:eastAsia="en-GB"/>
          </w:rPr>
          <w:t>Child’s Voice – our children have the right to be heard</w:t>
        </w:r>
      </w:hyperlink>
      <w:r w:rsidR="009031C0" w:rsidRPr="00C85B4E">
        <w:rPr>
          <w:sz w:val="22"/>
          <w:szCs w:val="22"/>
          <w:lang w:val="en-AU" w:eastAsia="en-GB"/>
        </w:rPr>
        <w:t>,</w:t>
      </w:r>
      <w:r w:rsidRPr="00C85B4E">
        <w:rPr>
          <w:sz w:val="22"/>
          <w:szCs w:val="22"/>
          <w:lang w:val="en-AU"/>
        </w:rPr>
        <w:t xml:space="preserve"> </w:t>
      </w:r>
      <w:hyperlink r:id="rId41" w:history="1">
        <w:r w:rsidRPr="00C85B4E">
          <w:rPr>
            <w:color w:val="0070C0"/>
            <w:sz w:val="22"/>
            <w:szCs w:val="22"/>
            <w:u w:val="single"/>
            <w:lang w:val="en-AU"/>
          </w:rPr>
          <w:t>https://www.vacca.org/content/Document/Childs_Voice_Booklet.pdf</w:t>
        </w:r>
      </w:hyperlink>
    </w:p>
    <w:p w14:paraId="2ABAA11C" w14:textId="77777777" w:rsidR="0007219A" w:rsidRPr="00C85B4E" w:rsidRDefault="0007219A" w:rsidP="00F2245B">
      <w:pPr>
        <w:pStyle w:val="BodyText"/>
        <w:rPr>
          <w:rStyle w:val="Strong"/>
          <w:lang w:val="en-AU"/>
        </w:rPr>
      </w:pPr>
      <w:r w:rsidRPr="00C85B4E">
        <w:rPr>
          <w:rStyle w:val="Strong"/>
          <w:lang w:val="en-AU"/>
        </w:rPr>
        <w:t>Engaging children and young people from culturally and linguistically diverse backgrounds</w:t>
      </w:r>
    </w:p>
    <w:p w14:paraId="54C38796" w14:textId="77777777" w:rsidR="0007219A" w:rsidRPr="00C85B4E" w:rsidRDefault="0007219A" w:rsidP="000954A6">
      <w:pPr>
        <w:pStyle w:val="Bulletlist"/>
        <w:rPr>
          <w:rStyle w:val="Emphasis"/>
          <w:i w:val="0"/>
          <w:iCs w:val="0"/>
          <w:lang w:val="en-AU"/>
        </w:rPr>
      </w:pPr>
      <w:r w:rsidRPr="00C85B4E">
        <w:rPr>
          <w:lang w:val="en-AU"/>
        </w:rPr>
        <w:t>Centre for Multicultural Youth Issues (2005),</w:t>
      </w:r>
      <w:r w:rsidRPr="00C85B4E">
        <w:rPr>
          <w:rStyle w:val="Emphasis"/>
          <w:i w:val="0"/>
          <w:iCs w:val="0"/>
          <w:lang w:val="en-AU"/>
        </w:rPr>
        <w:t xml:space="preserve"> </w:t>
      </w:r>
      <w:hyperlink r:id="rId42" w:history="1">
        <w:r w:rsidRPr="00C85B4E">
          <w:rPr>
            <w:rStyle w:val="Hyperlink"/>
            <w:lang w:val="en-AU"/>
          </w:rPr>
          <w:t>Inclusive organisations: A guide to good practice strategies for engaging young people from migrant and refugee backgrounds in services and programs</w:t>
        </w:r>
      </w:hyperlink>
      <w:r w:rsidRPr="00C85B4E">
        <w:rPr>
          <w:rStyle w:val="Emphasis"/>
          <w:i w:val="0"/>
          <w:iCs w:val="0"/>
          <w:lang w:val="en-AU"/>
        </w:rPr>
        <w:t xml:space="preserve"> </w:t>
      </w:r>
    </w:p>
    <w:p w14:paraId="6C356C37" w14:textId="77777777" w:rsidR="0007219A" w:rsidRPr="00C85B4E" w:rsidRDefault="0007219A" w:rsidP="00F2245B">
      <w:pPr>
        <w:pStyle w:val="BodyText"/>
        <w:rPr>
          <w:rStyle w:val="Strong"/>
          <w:lang w:val="en-AU"/>
        </w:rPr>
      </w:pPr>
      <w:r w:rsidRPr="00C85B4E">
        <w:rPr>
          <w:rStyle w:val="Strong"/>
          <w:lang w:val="en-AU"/>
        </w:rPr>
        <w:t>Engaging children and young people with disability</w:t>
      </w:r>
    </w:p>
    <w:p w14:paraId="58857B4E" w14:textId="77777777" w:rsidR="0007219A" w:rsidRPr="00C85B4E" w:rsidRDefault="0007219A" w:rsidP="000954A6">
      <w:pPr>
        <w:pStyle w:val="Bulletlist"/>
        <w:rPr>
          <w:lang w:val="en-AU"/>
        </w:rPr>
      </w:pPr>
      <w:r w:rsidRPr="00C85B4E">
        <w:rPr>
          <w:lang w:val="en-AU"/>
        </w:rPr>
        <w:t xml:space="preserve">Youth Affairs Network Queensland (2011), </w:t>
      </w:r>
      <w:hyperlink r:id="rId43" w:history="1">
        <w:r w:rsidRPr="00C85B4E">
          <w:rPr>
            <w:rStyle w:val="Hyperlink"/>
            <w:lang w:val="en-AU"/>
          </w:rPr>
          <w:t>Involving young people with a Disability: Effective Practices for Engagement, Participation &amp; Consultation</w:t>
        </w:r>
      </w:hyperlink>
    </w:p>
    <w:p w14:paraId="13D84CF6" w14:textId="77777777" w:rsidR="0007219A" w:rsidRPr="00C85B4E" w:rsidRDefault="0007219A" w:rsidP="00F2245B">
      <w:pPr>
        <w:pStyle w:val="BodyText"/>
        <w:rPr>
          <w:rStyle w:val="Strong"/>
          <w:lang w:val="en-AU"/>
        </w:rPr>
      </w:pPr>
      <w:r w:rsidRPr="00C85B4E">
        <w:rPr>
          <w:rStyle w:val="Strong"/>
          <w:lang w:val="en-AU"/>
        </w:rPr>
        <w:t>Engaging children and young people who are LGBTIQ</w:t>
      </w:r>
    </w:p>
    <w:p w14:paraId="6C0D22E0" w14:textId="77777777" w:rsidR="0007219A" w:rsidRPr="00C85B4E" w:rsidRDefault="0007219A" w:rsidP="000954A6">
      <w:pPr>
        <w:pStyle w:val="Bulletlist"/>
        <w:rPr>
          <w:lang w:val="en-AU"/>
        </w:rPr>
      </w:pPr>
      <w:r w:rsidRPr="00C85B4E">
        <w:rPr>
          <w:lang w:val="en-AU"/>
        </w:rPr>
        <w:t xml:space="preserve">QLife, Young People: </w:t>
      </w:r>
      <w:hyperlink r:id="rId44" w:history="1">
        <w:r w:rsidRPr="00C85B4E">
          <w:rPr>
            <w:rStyle w:val="Hyperlink"/>
            <w:lang w:val="en-AU"/>
          </w:rPr>
          <w:t>Tips for Engaging LGBT Youth</w:t>
        </w:r>
      </w:hyperlink>
      <w:r w:rsidRPr="00C85B4E">
        <w:rPr>
          <w:lang w:val="en-AU"/>
        </w:rPr>
        <w:t xml:space="preserve"> </w:t>
      </w:r>
    </w:p>
    <w:sectPr w:rsidR="0007219A" w:rsidRPr="00C85B4E" w:rsidSect="00370D42">
      <w:footerReference w:type="even" r:id="rId45"/>
      <w:footerReference w:type="default" r:id="rId46"/>
      <w:pgSz w:w="11901" w:h="16817"/>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9606" w14:textId="77777777" w:rsidR="00CF5BB0" w:rsidRDefault="00CF5BB0" w:rsidP="00370D42">
      <w:r>
        <w:separator/>
      </w:r>
    </w:p>
  </w:endnote>
  <w:endnote w:type="continuationSeparator" w:id="0">
    <w:p w14:paraId="11E61282" w14:textId="77777777" w:rsidR="00CF5BB0" w:rsidRDefault="00CF5BB0" w:rsidP="0037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Tiger">
    <w:altName w:val="Times New Roman"/>
    <w:charset w:val="4D"/>
    <w:family w:val="decorative"/>
    <w:pitch w:val="variable"/>
    <w:sig w:usb0="00000001"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Book">
    <w:altName w:val="Gotham Book"/>
    <w:panose1 w:val="00000000000000000000"/>
    <w:charset w:val="00"/>
    <w:family w:val="auto"/>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214625"/>
      <w:docPartObj>
        <w:docPartGallery w:val="Page Numbers (Bottom of Page)"/>
        <w:docPartUnique/>
      </w:docPartObj>
    </w:sdtPr>
    <w:sdtEndPr>
      <w:rPr>
        <w:rStyle w:val="PageNumber"/>
      </w:rPr>
    </w:sdtEndPr>
    <w:sdtContent>
      <w:p w14:paraId="7C0A8EBC" w14:textId="77777777" w:rsidR="00972613" w:rsidRDefault="00972613" w:rsidP="002466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2B90F" w14:textId="77777777" w:rsidR="00972613" w:rsidRDefault="00972613" w:rsidP="00370D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8506" w14:textId="1592F45E" w:rsidR="00972613" w:rsidRPr="00370D42" w:rsidRDefault="00972613" w:rsidP="002466B2">
    <w:pPr>
      <w:pStyle w:val="Footer"/>
      <w:framePr w:wrap="none" w:vAnchor="text" w:hAnchor="margin" w:xAlign="right" w:y="1"/>
      <w:rPr>
        <w:rStyle w:val="PageNumber"/>
        <w:sz w:val="18"/>
        <w:szCs w:val="18"/>
      </w:rPr>
    </w:pPr>
    <w:r>
      <w:rPr>
        <w:noProof/>
        <w:sz w:val="18"/>
        <w:szCs w:val="18"/>
      </w:rPr>
      <mc:AlternateContent>
        <mc:Choice Requires="wps">
          <w:drawing>
            <wp:anchor distT="0" distB="0" distL="114300" distR="114300" simplePos="0" relativeHeight="251674620" behindDoc="0" locked="0" layoutInCell="0" allowOverlap="1" wp14:anchorId="41B57185" wp14:editId="52463096">
              <wp:simplePos x="0" y="0"/>
              <wp:positionH relativeFrom="page">
                <wp:align>center</wp:align>
              </wp:positionH>
              <wp:positionV relativeFrom="page">
                <wp:align>bottom</wp:align>
              </wp:positionV>
              <wp:extent cx="7772400" cy="502285"/>
              <wp:effectExtent l="0" t="0" r="0" b="12065"/>
              <wp:wrapNone/>
              <wp:docPr id="17" name="MSIPCM5d5741ff9570e65f582e4614" descr="{&quot;HashCode&quot;:136874154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E441D1" w14:textId="3942EB96"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1B57185" id="_x0000_t202" coordsize="21600,21600" o:spt="202" path="m,l,21600r21600,l21600,xe">
              <v:stroke joinstyle="miter"/>
              <v:path gradientshapeok="t" o:connecttype="rect"/>
            </v:shapetype>
            <v:shape id="MSIPCM5d5741ff9570e65f582e4614" o:spid="_x0000_s1026" type="#_x0000_t202" alt="{&quot;HashCode&quot;:1368741547,&quot;Height&quot;:9999999.0,&quot;Width&quot;:9999999.0,&quot;Placement&quot;:&quot;Footer&quot;,&quot;Index&quot;:&quot;Primary&quot;,&quot;Section&quot;:1,&quot;Top&quot;:0.0,&quot;Left&quot;:0.0}" style="position:absolute;margin-left:0;margin-top:0;width:612pt;height:39.55pt;z-index:2516746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2FE441D1" w14:textId="3942EB96"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v:textbox>
              <w10:wrap anchorx="page" anchory="page"/>
            </v:shape>
          </w:pict>
        </mc:Fallback>
      </mc:AlternateContent>
    </w:r>
    <w:sdt>
      <w:sdtPr>
        <w:rPr>
          <w:rStyle w:val="PageNumber"/>
          <w:sz w:val="18"/>
          <w:szCs w:val="18"/>
        </w:rPr>
        <w:id w:val="804201643"/>
        <w:docPartObj>
          <w:docPartGallery w:val="Page Numbers (Bottom of Page)"/>
          <w:docPartUnique/>
        </w:docPartObj>
      </w:sdtPr>
      <w:sdtEndPr>
        <w:rPr>
          <w:rStyle w:val="PageNumber"/>
        </w:rPr>
      </w:sdtEndPr>
      <w:sdtContent>
        <w:r w:rsidRPr="00370D42">
          <w:rPr>
            <w:rStyle w:val="PageNumber"/>
            <w:sz w:val="18"/>
            <w:szCs w:val="18"/>
          </w:rPr>
          <w:fldChar w:fldCharType="begin"/>
        </w:r>
        <w:r w:rsidRPr="00370D42">
          <w:rPr>
            <w:rStyle w:val="PageNumber"/>
            <w:sz w:val="18"/>
            <w:szCs w:val="18"/>
          </w:rPr>
          <w:instrText xml:space="preserve"> PAGE </w:instrText>
        </w:r>
        <w:r w:rsidRPr="00370D42">
          <w:rPr>
            <w:rStyle w:val="PageNumber"/>
            <w:sz w:val="18"/>
            <w:szCs w:val="18"/>
          </w:rPr>
          <w:fldChar w:fldCharType="separate"/>
        </w:r>
        <w:r w:rsidRPr="00370D42">
          <w:rPr>
            <w:rStyle w:val="PageNumber"/>
            <w:noProof/>
            <w:sz w:val="18"/>
            <w:szCs w:val="18"/>
          </w:rPr>
          <w:t>2</w:t>
        </w:r>
        <w:r w:rsidRPr="00370D42">
          <w:rPr>
            <w:rStyle w:val="PageNumber"/>
            <w:sz w:val="18"/>
            <w:szCs w:val="18"/>
          </w:rPr>
          <w:fldChar w:fldCharType="end"/>
        </w:r>
      </w:sdtContent>
    </w:sdt>
  </w:p>
  <w:p w14:paraId="48B5F871" w14:textId="77777777" w:rsidR="00972613" w:rsidRPr="00370D42" w:rsidRDefault="00972613" w:rsidP="00370D42">
    <w:pPr>
      <w:tabs>
        <w:tab w:val="left" w:pos="3402"/>
      </w:tabs>
      <w:ind w:right="360"/>
      <w:rPr>
        <w:sz w:val="18"/>
        <w:szCs w:val="18"/>
      </w:rPr>
    </w:pPr>
    <w:r w:rsidRPr="00370D42">
      <w:rPr>
        <w:b/>
        <w:bCs/>
        <w:sz w:val="18"/>
        <w:szCs w:val="18"/>
      </w:rPr>
      <w:t>Empowerment and participation</w:t>
    </w:r>
    <w:r w:rsidRPr="00370D42">
      <w:rPr>
        <w:sz w:val="18"/>
        <w:szCs w:val="18"/>
      </w:rPr>
      <w:tab/>
      <w:t>Commission for Children and Young People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EEA9" w14:textId="181BE5BF" w:rsidR="00972613" w:rsidRPr="00927326" w:rsidRDefault="00972613" w:rsidP="00927326">
    <w:pPr>
      <w:tabs>
        <w:tab w:val="left" w:pos="3402"/>
      </w:tabs>
      <w:ind w:right="360"/>
      <w:rPr>
        <w:sz w:val="18"/>
        <w:szCs w:val="18"/>
      </w:rPr>
    </w:pPr>
    <w:r>
      <w:rPr>
        <w:noProof/>
        <w:sz w:val="18"/>
        <w:szCs w:val="18"/>
      </w:rPr>
      <mc:AlternateContent>
        <mc:Choice Requires="wps">
          <w:drawing>
            <wp:anchor distT="0" distB="0" distL="114300" distR="114300" simplePos="0" relativeHeight="251674621" behindDoc="0" locked="0" layoutInCell="0" allowOverlap="1" wp14:anchorId="01499A1F" wp14:editId="69C2C7ED">
              <wp:simplePos x="0" y="0"/>
              <wp:positionH relativeFrom="page">
                <wp:align>center</wp:align>
              </wp:positionH>
              <wp:positionV relativeFrom="page">
                <wp:align>bottom</wp:align>
              </wp:positionV>
              <wp:extent cx="7772400" cy="502285"/>
              <wp:effectExtent l="0" t="0" r="0" b="12065"/>
              <wp:wrapNone/>
              <wp:docPr id="18" name="MSIPCM4d2947a3a337b464e8d789ff" descr="{&quot;HashCode&quot;:1368741547,&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7B17EC" w14:textId="6B855B0B"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499A1F" id="_x0000_t202" coordsize="21600,21600" o:spt="202" path="m,l,21600r21600,l21600,xe">
              <v:stroke joinstyle="miter"/>
              <v:path gradientshapeok="t" o:connecttype="rect"/>
            </v:shapetype>
            <v:shape id="MSIPCM4d2947a3a337b464e8d789ff" o:spid="_x0000_s1027" type="#_x0000_t202" alt="{&quot;HashCode&quot;:1368741547,&quot;Height&quot;:9999999.0,&quot;Width&quot;:9999999.0,&quot;Placement&quot;:&quot;Footer&quot;,&quot;Index&quot;:&quot;FirstPage&quot;,&quot;Section&quot;:1,&quot;Top&quot;:0.0,&quot;Left&quot;:0.0}" style="position:absolute;margin-left:0;margin-top:0;width:612pt;height:39.55pt;z-index:25167462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417B17EC" w14:textId="6B855B0B"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0453390"/>
      <w:docPartObj>
        <w:docPartGallery w:val="Page Numbers (Bottom of Page)"/>
        <w:docPartUnique/>
      </w:docPartObj>
    </w:sdtPr>
    <w:sdtEndPr>
      <w:rPr>
        <w:rStyle w:val="PageNumber"/>
      </w:rPr>
    </w:sdtEndPr>
    <w:sdtContent>
      <w:p w14:paraId="0381E456" w14:textId="028660D4" w:rsidR="00972613" w:rsidRDefault="00972613" w:rsidP="002466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22C9" w14:textId="77777777" w:rsidR="00972613" w:rsidRDefault="00972613" w:rsidP="00370D4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923B" w14:textId="31247159" w:rsidR="00972613" w:rsidRPr="00370D42" w:rsidRDefault="00972613" w:rsidP="002466B2">
    <w:pPr>
      <w:pStyle w:val="Footer"/>
      <w:framePr w:wrap="none" w:vAnchor="text" w:hAnchor="margin" w:xAlign="right" w:y="1"/>
      <w:rPr>
        <w:rStyle w:val="PageNumber"/>
        <w:sz w:val="18"/>
        <w:szCs w:val="18"/>
      </w:rPr>
    </w:pPr>
    <w:r>
      <w:rPr>
        <w:noProof/>
        <w:sz w:val="18"/>
        <w:szCs w:val="18"/>
      </w:rPr>
      <mc:AlternateContent>
        <mc:Choice Requires="wps">
          <w:drawing>
            <wp:anchor distT="0" distB="0" distL="114300" distR="114300" simplePos="0" relativeHeight="251674622" behindDoc="0" locked="0" layoutInCell="0" allowOverlap="1" wp14:anchorId="5E1D3082" wp14:editId="364D908F">
              <wp:simplePos x="0" y="0"/>
              <wp:positionH relativeFrom="page">
                <wp:align>center</wp:align>
              </wp:positionH>
              <wp:positionV relativeFrom="page">
                <wp:align>bottom</wp:align>
              </wp:positionV>
              <wp:extent cx="7772400" cy="502285"/>
              <wp:effectExtent l="0" t="0" r="0" b="12065"/>
              <wp:wrapNone/>
              <wp:docPr id="19" name="MSIPCM279541369d14cede6b5139c9" descr="{&quot;HashCode&quot;:1368741547,&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4B28E7" w14:textId="400F7017"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E1D3082" id="_x0000_t202" coordsize="21600,21600" o:spt="202" path="m,l,21600r21600,l21600,xe">
              <v:stroke joinstyle="miter"/>
              <v:path gradientshapeok="t" o:connecttype="rect"/>
            </v:shapetype>
            <v:shape id="MSIPCM279541369d14cede6b5139c9" o:spid="_x0000_s1028" type="#_x0000_t202" alt="{&quot;HashCode&quot;:1368741547,&quot;Height&quot;:9999999.0,&quot;Width&quot;:9999999.0,&quot;Placement&quot;:&quot;Footer&quot;,&quot;Index&quot;:&quot;Primary&quot;,&quot;Section&quot;:3,&quot;Top&quot;:0.0,&quot;Left&quot;:0.0}" style="position:absolute;margin-left:0;margin-top:0;width:612pt;height:39.55pt;z-index:25167462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44B28E7" w14:textId="400F7017"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v:textbox>
              <w10:wrap anchorx="page" anchory="page"/>
            </v:shape>
          </w:pict>
        </mc:Fallback>
      </mc:AlternateContent>
    </w:r>
    <w:sdt>
      <w:sdtPr>
        <w:rPr>
          <w:rStyle w:val="PageNumber"/>
          <w:sz w:val="18"/>
          <w:szCs w:val="18"/>
        </w:rPr>
        <w:id w:val="2017268505"/>
        <w:docPartObj>
          <w:docPartGallery w:val="Page Numbers (Bottom of Page)"/>
          <w:docPartUnique/>
        </w:docPartObj>
      </w:sdtPr>
      <w:sdtEndPr>
        <w:rPr>
          <w:rStyle w:val="PageNumber"/>
        </w:rPr>
      </w:sdtEndPr>
      <w:sdtContent>
        <w:r w:rsidRPr="00370D42">
          <w:rPr>
            <w:rStyle w:val="PageNumber"/>
            <w:sz w:val="18"/>
            <w:szCs w:val="18"/>
          </w:rPr>
          <w:fldChar w:fldCharType="begin"/>
        </w:r>
        <w:r w:rsidRPr="00370D42">
          <w:rPr>
            <w:rStyle w:val="PageNumber"/>
            <w:sz w:val="18"/>
            <w:szCs w:val="18"/>
          </w:rPr>
          <w:instrText xml:space="preserve"> PAGE </w:instrText>
        </w:r>
        <w:r w:rsidRPr="00370D42">
          <w:rPr>
            <w:rStyle w:val="PageNumber"/>
            <w:sz w:val="18"/>
            <w:szCs w:val="18"/>
          </w:rPr>
          <w:fldChar w:fldCharType="separate"/>
        </w:r>
        <w:r w:rsidRPr="00370D42">
          <w:rPr>
            <w:rStyle w:val="PageNumber"/>
            <w:noProof/>
            <w:sz w:val="18"/>
            <w:szCs w:val="18"/>
          </w:rPr>
          <w:t>2</w:t>
        </w:r>
        <w:r w:rsidRPr="00370D42">
          <w:rPr>
            <w:rStyle w:val="PageNumber"/>
            <w:sz w:val="18"/>
            <w:szCs w:val="18"/>
          </w:rPr>
          <w:fldChar w:fldCharType="end"/>
        </w:r>
      </w:sdtContent>
    </w:sdt>
  </w:p>
  <w:p w14:paraId="15BEFC51" w14:textId="3D67A71D" w:rsidR="00972613" w:rsidRPr="00370D42" w:rsidRDefault="00972613" w:rsidP="00370D42">
    <w:pPr>
      <w:tabs>
        <w:tab w:val="left" w:pos="3402"/>
      </w:tabs>
      <w:ind w:right="360"/>
      <w:rPr>
        <w:sz w:val="18"/>
        <w:szCs w:val="18"/>
      </w:rPr>
    </w:pPr>
    <w:r w:rsidRPr="00370D42">
      <w:rPr>
        <w:b/>
        <w:bCs/>
        <w:sz w:val="18"/>
        <w:szCs w:val="18"/>
      </w:rPr>
      <w:t>Empowerment and participation</w:t>
    </w:r>
    <w:r w:rsidRPr="00370D42">
      <w:rPr>
        <w:sz w:val="18"/>
        <w:szCs w:val="18"/>
      </w:rPr>
      <w:tab/>
      <w:t>Commission for Children and Young People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6C40" w14:textId="6CCB909D" w:rsidR="00972613" w:rsidRPr="00927326" w:rsidRDefault="00972613" w:rsidP="00927326">
    <w:pPr>
      <w:tabs>
        <w:tab w:val="left" w:pos="3402"/>
      </w:tabs>
      <w:ind w:right="360"/>
      <w:rPr>
        <w:sz w:val="18"/>
        <w:szCs w:val="18"/>
      </w:rPr>
    </w:pPr>
    <w:r>
      <w:rPr>
        <w:noProof/>
        <w:sz w:val="18"/>
        <w:szCs w:val="18"/>
      </w:rPr>
      <mc:AlternateContent>
        <mc:Choice Requires="wps">
          <w:drawing>
            <wp:anchor distT="0" distB="0" distL="114300" distR="114300" simplePos="0" relativeHeight="251674623" behindDoc="0" locked="0" layoutInCell="0" allowOverlap="1" wp14:anchorId="5877BDE9" wp14:editId="58AF9ED5">
              <wp:simplePos x="0" y="0"/>
              <wp:positionH relativeFrom="page">
                <wp:align>center</wp:align>
              </wp:positionH>
              <wp:positionV relativeFrom="page">
                <wp:align>bottom</wp:align>
              </wp:positionV>
              <wp:extent cx="7772400" cy="502285"/>
              <wp:effectExtent l="0" t="0" r="0" b="12065"/>
              <wp:wrapNone/>
              <wp:docPr id="20" name="MSIPCM44364241923068353f354ce1" descr="{&quot;HashCode&quot;:1368741547,&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2A598" w14:textId="1CF9C9B6"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877BDE9" id="_x0000_t202" coordsize="21600,21600" o:spt="202" path="m,l,21600r21600,l21600,xe">
              <v:stroke joinstyle="miter"/>
              <v:path gradientshapeok="t" o:connecttype="rect"/>
            </v:shapetype>
            <v:shape id="MSIPCM44364241923068353f354ce1" o:spid="_x0000_s1029" type="#_x0000_t202" alt="{&quot;HashCode&quot;:1368741547,&quot;Height&quot;:9999999.0,&quot;Width&quot;:9999999.0,&quot;Placement&quot;:&quot;Footer&quot;,&quot;Index&quot;:&quot;FirstPage&quot;,&quot;Section&quot;:3,&quot;Top&quot;:0.0,&quot;Left&quot;:0.0}" style="position:absolute;margin-left:0;margin-top:0;width:612pt;height:39.55pt;z-index:25167462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7462A598" w14:textId="1CF9C9B6"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8478637"/>
      <w:docPartObj>
        <w:docPartGallery w:val="Page Numbers (Bottom of Page)"/>
        <w:docPartUnique/>
      </w:docPartObj>
    </w:sdtPr>
    <w:sdtEndPr>
      <w:rPr>
        <w:rStyle w:val="PageNumber"/>
      </w:rPr>
    </w:sdtEndPr>
    <w:sdtContent>
      <w:p w14:paraId="151CEF43" w14:textId="77777777" w:rsidR="00972613" w:rsidRDefault="00972613" w:rsidP="002466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139550" w14:textId="77777777" w:rsidR="00972613" w:rsidRDefault="00972613" w:rsidP="00370D4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5F69" w14:textId="4B0F72B8" w:rsidR="00972613" w:rsidRPr="00370D42" w:rsidRDefault="00972613" w:rsidP="002466B2">
    <w:pPr>
      <w:pStyle w:val="Footer"/>
      <w:framePr w:wrap="none" w:vAnchor="text" w:hAnchor="margin" w:xAlign="right" w:y="1"/>
      <w:rPr>
        <w:rStyle w:val="PageNumber"/>
        <w:sz w:val="18"/>
        <w:szCs w:val="18"/>
      </w:rPr>
    </w:pPr>
    <w:r>
      <w:rPr>
        <w:noProof/>
        <w:sz w:val="18"/>
        <w:szCs w:val="18"/>
      </w:rPr>
      <mc:AlternateContent>
        <mc:Choice Requires="wps">
          <w:drawing>
            <wp:anchor distT="0" distB="0" distL="114300" distR="114300" simplePos="0" relativeHeight="251674624" behindDoc="0" locked="0" layoutInCell="0" allowOverlap="1" wp14:anchorId="2AB0E85E" wp14:editId="5BC654E0">
              <wp:simplePos x="0" y="9365456"/>
              <wp:positionH relativeFrom="page">
                <wp:align>center</wp:align>
              </wp:positionH>
              <wp:positionV relativeFrom="page">
                <wp:align>bottom</wp:align>
              </wp:positionV>
              <wp:extent cx="7772400" cy="502285"/>
              <wp:effectExtent l="0" t="0" r="0" b="12065"/>
              <wp:wrapNone/>
              <wp:docPr id="21" name="MSIPCMb082472899cf5ae4cf08eea6" descr="{&quot;HashCode&quot;:1368741547,&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A6ED79" w14:textId="4BB41156"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AB0E85E" id="_x0000_t202" coordsize="21600,21600" o:spt="202" path="m,l,21600r21600,l21600,xe">
              <v:stroke joinstyle="miter"/>
              <v:path gradientshapeok="t" o:connecttype="rect"/>
            </v:shapetype>
            <v:shape id="MSIPCMb082472899cf5ae4cf08eea6" o:spid="_x0000_s1030" type="#_x0000_t202" alt="{&quot;HashCode&quot;:1368741547,&quot;Height&quot;:9999999.0,&quot;Width&quot;:9999999.0,&quot;Placement&quot;:&quot;Footer&quot;,&quot;Index&quot;:&quot;Primary&quot;,&quot;Section&quot;:5,&quot;Top&quot;:0.0,&quot;Left&quot;:0.0}" style="position:absolute;margin-left:0;margin-top:0;width:612pt;height:39.55pt;z-index:2516746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29A6ED79" w14:textId="4BB41156" w:rsidR="00972613" w:rsidRPr="00596039" w:rsidRDefault="00596039" w:rsidP="00596039">
                    <w:pPr>
                      <w:jc w:val="center"/>
                      <w:rPr>
                        <w:rFonts w:ascii="Arial Black" w:hAnsi="Arial Black"/>
                        <w:color w:val="E4100E"/>
                        <w:sz w:val="20"/>
                      </w:rPr>
                    </w:pPr>
                    <w:r w:rsidRPr="00596039">
                      <w:rPr>
                        <w:rFonts w:ascii="Arial Black" w:hAnsi="Arial Black"/>
                        <w:color w:val="E4100E"/>
                        <w:sz w:val="20"/>
                      </w:rPr>
                      <w:t>OFFICIAL: Sensitive</w:t>
                    </w:r>
                  </w:p>
                </w:txbxContent>
              </v:textbox>
              <w10:wrap anchorx="page" anchory="page"/>
            </v:shape>
          </w:pict>
        </mc:Fallback>
      </mc:AlternateContent>
    </w:r>
  </w:p>
  <w:sdt>
    <w:sdtPr>
      <w:rPr>
        <w:rStyle w:val="PageNumber"/>
        <w:sz w:val="18"/>
        <w:szCs w:val="18"/>
      </w:rPr>
      <w:id w:val="-1762599624"/>
      <w:docPartObj>
        <w:docPartGallery w:val="Page Numbers (Bottom of Page)"/>
        <w:docPartUnique/>
      </w:docPartObj>
    </w:sdtPr>
    <w:sdtEndPr>
      <w:rPr>
        <w:rStyle w:val="PageNumber"/>
      </w:rPr>
    </w:sdtEndPr>
    <w:sdtContent>
      <w:p w14:paraId="26D06E67" w14:textId="77777777" w:rsidR="00972613" w:rsidRPr="00370D42" w:rsidRDefault="00972613" w:rsidP="002466B2">
        <w:pPr>
          <w:pStyle w:val="Footer"/>
          <w:framePr w:wrap="none" w:vAnchor="text" w:hAnchor="margin" w:xAlign="right" w:y="1"/>
          <w:rPr>
            <w:rStyle w:val="PageNumber"/>
            <w:sz w:val="18"/>
            <w:szCs w:val="18"/>
          </w:rPr>
        </w:pPr>
        <w:r w:rsidRPr="00370D42">
          <w:rPr>
            <w:rStyle w:val="PageNumber"/>
            <w:sz w:val="18"/>
            <w:szCs w:val="18"/>
          </w:rPr>
          <w:fldChar w:fldCharType="begin"/>
        </w:r>
        <w:r w:rsidRPr="00370D42">
          <w:rPr>
            <w:rStyle w:val="PageNumber"/>
            <w:sz w:val="18"/>
            <w:szCs w:val="18"/>
          </w:rPr>
          <w:instrText xml:space="preserve"> PAGE </w:instrText>
        </w:r>
        <w:r w:rsidRPr="00370D42">
          <w:rPr>
            <w:rStyle w:val="PageNumber"/>
            <w:sz w:val="18"/>
            <w:szCs w:val="18"/>
          </w:rPr>
          <w:fldChar w:fldCharType="separate"/>
        </w:r>
        <w:r w:rsidRPr="00370D42">
          <w:rPr>
            <w:rStyle w:val="PageNumber"/>
            <w:noProof/>
            <w:sz w:val="18"/>
            <w:szCs w:val="18"/>
          </w:rPr>
          <w:t>2</w:t>
        </w:r>
        <w:r w:rsidRPr="00370D42">
          <w:rPr>
            <w:rStyle w:val="PageNumber"/>
            <w:sz w:val="18"/>
            <w:szCs w:val="18"/>
          </w:rPr>
          <w:fldChar w:fldCharType="end"/>
        </w:r>
      </w:p>
    </w:sdtContent>
  </w:sdt>
  <w:p w14:paraId="67D823D9" w14:textId="77777777" w:rsidR="00972613" w:rsidRPr="00370D42" w:rsidRDefault="00972613" w:rsidP="00370D42">
    <w:pPr>
      <w:tabs>
        <w:tab w:val="left" w:pos="3402"/>
      </w:tabs>
      <w:ind w:right="360"/>
      <w:rPr>
        <w:sz w:val="18"/>
        <w:szCs w:val="18"/>
      </w:rPr>
    </w:pPr>
    <w:r w:rsidRPr="00370D42">
      <w:rPr>
        <w:b/>
        <w:bCs/>
        <w:sz w:val="18"/>
        <w:szCs w:val="18"/>
      </w:rPr>
      <w:t>Empowerment and participation</w:t>
    </w:r>
    <w:r w:rsidRPr="00370D42">
      <w:rPr>
        <w:sz w:val="18"/>
        <w:szCs w:val="18"/>
      </w:rPr>
      <w:tab/>
      <w:t>Commission for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1267" w14:textId="77777777" w:rsidR="00CF5BB0" w:rsidRDefault="00CF5BB0" w:rsidP="00370D42">
      <w:r>
        <w:separator/>
      </w:r>
    </w:p>
  </w:footnote>
  <w:footnote w:type="continuationSeparator" w:id="0">
    <w:p w14:paraId="6A82162E" w14:textId="77777777" w:rsidR="00CF5BB0" w:rsidRDefault="00CF5BB0" w:rsidP="00370D42">
      <w:r>
        <w:continuationSeparator/>
      </w:r>
    </w:p>
  </w:footnote>
  <w:footnote w:id="1">
    <w:p w14:paraId="1D2FD72E" w14:textId="142DD637" w:rsidR="00972613" w:rsidRPr="00370D42" w:rsidRDefault="00972613">
      <w:pPr>
        <w:pStyle w:val="FootnoteText"/>
        <w:rPr>
          <w:lang w:val="en-AU"/>
        </w:rPr>
      </w:pPr>
      <w:r>
        <w:rPr>
          <w:rStyle w:val="FootnoteReference"/>
        </w:rPr>
        <w:footnoteRef/>
      </w:r>
      <w:r>
        <w:t xml:space="preserve"> </w:t>
      </w:r>
      <w:r>
        <w:rPr>
          <w:rFonts w:cs="Gotham-Book"/>
          <w:color w:val="211D1E"/>
          <w:sz w:val="18"/>
          <w:szCs w:val="18"/>
        </w:rPr>
        <w:t>See: Moore, T., McArthur, M., Noble-Carr, D., &amp; Harcourt, D. (2015). Taking us seriously: young people talk about safety and institutional responses to their safety concerns. A report for the Royal Commission into Institutional Responses to Child Sexual Abuse.</w:t>
      </w:r>
    </w:p>
  </w:footnote>
  <w:footnote w:id="2">
    <w:p w14:paraId="21363F6B" w14:textId="16B7A3C1" w:rsidR="00972613" w:rsidRPr="004107AE" w:rsidRDefault="00972613">
      <w:pPr>
        <w:pStyle w:val="FootnoteText"/>
        <w:rPr>
          <w:lang w:val="en-AU"/>
        </w:rPr>
      </w:pPr>
      <w:r>
        <w:rPr>
          <w:rStyle w:val="FootnoteReference"/>
        </w:rPr>
        <w:footnoteRef/>
      </w:r>
      <w:r>
        <w:t xml:space="preserve"> </w:t>
      </w:r>
      <w:r>
        <w:rPr>
          <w:rFonts w:cs="Gotham-Book"/>
          <w:color w:val="211D1E"/>
          <w:sz w:val="18"/>
          <w:szCs w:val="18"/>
        </w:rPr>
        <w:t>‘In their own words’ quotes are from children and young people involved in research for the Royal Commission into Institutional Responses to Child Sexual Abuse. See Moore, et al, 2015 for more.</w:t>
      </w:r>
    </w:p>
  </w:footnote>
  <w:footnote w:id="3">
    <w:p w14:paraId="3E974169" w14:textId="0BD9A56B" w:rsidR="00972613" w:rsidRPr="009A2430" w:rsidRDefault="00972613">
      <w:pPr>
        <w:pStyle w:val="FootnoteText"/>
        <w:rPr>
          <w:lang w:val="en-AU"/>
        </w:rPr>
      </w:pPr>
      <w:r>
        <w:rPr>
          <w:rStyle w:val="FootnoteReference"/>
        </w:rPr>
        <w:footnoteRef/>
      </w:r>
      <w:r>
        <w:t xml:space="preserve"> </w:t>
      </w:r>
      <w:r>
        <w:rPr>
          <w:rFonts w:cs="Gotham-Book"/>
          <w:color w:val="211D1E"/>
          <w:sz w:val="18"/>
          <w:szCs w:val="18"/>
        </w:rPr>
        <w:t>Royal Commission into Institutional Responses to Child Sexual Abuse, Volume 2: Nature and cause, 2017: p3.</w:t>
      </w:r>
    </w:p>
  </w:footnote>
  <w:footnote w:id="4">
    <w:p w14:paraId="7C5955FB" w14:textId="0A6D8DE5" w:rsidR="00972613" w:rsidRPr="00905D79" w:rsidRDefault="00972613">
      <w:pPr>
        <w:pStyle w:val="FootnoteText"/>
        <w:rPr>
          <w:lang w:val="en-AU"/>
        </w:rPr>
      </w:pPr>
      <w:r>
        <w:rPr>
          <w:rStyle w:val="FootnoteReference"/>
        </w:rPr>
        <w:footnoteRef/>
      </w:r>
      <w:r>
        <w:t xml:space="preserve"> </w:t>
      </w:r>
      <w:r>
        <w:rPr>
          <w:rFonts w:cs="Gotham Book"/>
          <w:color w:val="211D1E"/>
          <w:sz w:val="18"/>
          <w:szCs w:val="18"/>
        </w:rPr>
        <w:t>See: Moore, T., McArthur, M., Noble-Carr, D., &amp; Harcourt, D. (2015). Taking us seriously: young people talk about safety and institutional responses to their safety concerns. A report for the Royal Commission into Institutional Responses to Child Sexual Abuse.</w:t>
      </w:r>
    </w:p>
  </w:footnote>
  <w:footnote w:id="5">
    <w:p w14:paraId="0D6ECB3C" w14:textId="77777777" w:rsidR="00972613" w:rsidRPr="00E85A41" w:rsidRDefault="00972613" w:rsidP="00E91D85">
      <w:pPr>
        <w:pStyle w:val="FootnoteText"/>
        <w:rPr>
          <w:lang w:val="en-AU"/>
        </w:rPr>
      </w:pPr>
      <w:r>
        <w:rPr>
          <w:rStyle w:val="FootnoteReference"/>
        </w:rPr>
        <w:footnoteRef/>
      </w:r>
      <w:r>
        <w:t xml:space="preserve"> </w:t>
      </w:r>
      <w:r w:rsidRPr="00E85A41">
        <w:t>Lundy, L. (2007). ‘Voice’ is not enough: conceptualising Article 12 of the United Nations Convention on the Rights of the Child. British Educational Research Journal, 33(6), pp 927–942.</w:t>
      </w:r>
    </w:p>
  </w:footnote>
  <w:footnote w:id="6">
    <w:p w14:paraId="6138F720" w14:textId="72B2A401" w:rsidR="00972613" w:rsidRPr="00083E4D" w:rsidRDefault="00972613" w:rsidP="00720678">
      <w:pPr>
        <w:pStyle w:val="FootnoteText"/>
        <w:rPr>
          <w:lang w:val="en-AU"/>
        </w:rPr>
      </w:pPr>
      <w:r>
        <w:rPr>
          <w:rStyle w:val="FootnoteReference"/>
        </w:rPr>
        <w:footnoteRef/>
      </w:r>
      <w:r>
        <w:t xml:space="preserve"> </w:t>
      </w:r>
      <w:r>
        <w:rPr>
          <w:rFonts w:cs="Gotham-Book"/>
          <w:color w:val="211D1E"/>
          <w:sz w:val="18"/>
          <w:szCs w:val="18"/>
        </w:rPr>
        <w:t xml:space="preserve">A map of Indigenous Australia can be found at: </w:t>
      </w:r>
      <w:hyperlink r:id="rId1" w:history="1">
        <w:r w:rsidRPr="00083E4D">
          <w:rPr>
            <w:rStyle w:val="Hyperlink"/>
            <w:rFonts w:cs="Gotham-Book"/>
            <w:sz w:val="18"/>
            <w:szCs w:val="18"/>
          </w:rPr>
          <w:t>https://aiatsis.gov.au/explore/map-indigenous-australia</w:t>
        </w:r>
      </w:hyperlink>
      <w:r>
        <w:rPr>
          <w:rFonts w:cs="Gotham-Book"/>
          <w:color w:val="211D1E"/>
          <w:sz w:val="18"/>
          <w:szCs w:val="18"/>
        </w:rPr>
        <w:t xml:space="preserve">. </w:t>
      </w:r>
      <w:r>
        <w:rPr>
          <w:rFonts w:cs="Gotham-Book"/>
          <w:color w:val="211D1E"/>
          <w:sz w:val="18"/>
          <w:szCs w:val="18"/>
        </w:rPr>
        <w:br/>
        <w:t xml:space="preserve">Guidance on how to acknowledge Traditional Owners can be found at: </w:t>
      </w:r>
      <w:hyperlink r:id="rId2" w:history="1">
        <w:r w:rsidRPr="00083E4D">
          <w:rPr>
            <w:rStyle w:val="Hyperlink"/>
            <w:rFonts w:cs="Gotham-Book"/>
            <w:sz w:val="18"/>
            <w:szCs w:val="18"/>
          </w:rPr>
          <w:t>https://www.indigenous.gov.au/contact-us/welcome_acknowledgement-country</w:t>
        </w:r>
      </w:hyperlink>
      <w:r>
        <w:rPr>
          <w:rFonts w:cs="Gotham-Book"/>
          <w:color w:val="211D1E"/>
          <w:sz w:val="18"/>
          <w:szCs w:val="18"/>
        </w:rPr>
        <w:t>.</w:t>
      </w:r>
    </w:p>
  </w:footnote>
  <w:footnote w:id="7">
    <w:p w14:paraId="21C6A414" w14:textId="367F1CD1" w:rsidR="00972613" w:rsidRPr="0098628C" w:rsidRDefault="00972613">
      <w:pPr>
        <w:pStyle w:val="FootnoteText"/>
        <w:rPr>
          <w:lang w:val="en-AU"/>
        </w:rPr>
      </w:pPr>
      <w:r>
        <w:rPr>
          <w:rStyle w:val="FootnoteReference"/>
        </w:rPr>
        <w:footnoteRef/>
      </w:r>
      <w:r>
        <w:t xml:space="preserve"> </w:t>
      </w:r>
      <w:r>
        <w:rPr>
          <w:rFonts w:cs="Gotham-Book"/>
          <w:color w:val="211D1E"/>
          <w:sz w:val="18"/>
          <w:szCs w:val="18"/>
        </w:rPr>
        <w:t xml:space="preserve">A map of Indigenous Australia can be found at: </w:t>
      </w:r>
      <w:hyperlink r:id="rId3" w:history="1">
        <w:r w:rsidRPr="00083E4D">
          <w:rPr>
            <w:rStyle w:val="Hyperlink"/>
            <w:rFonts w:cs="Gotham-Book"/>
            <w:sz w:val="18"/>
            <w:szCs w:val="18"/>
          </w:rPr>
          <w:t>https://aiatsis.gov.au/explore/map-indigenous-australia</w:t>
        </w:r>
      </w:hyperlink>
      <w:r>
        <w:rPr>
          <w:rFonts w:cs="Gotham-Book"/>
          <w:color w:val="211D1E"/>
          <w:sz w:val="18"/>
          <w:szCs w:val="18"/>
        </w:rPr>
        <w:t xml:space="preserve">. </w:t>
      </w:r>
      <w:r>
        <w:rPr>
          <w:rFonts w:cs="Gotham-Book"/>
          <w:color w:val="211D1E"/>
          <w:sz w:val="18"/>
          <w:szCs w:val="18"/>
        </w:rPr>
        <w:br/>
        <w:t xml:space="preserve">Guidance on how to acknowledge Traditional Owners can be found at: </w:t>
      </w:r>
      <w:hyperlink r:id="rId4" w:history="1">
        <w:r w:rsidRPr="00083E4D">
          <w:rPr>
            <w:rStyle w:val="Hyperlink"/>
            <w:rFonts w:cs="Gotham-Book"/>
            <w:sz w:val="18"/>
            <w:szCs w:val="18"/>
          </w:rPr>
          <w:t>https://www.indigenous.gov.au/contact-us/welcome_acknowledgement-country</w:t>
        </w:r>
      </w:hyperlink>
      <w:r>
        <w:rPr>
          <w:rFonts w:cs="Gotham-Book"/>
          <w:color w:val="211D1E"/>
          <w:sz w:val="18"/>
          <w:szCs w:val="18"/>
        </w:rPr>
        <w:t>.</w:t>
      </w:r>
    </w:p>
  </w:footnote>
  <w:footnote w:id="8">
    <w:p w14:paraId="3F86D743" w14:textId="257BBD6E" w:rsidR="00972613" w:rsidRPr="0098628C" w:rsidRDefault="00972613">
      <w:pPr>
        <w:pStyle w:val="FootnoteText"/>
        <w:rPr>
          <w:lang w:val="en-AU"/>
        </w:rPr>
      </w:pPr>
      <w:r>
        <w:rPr>
          <w:rStyle w:val="FootnoteReference"/>
        </w:rPr>
        <w:footnoteRef/>
      </w:r>
      <w:r>
        <w:t xml:space="preserve"> </w:t>
      </w:r>
      <w:r>
        <w:rPr>
          <w:rFonts w:cs="Gotham-Book"/>
          <w:color w:val="211D1E"/>
          <w:sz w:val="18"/>
          <w:szCs w:val="18"/>
        </w:rPr>
        <w:t xml:space="preserve">A map of Indigenous Australia can be found at: </w:t>
      </w:r>
      <w:hyperlink r:id="rId5" w:history="1">
        <w:r w:rsidRPr="00083E4D">
          <w:rPr>
            <w:rStyle w:val="Hyperlink"/>
            <w:rFonts w:cs="Gotham-Book"/>
            <w:sz w:val="18"/>
            <w:szCs w:val="18"/>
          </w:rPr>
          <w:t>https://aiatsis.gov.au/explore/map-indigenous-australia</w:t>
        </w:r>
      </w:hyperlink>
      <w:r>
        <w:rPr>
          <w:rFonts w:cs="Gotham-Book"/>
          <w:color w:val="211D1E"/>
          <w:sz w:val="18"/>
          <w:szCs w:val="18"/>
        </w:rPr>
        <w:t xml:space="preserve">. </w:t>
      </w:r>
      <w:r>
        <w:rPr>
          <w:rFonts w:cs="Gotham-Book"/>
          <w:color w:val="211D1E"/>
          <w:sz w:val="18"/>
          <w:szCs w:val="18"/>
        </w:rPr>
        <w:br/>
        <w:t xml:space="preserve">Guidance on how to acknowledge Traditional Owners can be found at: </w:t>
      </w:r>
      <w:hyperlink r:id="rId6" w:history="1">
        <w:r w:rsidRPr="00083E4D">
          <w:rPr>
            <w:rStyle w:val="Hyperlink"/>
            <w:rFonts w:cs="Gotham-Book"/>
            <w:sz w:val="18"/>
            <w:szCs w:val="18"/>
          </w:rPr>
          <w:t>https://www.indigenous.gov.au/contact-us/welcome_acknowledgement-country</w:t>
        </w:r>
      </w:hyperlink>
      <w:r>
        <w:rPr>
          <w:rFonts w:cs="Gotham-Book"/>
          <w:color w:val="211D1E"/>
          <w:sz w:val="18"/>
          <w:szCs w:val="18"/>
        </w:rPr>
        <w:t>.</w:t>
      </w:r>
    </w:p>
  </w:footnote>
  <w:footnote w:id="9">
    <w:p w14:paraId="0C97C7B2" w14:textId="6C25CBC0" w:rsidR="00972613" w:rsidRPr="0098628C" w:rsidRDefault="00972613">
      <w:pPr>
        <w:pStyle w:val="FootnoteText"/>
        <w:rPr>
          <w:lang w:val="en-AU"/>
        </w:rPr>
      </w:pPr>
      <w:r>
        <w:rPr>
          <w:rStyle w:val="FootnoteReference"/>
        </w:rPr>
        <w:footnoteRef/>
      </w:r>
      <w:r>
        <w:t xml:space="preserve"> </w:t>
      </w:r>
      <w:r>
        <w:rPr>
          <w:rFonts w:cs="Gotham-Book"/>
          <w:color w:val="211D1E"/>
          <w:sz w:val="18"/>
          <w:szCs w:val="18"/>
        </w:rPr>
        <w:t xml:space="preserve">A map of Indigenous Australia can be found at: </w:t>
      </w:r>
      <w:hyperlink r:id="rId7" w:history="1">
        <w:r w:rsidRPr="00083E4D">
          <w:rPr>
            <w:rStyle w:val="Hyperlink"/>
            <w:rFonts w:cs="Gotham-Book"/>
            <w:sz w:val="18"/>
            <w:szCs w:val="18"/>
          </w:rPr>
          <w:t>https://aiatsis.gov.au/explore/map-indigenous-australia</w:t>
        </w:r>
      </w:hyperlink>
      <w:r>
        <w:rPr>
          <w:rFonts w:cs="Gotham-Book"/>
          <w:color w:val="211D1E"/>
          <w:sz w:val="18"/>
          <w:szCs w:val="18"/>
        </w:rPr>
        <w:t xml:space="preserve">. </w:t>
      </w:r>
      <w:r>
        <w:rPr>
          <w:rFonts w:cs="Gotham-Book"/>
          <w:color w:val="211D1E"/>
          <w:sz w:val="18"/>
          <w:szCs w:val="18"/>
        </w:rPr>
        <w:br/>
        <w:t xml:space="preserve">Guidance on how to acknowledge Traditional Owners can be found at: </w:t>
      </w:r>
      <w:hyperlink r:id="rId8" w:history="1">
        <w:r w:rsidRPr="00083E4D">
          <w:rPr>
            <w:rStyle w:val="Hyperlink"/>
            <w:rFonts w:cs="Gotham-Book"/>
            <w:sz w:val="18"/>
            <w:szCs w:val="18"/>
          </w:rPr>
          <w:t>https://www.indigenous.gov.au/contact-us/welcome_acknowledgement-country</w:t>
        </w:r>
      </w:hyperlink>
      <w:r>
        <w:rPr>
          <w:rFonts w:cs="Gotham-Book"/>
          <w:color w:val="211D1E"/>
          <w:sz w:val="18"/>
          <w:szCs w:val="18"/>
        </w:rPr>
        <w:t>.</w:t>
      </w:r>
    </w:p>
  </w:footnote>
  <w:footnote w:id="10">
    <w:p w14:paraId="1B0A7B58" w14:textId="0921D31A" w:rsidR="00972613" w:rsidRPr="0098628C" w:rsidRDefault="00972613">
      <w:pPr>
        <w:pStyle w:val="FootnoteText"/>
        <w:rPr>
          <w:lang w:val="en-AU"/>
        </w:rPr>
      </w:pPr>
      <w:r>
        <w:rPr>
          <w:rStyle w:val="FootnoteReference"/>
        </w:rPr>
        <w:footnoteRef/>
      </w:r>
      <w:r>
        <w:t xml:space="preserve"> </w:t>
      </w:r>
      <w:r>
        <w:rPr>
          <w:rFonts w:cs="Gotham-Book"/>
          <w:color w:val="211D1E"/>
          <w:sz w:val="18"/>
          <w:szCs w:val="18"/>
        </w:rPr>
        <w:t xml:space="preserve">A map of Indigenous Australia can be found at: </w:t>
      </w:r>
      <w:hyperlink r:id="rId9" w:history="1">
        <w:r w:rsidRPr="00083E4D">
          <w:rPr>
            <w:rStyle w:val="Hyperlink"/>
            <w:rFonts w:cs="Gotham-Book"/>
            <w:sz w:val="18"/>
            <w:szCs w:val="18"/>
          </w:rPr>
          <w:t>https://aiatsis.gov.au/explore/map-indigenous-australia</w:t>
        </w:r>
      </w:hyperlink>
      <w:r>
        <w:rPr>
          <w:rFonts w:cs="Gotham-Book"/>
          <w:color w:val="211D1E"/>
          <w:sz w:val="18"/>
          <w:szCs w:val="18"/>
        </w:rPr>
        <w:t xml:space="preserve">. </w:t>
      </w:r>
      <w:r>
        <w:rPr>
          <w:rFonts w:cs="Gotham-Book"/>
          <w:color w:val="211D1E"/>
          <w:sz w:val="18"/>
          <w:szCs w:val="18"/>
        </w:rPr>
        <w:br/>
        <w:t xml:space="preserve">Guidance on how to acknowledge Traditional Owners can be found at: </w:t>
      </w:r>
      <w:hyperlink r:id="rId10" w:history="1">
        <w:r w:rsidRPr="00083E4D">
          <w:rPr>
            <w:rStyle w:val="Hyperlink"/>
            <w:rFonts w:cs="Gotham-Book"/>
            <w:sz w:val="18"/>
            <w:szCs w:val="18"/>
          </w:rPr>
          <w:t>https://www.indigenous.gov.au/contact-us/welcome_acknowledgement-country</w:t>
        </w:r>
      </w:hyperlink>
      <w:r>
        <w:rPr>
          <w:rFonts w:cs="Gotham-Book"/>
          <w:color w:val="211D1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0E5C" w14:textId="77777777" w:rsidR="00596039" w:rsidRDefault="0059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A732" w14:textId="77777777" w:rsidR="00596039" w:rsidRDefault="00596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ED19" w14:textId="77777777" w:rsidR="00596039" w:rsidRDefault="0059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1F91"/>
    <w:multiLevelType w:val="hybridMultilevel"/>
    <w:tmpl w:val="6DFE0BBA"/>
    <w:lvl w:ilvl="0" w:tplc="BA32C90C">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1866E06"/>
    <w:multiLevelType w:val="hybridMultilevel"/>
    <w:tmpl w:val="9536C24E"/>
    <w:lvl w:ilvl="0" w:tplc="C07E1392">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11763"/>
    <w:multiLevelType w:val="hybridMultilevel"/>
    <w:tmpl w:val="110C6074"/>
    <w:lvl w:ilvl="0" w:tplc="0A9093E4">
      <w:start w:val="1"/>
      <w:numFmt w:val="bullet"/>
      <w:pStyle w:val="Bulletlist"/>
      <w:lvlText w:val=""/>
      <w:lvlJc w:val="left"/>
      <w:pPr>
        <w:ind w:left="700" w:hanging="360"/>
      </w:pPr>
      <w:rPr>
        <w:rFonts w:ascii="Symbol" w:hAnsi="Symbol" w:hint="default"/>
        <w:color w:val="000000" w:themeColor="text1"/>
      </w:rPr>
    </w:lvl>
    <w:lvl w:ilvl="1" w:tplc="08090003">
      <w:start w:val="1"/>
      <w:numFmt w:val="bullet"/>
      <w:lvlText w:val="o"/>
      <w:lvlJc w:val="left"/>
      <w:pPr>
        <w:ind w:left="-3806" w:hanging="360"/>
      </w:pPr>
      <w:rPr>
        <w:rFonts w:ascii="Courier New" w:hAnsi="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2366" w:hanging="360"/>
      </w:pPr>
      <w:rPr>
        <w:rFonts w:ascii="Symbol" w:hAnsi="Symbol" w:hint="default"/>
      </w:rPr>
    </w:lvl>
    <w:lvl w:ilvl="4" w:tplc="08090003" w:tentative="1">
      <w:start w:val="1"/>
      <w:numFmt w:val="bullet"/>
      <w:lvlText w:val="o"/>
      <w:lvlJc w:val="left"/>
      <w:pPr>
        <w:ind w:left="-1646" w:hanging="360"/>
      </w:pPr>
      <w:rPr>
        <w:rFonts w:ascii="Courier New" w:hAnsi="Courier New" w:hint="default"/>
      </w:rPr>
    </w:lvl>
    <w:lvl w:ilvl="5" w:tplc="08090005" w:tentative="1">
      <w:start w:val="1"/>
      <w:numFmt w:val="bullet"/>
      <w:lvlText w:val=""/>
      <w:lvlJc w:val="left"/>
      <w:pPr>
        <w:ind w:left="-926" w:hanging="360"/>
      </w:pPr>
      <w:rPr>
        <w:rFonts w:ascii="Wingdings" w:hAnsi="Wingdings" w:hint="default"/>
      </w:rPr>
    </w:lvl>
    <w:lvl w:ilvl="6" w:tplc="08090001" w:tentative="1">
      <w:start w:val="1"/>
      <w:numFmt w:val="bullet"/>
      <w:lvlText w:val=""/>
      <w:lvlJc w:val="left"/>
      <w:pPr>
        <w:ind w:left="-206" w:hanging="360"/>
      </w:pPr>
      <w:rPr>
        <w:rFonts w:ascii="Symbol" w:hAnsi="Symbol" w:hint="default"/>
      </w:rPr>
    </w:lvl>
    <w:lvl w:ilvl="7" w:tplc="08090003" w:tentative="1">
      <w:start w:val="1"/>
      <w:numFmt w:val="bullet"/>
      <w:lvlText w:val="o"/>
      <w:lvlJc w:val="left"/>
      <w:pPr>
        <w:ind w:left="514" w:hanging="360"/>
      </w:pPr>
      <w:rPr>
        <w:rFonts w:ascii="Courier New" w:hAnsi="Courier New" w:hint="default"/>
      </w:rPr>
    </w:lvl>
    <w:lvl w:ilvl="8" w:tplc="08090005" w:tentative="1">
      <w:start w:val="1"/>
      <w:numFmt w:val="bullet"/>
      <w:lvlText w:val=""/>
      <w:lvlJc w:val="left"/>
      <w:pPr>
        <w:ind w:left="1234" w:hanging="360"/>
      </w:pPr>
      <w:rPr>
        <w:rFonts w:ascii="Wingdings" w:hAnsi="Wingdings" w:hint="default"/>
      </w:rPr>
    </w:lvl>
  </w:abstractNum>
  <w:abstractNum w:abstractNumId="3" w15:restartNumberingAfterBreak="0">
    <w:nsid w:val="212D6768"/>
    <w:multiLevelType w:val="hybridMultilevel"/>
    <w:tmpl w:val="B3BA5CFC"/>
    <w:lvl w:ilvl="0" w:tplc="C07E1392">
      <w:start w:val="1"/>
      <w:numFmt w:val="bullet"/>
      <w:lvlText w:val=""/>
      <w:lvlJc w:val="left"/>
      <w:pPr>
        <w:ind w:left="720" w:hanging="360"/>
      </w:pPr>
      <w:rPr>
        <w:rFonts w:ascii="Symbol" w:hAnsi="Symbol" w:hint="default"/>
      </w:rPr>
    </w:lvl>
    <w:lvl w:ilvl="1" w:tplc="440AA3FA">
      <w:start w:val="1"/>
      <w:numFmt w:val="bullet"/>
      <w:lvlText w:val="-"/>
      <w:lvlJc w:val="left"/>
      <w:pPr>
        <w:ind w:left="1440" w:hanging="360"/>
      </w:pPr>
      <w:rPr>
        <w:rFonts w:ascii="Symbol Tiger" w:hAnsi="Symbol Tige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B3F4E"/>
    <w:multiLevelType w:val="hybridMultilevel"/>
    <w:tmpl w:val="B05E71BC"/>
    <w:lvl w:ilvl="0" w:tplc="04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39467D6"/>
    <w:multiLevelType w:val="hybridMultilevel"/>
    <w:tmpl w:val="8222D01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776A6A3F"/>
    <w:multiLevelType w:val="hybridMultilevel"/>
    <w:tmpl w:val="7D34A48A"/>
    <w:lvl w:ilvl="0" w:tplc="C07E1392">
      <w:start w:val="1"/>
      <w:numFmt w:val="bullet"/>
      <w:lvlText w:val=""/>
      <w:lvlJc w:val="left"/>
      <w:pPr>
        <w:ind w:left="720" w:hanging="360"/>
      </w:pPr>
      <w:rPr>
        <w:rFonts w:ascii="Symbol" w:hAnsi="Symbol" w:hint="default"/>
      </w:rPr>
    </w:lvl>
    <w:lvl w:ilvl="1" w:tplc="440AA3FA">
      <w:start w:val="1"/>
      <w:numFmt w:val="bullet"/>
      <w:lvlText w:val="-"/>
      <w:lvlJc w:val="left"/>
      <w:pPr>
        <w:ind w:left="1440" w:hanging="360"/>
      </w:pPr>
      <w:rPr>
        <w:rFonts w:ascii="Symbol Tiger" w:hAnsi="Symbol Tige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662C1"/>
    <w:multiLevelType w:val="hybridMultilevel"/>
    <w:tmpl w:val="B08C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E5"/>
    <w:rsid w:val="0000002F"/>
    <w:rsid w:val="000121E0"/>
    <w:rsid w:val="00014994"/>
    <w:rsid w:val="00017C7D"/>
    <w:rsid w:val="00042417"/>
    <w:rsid w:val="0005354D"/>
    <w:rsid w:val="00053912"/>
    <w:rsid w:val="00055CFD"/>
    <w:rsid w:val="00056950"/>
    <w:rsid w:val="00070126"/>
    <w:rsid w:val="00070D85"/>
    <w:rsid w:val="0007219A"/>
    <w:rsid w:val="00082035"/>
    <w:rsid w:val="00082331"/>
    <w:rsid w:val="00083E4D"/>
    <w:rsid w:val="000919E1"/>
    <w:rsid w:val="00093198"/>
    <w:rsid w:val="00093771"/>
    <w:rsid w:val="00094475"/>
    <w:rsid w:val="000954A6"/>
    <w:rsid w:val="000A6D39"/>
    <w:rsid w:val="000B12FF"/>
    <w:rsid w:val="000C624B"/>
    <w:rsid w:val="000D104D"/>
    <w:rsid w:val="000E0C68"/>
    <w:rsid w:val="000F06E7"/>
    <w:rsid w:val="000F2AAE"/>
    <w:rsid w:val="000F3CB0"/>
    <w:rsid w:val="000F3ECD"/>
    <w:rsid w:val="000F4649"/>
    <w:rsid w:val="000F46D7"/>
    <w:rsid w:val="000F4A7C"/>
    <w:rsid w:val="000F667E"/>
    <w:rsid w:val="00100E78"/>
    <w:rsid w:val="001049AE"/>
    <w:rsid w:val="001163C0"/>
    <w:rsid w:val="00131276"/>
    <w:rsid w:val="001332CE"/>
    <w:rsid w:val="00142035"/>
    <w:rsid w:val="00144715"/>
    <w:rsid w:val="001539BF"/>
    <w:rsid w:val="00153DE3"/>
    <w:rsid w:val="00155452"/>
    <w:rsid w:val="001620A3"/>
    <w:rsid w:val="00162C99"/>
    <w:rsid w:val="001704A4"/>
    <w:rsid w:val="001704EF"/>
    <w:rsid w:val="00176EDA"/>
    <w:rsid w:val="00180527"/>
    <w:rsid w:val="0018298A"/>
    <w:rsid w:val="00185CDC"/>
    <w:rsid w:val="00185EB6"/>
    <w:rsid w:val="00193F37"/>
    <w:rsid w:val="00196A62"/>
    <w:rsid w:val="001A5FC7"/>
    <w:rsid w:val="001A775C"/>
    <w:rsid w:val="001C0068"/>
    <w:rsid w:val="001C036C"/>
    <w:rsid w:val="001D5F32"/>
    <w:rsid w:val="001E4728"/>
    <w:rsid w:val="001E674E"/>
    <w:rsid w:val="001F7163"/>
    <w:rsid w:val="00206F57"/>
    <w:rsid w:val="00210F4D"/>
    <w:rsid w:val="00216832"/>
    <w:rsid w:val="002209BC"/>
    <w:rsid w:val="002224EC"/>
    <w:rsid w:val="0022631C"/>
    <w:rsid w:val="002466B2"/>
    <w:rsid w:val="00251B3D"/>
    <w:rsid w:val="002576A8"/>
    <w:rsid w:val="002646CF"/>
    <w:rsid w:val="0027134E"/>
    <w:rsid w:val="00272B5C"/>
    <w:rsid w:val="00295792"/>
    <w:rsid w:val="002A2C87"/>
    <w:rsid w:val="002A6B30"/>
    <w:rsid w:val="002B135A"/>
    <w:rsid w:val="002B1E9B"/>
    <w:rsid w:val="002C055F"/>
    <w:rsid w:val="002D49A5"/>
    <w:rsid w:val="002D4DB7"/>
    <w:rsid w:val="002D6FEC"/>
    <w:rsid w:val="002E4779"/>
    <w:rsid w:val="002F1FFB"/>
    <w:rsid w:val="002F2A18"/>
    <w:rsid w:val="002F6AA3"/>
    <w:rsid w:val="002F78A4"/>
    <w:rsid w:val="0030276A"/>
    <w:rsid w:val="0031759D"/>
    <w:rsid w:val="003245F6"/>
    <w:rsid w:val="00327DF6"/>
    <w:rsid w:val="00337B93"/>
    <w:rsid w:val="00337CA1"/>
    <w:rsid w:val="00342C79"/>
    <w:rsid w:val="00360B28"/>
    <w:rsid w:val="00365903"/>
    <w:rsid w:val="00370D42"/>
    <w:rsid w:val="003746D0"/>
    <w:rsid w:val="0037534D"/>
    <w:rsid w:val="00375CD7"/>
    <w:rsid w:val="00380123"/>
    <w:rsid w:val="00380B7E"/>
    <w:rsid w:val="003912EB"/>
    <w:rsid w:val="003A295D"/>
    <w:rsid w:val="003E092C"/>
    <w:rsid w:val="003E3C12"/>
    <w:rsid w:val="003E6B53"/>
    <w:rsid w:val="003F1FA9"/>
    <w:rsid w:val="003F37E5"/>
    <w:rsid w:val="003F5E66"/>
    <w:rsid w:val="003F69DA"/>
    <w:rsid w:val="00400991"/>
    <w:rsid w:val="00401FF2"/>
    <w:rsid w:val="004107AE"/>
    <w:rsid w:val="00411242"/>
    <w:rsid w:val="0041216C"/>
    <w:rsid w:val="0042365E"/>
    <w:rsid w:val="004239CC"/>
    <w:rsid w:val="00430689"/>
    <w:rsid w:val="00435F52"/>
    <w:rsid w:val="00436906"/>
    <w:rsid w:val="00440EC7"/>
    <w:rsid w:val="00444299"/>
    <w:rsid w:val="00452EE6"/>
    <w:rsid w:val="00453157"/>
    <w:rsid w:val="00471D4D"/>
    <w:rsid w:val="004769A2"/>
    <w:rsid w:val="00482300"/>
    <w:rsid w:val="00482C79"/>
    <w:rsid w:val="00490731"/>
    <w:rsid w:val="004B56CE"/>
    <w:rsid w:val="004B72CB"/>
    <w:rsid w:val="004C27EC"/>
    <w:rsid w:val="004C5081"/>
    <w:rsid w:val="004D1367"/>
    <w:rsid w:val="004D320D"/>
    <w:rsid w:val="004E241C"/>
    <w:rsid w:val="004E3942"/>
    <w:rsid w:val="004F2649"/>
    <w:rsid w:val="004F2C9C"/>
    <w:rsid w:val="0050233D"/>
    <w:rsid w:val="00510081"/>
    <w:rsid w:val="0051333C"/>
    <w:rsid w:val="00520B7A"/>
    <w:rsid w:val="00521FB4"/>
    <w:rsid w:val="00530795"/>
    <w:rsid w:val="00533DFC"/>
    <w:rsid w:val="00533E12"/>
    <w:rsid w:val="00536DEE"/>
    <w:rsid w:val="00543AAC"/>
    <w:rsid w:val="00546D55"/>
    <w:rsid w:val="00552351"/>
    <w:rsid w:val="005545BA"/>
    <w:rsid w:val="00560ED8"/>
    <w:rsid w:val="00562F22"/>
    <w:rsid w:val="005674E5"/>
    <w:rsid w:val="00581BB5"/>
    <w:rsid w:val="005903AB"/>
    <w:rsid w:val="00593FEE"/>
    <w:rsid w:val="00596039"/>
    <w:rsid w:val="00596346"/>
    <w:rsid w:val="00597935"/>
    <w:rsid w:val="005A0722"/>
    <w:rsid w:val="005A3FE8"/>
    <w:rsid w:val="005A7B3D"/>
    <w:rsid w:val="005B3754"/>
    <w:rsid w:val="005C38AB"/>
    <w:rsid w:val="005E5747"/>
    <w:rsid w:val="005F213E"/>
    <w:rsid w:val="00606D6E"/>
    <w:rsid w:val="00613940"/>
    <w:rsid w:val="006207A1"/>
    <w:rsid w:val="006208B2"/>
    <w:rsid w:val="00624025"/>
    <w:rsid w:val="00651DC1"/>
    <w:rsid w:val="006526B3"/>
    <w:rsid w:val="006527E5"/>
    <w:rsid w:val="00654C04"/>
    <w:rsid w:val="00664B18"/>
    <w:rsid w:val="00670024"/>
    <w:rsid w:val="00671250"/>
    <w:rsid w:val="00696F94"/>
    <w:rsid w:val="006B2B4E"/>
    <w:rsid w:val="006B7671"/>
    <w:rsid w:val="006C34C6"/>
    <w:rsid w:val="006D48FB"/>
    <w:rsid w:val="006F5DC3"/>
    <w:rsid w:val="00712DCB"/>
    <w:rsid w:val="00720678"/>
    <w:rsid w:val="0072174A"/>
    <w:rsid w:val="00727066"/>
    <w:rsid w:val="00733239"/>
    <w:rsid w:val="00736048"/>
    <w:rsid w:val="00737E97"/>
    <w:rsid w:val="007444FC"/>
    <w:rsid w:val="00751B3E"/>
    <w:rsid w:val="00756B40"/>
    <w:rsid w:val="00764B5E"/>
    <w:rsid w:val="00770F23"/>
    <w:rsid w:val="00783E9F"/>
    <w:rsid w:val="007954D5"/>
    <w:rsid w:val="007962F4"/>
    <w:rsid w:val="007B79F6"/>
    <w:rsid w:val="007C0470"/>
    <w:rsid w:val="007C7D77"/>
    <w:rsid w:val="007C7FEE"/>
    <w:rsid w:val="007D083B"/>
    <w:rsid w:val="007D43D8"/>
    <w:rsid w:val="007D4873"/>
    <w:rsid w:val="007D7E80"/>
    <w:rsid w:val="007F387D"/>
    <w:rsid w:val="007F47BD"/>
    <w:rsid w:val="00804319"/>
    <w:rsid w:val="00810CDB"/>
    <w:rsid w:val="008145FA"/>
    <w:rsid w:val="00825B88"/>
    <w:rsid w:val="008428A3"/>
    <w:rsid w:val="00842BA6"/>
    <w:rsid w:val="00850EC1"/>
    <w:rsid w:val="008548D3"/>
    <w:rsid w:val="00855C80"/>
    <w:rsid w:val="00857F4F"/>
    <w:rsid w:val="008662C3"/>
    <w:rsid w:val="00875203"/>
    <w:rsid w:val="0089364D"/>
    <w:rsid w:val="00895E7D"/>
    <w:rsid w:val="0089708A"/>
    <w:rsid w:val="008B078A"/>
    <w:rsid w:val="008B67ED"/>
    <w:rsid w:val="008D4997"/>
    <w:rsid w:val="008E5DC4"/>
    <w:rsid w:val="008F65B0"/>
    <w:rsid w:val="009014E9"/>
    <w:rsid w:val="009031C0"/>
    <w:rsid w:val="009033EF"/>
    <w:rsid w:val="00905D79"/>
    <w:rsid w:val="00906F88"/>
    <w:rsid w:val="009245C4"/>
    <w:rsid w:val="00927326"/>
    <w:rsid w:val="0092777B"/>
    <w:rsid w:val="009410FA"/>
    <w:rsid w:val="00943EF1"/>
    <w:rsid w:val="00944D73"/>
    <w:rsid w:val="009572DE"/>
    <w:rsid w:val="00962DC7"/>
    <w:rsid w:val="00970629"/>
    <w:rsid w:val="009715A3"/>
    <w:rsid w:val="00972613"/>
    <w:rsid w:val="009733F7"/>
    <w:rsid w:val="00974C07"/>
    <w:rsid w:val="00980080"/>
    <w:rsid w:val="00981F39"/>
    <w:rsid w:val="0098628C"/>
    <w:rsid w:val="009907D5"/>
    <w:rsid w:val="00993D3C"/>
    <w:rsid w:val="009A2430"/>
    <w:rsid w:val="009A2C16"/>
    <w:rsid w:val="009B1BD0"/>
    <w:rsid w:val="009B222F"/>
    <w:rsid w:val="009B32F9"/>
    <w:rsid w:val="009D0184"/>
    <w:rsid w:val="009D20A6"/>
    <w:rsid w:val="009E19FC"/>
    <w:rsid w:val="009E1ED7"/>
    <w:rsid w:val="009F016C"/>
    <w:rsid w:val="00A03381"/>
    <w:rsid w:val="00A042F6"/>
    <w:rsid w:val="00A04CE1"/>
    <w:rsid w:val="00A11883"/>
    <w:rsid w:val="00A13D18"/>
    <w:rsid w:val="00A27AD5"/>
    <w:rsid w:val="00A33851"/>
    <w:rsid w:val="00A34D73"/>
    <w:rsid w:val="00A41306"/>
    <w:rsid w:val="00A46091"/>
    <w:rsid w:val="00A46D6C"/>
    <w:rsid w:val="00A562BB"/>
    <w:rsid w:val="00A62882"/>
    <w:rsid w:val="00A70E07"/>
    <w:rsid w:val="00A72A2F"/>
    <w:rsid w:val="00A73DCD"/>
    <w:rsid w:val="00A74D9C"/>
    <w:rsid w:val="00A960DA"/>
    <w:rsid w:val="00AA63D1"/>
    <w:rsid w:val="00AB42E6"/>
    <w:rsid w:val="00AB54FB"/>
    <w:rsid w:val="00AD3C4D"/>
    <w:rsid w:val="00AE17F7"/>
    <w:rsid w:val="00AE638C"/>
    <w:rsid w:val="00AF3BEA"/>
    <w:rsid w:val="00B023A3"/>
    <w:rsid w:val="00B02879"/>
    <w:rsid w:val="00B04713"/>
    <w:rsid w:val="00B05C1A"/>
    <w:rsid w:val="00B1249C"/>
    <w:rsid w:val="00B249E7"/>
    <w:rsid w:val="00B31448"/>
    <w:rsid w:val="00B4102E"/>
    <w:rsid w:val="00B444E1"/>
    <w:rsid w:val="00B4743B"/>
    <w:rsid w:val="00B477AE"/>
    <w:rsid w:val="00B62634"/>
    <w:rsid w:val="00B62807"/>
    <w:rsid w:val="00B63E22"/>
    <w:rsid w:val="00B6563C"/>
    <w:rsid w:val="00B67B28"/>
    <w:rsid w:val="00B8233A"/>
    <w:rsid w:val="00B82488"/>
    <w:rsid w:val="00B9723E"/>
    <w:rsid w:val="00BA2F0F"/>
    <w:rsid w:val="00BB0A6E"/>
    <w:rsid w:val="00BC3385"/>
    <w:rsid w:val="00BC4769"/>
    <w:rsid w:val="00BD2BFC"/>
    <w:rsid w:val="00BE1535"/>
    <w:rsid w:val="00BE1E09"/>
    <w:rsid w:val="00BF00FD"/>
    <w:rsid w:val="00BF3DE6"/>
    <w:rsid w:val="00BF4780"/>
    <w:rsid w:val="00BF528B"/>
    <w:rsid w:val="00BF5D5E"/>
    <w:rsid w:val="00BF7B14"/>
    <w:rsid w:val="00C15FE4"/>
    <w:rsid w:val="00C20CCD"/>
    <w:rsid w:val="00C27A7F"/>
    <w:rsid w:val="00C27D7A"/>
    <w:rsid w:val="00C32D64"/>
    <w:rsid w:val="00C34BCB"/>
    <w:rsid w:val="00C41E1D"/>
    <w:rsid w:val="00C4502A"/>
    <w:rsid w:val="00C457C7"/>
    <w:rsid w:val="00C5181C"/>
    <w:rsid w:val="00C61C34"/>
    <w:rsid w:val="00C63937"/>
    <w:rsid w:val="00C745C4"/>
    <w:rsid w:val="00C754DB"/>
    <w:rsid w:val="00C85B4E"/>
    <w:rsid w:val="00C9490D"/>
    <w:rsid w:val="00C9533A"/>
    <w:rsid w:val="00C970F2"/>
    <w:rsid w:val="00CA7038"/>
    <w:rsid w:val="00CB5197"/>
    <w:rsid w:val="00CC7827"/>
    <w:rsid w:val="00CD5CE6"/>
    <w:rsid w:val="00CE2A32"/>
    <w:rsid w:val="00CF23BD"/>
    <w:rsid w:val="00CF5BB0"/>
    <w:rsid w:val="00D02E02"/>
    <w:rsid w:val="00D03105"/>
    <w:rsid w:val="00D03A0F"/>
    <w:rsid w:val="00D054A1"/>
    <w:rsid w:val="00D10AE0"/>
    <w:rsid w:val="00D22264"/>
    <w:rsid w:val="00D32C47"/>
    <w:rsid w:val="00D37426"/>
    <w:rsid w:val="00D406A4"/>
    <w:rsid w:val="00D44893"/>
    <w:rsid w:val="00D4502C"/>
    <w:rsid w:val="00D54953"/>
    <w:rsid w:val="00D6122A"/>
    <w:rsid w:val="00D75C3C"/>
    <w:rsid w:val="00D76987"/>
    <w:rsid w:val="00D80460"/>
    <w:rsid w:val="00D9257A"/>
    <w:rsid w:val="00D937E2"/>
    <w:rsid w:val="00DA3434"/>
    <w:rsid w:val="00DA466B"/>
    <w:rsid w:val="00DB72D5"/>
    <w:rsid w:val="00DC771F"/>
    <w:rsid w:val="00DE0FF9"/>
    <w:rsid w:val="00DE2E0E"/>
    <w:rsid w:val="00DE7D1E"/>
    <w:rsid w:val="00DE7EFA"/>
    <w:rsid w:val="00DF3FAC"/>
    <w:rsid w:val="00DF7D78"/>
    <w:rsid w:val="00E12F90"/>
    <w:rsid w:val="00E21956"/>
    <w:rsid w:val="00E25A54"/>
    <w:rsid w:val="00E308C8"/>
    <w:rsid w:val="00E34C64"/>
    <w:rsid w:val="00E46384"/>
    <w:rsid w:val="00E46F6D"/>
    <w:rsid w:val="00E47632"/>
    <w:rsid w:val="00E51074"/>
    <w:rsid w:val="00E512EF"/>
    <w:rsid w:val="00E54539"/>
    <w:rsid w:val="00E60E17"/>
    <w:rsid w:val="00E70330"/>
    <w:rsid w:val="00E75525"/>
    <w:rsid w:val="00E7721A"/>
    <w:rsid w:val="00E808CB"/>
    <w:rsid w:val="00E82301"/>
    <w:rsid w:val="00E85A41"/>
    <w:rsid w:val="00E906E2"/>
    <w:rsid w:val="00E91D85"/>
    <w:rsid w:val="00E929DB"/>
    <w:rsid w:val="00EA41A7"/>
    <w:rsid w:val="00EB12B2"/>
    <w:rsid w:val="00EB311D"/>
    <w:rsid w:val="00EB53EB"/>
    <w:rsid w:val="00EC10E4"/>
    <w:rsid w:val="00ED2F42"/>
    <w:rsid w:val="00EE5DA7"/>
    <w:rsid w:val="00EF489B"/>
    <w:rsid w:val="00F07AFE"/>
    <w:rsid w:val="00F14C63"/>
    <w:rsid w:val="00F21C3C"/>
    <w:rsid w:val="00F2245B"/>
    <w:rsid w:val="00F26082"/>
    <w:rsid w:val="00F37109"/>
    <w:rsid w:val="00F4214B"/>
    <w:rsid w:val="00F42788"/>
    <w:rsid w:val="00F43B7A"/>
    <w:rsid w:val="00F51737"/>
    <w:rsid w:val="00F654E2"/>
    <w:rsid w:val="00F66BB1"/>
    <w:rsid w:val="00F710A4"/>
    <w:rsid w:val="00F803E5"/>
    <w:rsid w:val="00F815DB"/>
    <w:rsid w:val="00F8440F"/>
    <w:rsid w:val="00F85685"/>
    <w:rsid w:val="00F87C30"/>
    <w:rsid w:val="00F90D4E"/>
    <w:rsid w:val="00F93C47"/>
    <w:rsid w:val="00FB136A"/>
    <w:rsid w:val="00FC20A7"/>
    <w:rsid w:val="00FC5B3E"/>
    <w:rsid w:val="00FF1A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CC7D5"/>
  <w15:chartTrackingRefBased/>
  <w15:docId w15:val="{CEA70E39-9AD3-8944-B452-483B0193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B1"/>
  </w:style>
  <w:style w:type="paragraph" w:styleId="Heading1">
    <w:name w:val="heading 1"/>
    <w:basedOn w:val="Normal"/>
    <w:next w:val="Normal"/>
    <w:link w:val="Heading1Char"/>
    <w:uiPriority w:val="9"/>
    <w:qFormat/>
    <w:rsid w:val="005545BA"/>
    <w:pPr>
      <w:keepNext/>
      <w:keepLines/>
      <w:pageBreakBefore/>
      <w:spacing w:after="480"/>
      <w:outlineLvl w:val="0"/>
    </w:pPr>
    <w:rPr>
      <w:rFonts w:eastAsiaTheme="majorEastAsia" w:cstheme="minorHAnsi"/>
      <w:b/>
      <w:bCs/>
      <w:color w:val="2F5496" w:themeColor="accent1" w:themeShade="BF"/>
      <w:sz w:val="72"/>
      <w:szCs w:val="72"/>
      <w:lang w:val="en-AU" w:eastAsia="en-GB"/>
    </w:rPr>
  </w:style>
  <w:style w:type="paragraph" w:styleId="Heading2">
    <w:name w:val="heading 2"/>
    <w:basedOn w:val="Normal"/>
    <w:next w:val="Normal"/>
    <w:link w:val="Heading2Char"/>
    <w:uiPriority w:val="9"/>
    <w:unhideWhenUsed/>
    <w:qFormat/>
    <w:rsid w:val="005545BA"/>
    <w:pPr>
      <w:spacing w:before="360" w:after="120"/>
      <w:outlineLvl w:val="1"/>
    </w:pPr>
    <w:rPr>
      <w:rFonts w:eastAsia="Arial" w:cstheme="minorHAnsi"/>
      <w:b/>
      <w:bCs/>
      <w:color w:val="2F5496" w:themeColor="accent1" w:themeShade="BF"/>
      <w:sz w:val="40"/>
      <w:szCs w:val="40"/>
      <w:lang w:val="en-AU" w:eastAsia="en-GB"/>
    </w:rPr>
  </w:style>
  <w:style w:type="paragraph" w:styleId="Heading3">
    <w:name w:val="heading 3"/>
    <w:next w:val="Normal"/>
    <w:link w:val="Heading3Char"/>
    <w:uiPriority w:val="9"/>
    <w:unhideWhenUsed/>
    <w:qFormat/>
    <w:rsid w:val="00D03105"/>
    <w:pPr>
      <w:keepNext/>
      <w:keepLines/>
      <w:spacing w:before="360" w:after="200"/>
      <w:outlineLvl w:val="2"/>
    </w:pPr>
    <w:rPr>
      <w:rFonts w:ascii="Calibri" w:eastAsia="Arial" w:hAnsi="Calibri" w:cstheme="majorBidi"/>
      <w:b/>
      <w:bCs/>
      <w:color w:val="2F5496" w:themeColor="accent1" w:themeShade="BF"/>
      <w:sz w:val="28"/>
      <w:szCs w:val="28"/>
      <w:lang w:val="en-AU" w:eastAsia="en-GB"/>
    </w:rPr>
  </w:style>
  <w:style w:type="paragraph" w:styleId="Heading4">
    <w:name w:val="heading 4"/>
    <w:basedOn w:val="Normal"/>
    <w:next w:val="Normal"/>
    <w:link w:val="Heading4Char"/>
    <w:uiPriority w:val="9"/>
    <w:unhideWhenUsed/>
    <w:qFormat/>
    <w:rsid w:val="00131276"/>
    <w:pPr>
      <w:keepNext/>
      <w:keepLines/>
      <w:spacing w:before="240" w:after="200"/>
      <w:outlineLvl w:val="3"/>
    </w:pPr>
    <w:rPr>
      <w:rFonts w:ascii="Calibri" w:eastAsia="Arial" w:hAnsi="Calibri" w:cstheme="majorBidi"/>
      <w:b/>
      <w:bCs/>
      <w:i/>
      <w:iCs/>
      <w:color w:val="2F5496" w:themeColor="accent1" w:themeShade="BF"/>
      <w:lang w:val="en-AU" w:eastAsia="en-GB"/>
    </w:rPr>
  </w:style>
  <w:style w:type="paragraph" w:styleId="Heading5">
    <w:name w:val="heading 5"/>
    <w:basedOn w:val="BodyText"/>
    <w:next w:val="Normal"/>
    <w:link w:val="Heading5Char"/>
    <w:uiPriority w:val="9"/>
    <w:unhideWhenUsed/>
    <w:rsid w:val="00552351"/>
    <w:pPr>
      <w:spacing w:after="120"/>
      <w:outlineLvl w:val="4"/>
    </w:pPr>
    <w:rPr>
      <w:b/>
      <w:bCs/>
      <w:color w:val="595959" w:themeColor="text1" w:themeTint="A6"/>
      <w:sz w:val="24"/>
      <w:szCs w:val="24"/>
    </w:rPr>
  </w:style>
  <w:style w:type="paragraph" w:styleId="Heading6">
    <w:name w:val="heading 6"/>
    <w:basedOn w:val="Normal"/>
    <w:next w:val="Normal"/>
    <w:link w:val="Heading6Char"/>
    <w:uiPriority w:val="9"/>
    <w:unhideWhenUsed/>
    <w:rsid w:val="003F37E5"/>
    <w:pPr>
      <w:keepNext/>
      <w:keepLines/>
      <w:spacing w:before="40"/>
      <w:ind w:left="680"/>
      <w:outlineLvl w:val="5"/>
    </w:pPr>
    <w:rPr>
      <w:rFonts w:asciiTheme="majorHAnsi" w:eastAsiaTheme="majorEastAsia" w:hAnsiTheme="majorHAnsi" w:cstheme="majorBidi"/>
      <w:color w:val="1F3763" w:themeColor="accent1" w:themeShade="7F"/>
      <w:sz w:val="22"/>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5545BA"/>
    <w:pPr>
      <w:widowControl w:val="0"/>
      <w:autoSpaceDE w:val="0"/>
      <w:autoSpaceDN w:val="0"/>
      <w:spacing w:before="200" w:line="276" w:lineRule="auto"/>
    </w:pPr>
    <w:rPr>
      <w:rFonts w:eastAsia="Arial" w:cs="Arial"/>
      <w:sz w:val="22"/>
      <w:szCs w:val="20"/>
      <w:lang w:val="en-US"/>
    </w:rPr>
  </w:style>
  <w:style w:type="character" w:customStyle="1" w:styleId="BodyTextChar">
    <w:name w:val="Body Text Char"/>
    <w:basedOn w:val="DefaultParagraphFont"/>
    <w:link w:val="BodyText"/>
    <w:uiPriority w:val="1"/>
    <w:rsid w:val="005545BA"/>
    <w:rPr>
      <w:rFonts w:eastAsia="Arial" w:cs="Arial"/>
      <w:sz w:val="22"/>
      <w:szCs w:val="20"/>
      <w:lang w:val="en-US"/>
    </w:rPr>
  </w:style>
  <w:style w:type="paragraph" w:customStyle="1" w:styleId="Bulletlist">
    <w:name w:val="Bullet list"/>
    <w:next w:val="Normal"/>
    <w:qFormat/>
    <w:rsid w:val="009E1ED7"/>
    <w:pPr>
      <w:numPr>
        <w:numId w:val="1"/>
      </w:numPr>
      <w:spacing w:after="200" w:line="276" w:lineRule="auto"/>
      <w:ind w:left="284" w:hanging="284"/>
      <w:contextualSpacing/>
    </w:pPr>
    <w:rPr>
      <w:rFonts w:eastAsia="Times New Roman" w:cs="Times New Roman"/>
      <w:sz w:val="22"/>
      <w:szCs w:val="22"/>
      <w:lang w:eastAsia="en-GB"/>
    </w:rPr>
  </w:style>
  <w:style w:type="paragraph" w:styleId="Caption">
    <w:name w:val="caption"/>
    <w:basedOn w:val="Normal"/>
    <w:next w:val="Normal"/>
    <w:uiPriority w:val="35"/>
    <w:unhideWhenUsed/>
    <w:qFormat/>
    <w:rsid w:val="003F37E5"/>
    <w:rPr>
      <w:rFonts w:eastAsia="Times New Roman" w:cs="Times New Roman"/>
      <w:b/>
      <w:bCs/>
      <w:color w:val="4472C4" w:themeColor="accent1"/>
      <w:sz w:val="18"/>
      <w:szCs w:val="18"/>
      <w:lang w:val="en-AU" w:eastAsia="en-GB"/>
    </w:rPr>
  </w:style>
  <w:style w:type="character" w:customStyle="1" w:styleId="Heading1Char">
    <w:name w:val="Heading 1 Char"/>
    <w:basedOn w:val="DefaultParagraphFont"/>
    <w:link w:val="Heading1"/>
    <w:uiPriority w:val="9"/>
    <w:rsid w:val="005545BA"/>
    <w:rPr>
      <w:rFonts w:eastAsiaTheme="majorEastAsia" w:cstheme="minorHAnsi"/>
      <w:b/>
      <w:bCs/>
      <w:color w:val="2F5496" w:themeColor="accent1" w:themeShade="BF"/>
      <w:sz w:val="72"/>
      <w:szCs w:val="72"/>
      <w:lang w:val="en-AU" w:eastAsia="en-GB"/>
    </w:rPr>
  </w:style>
  <w:style w:type="character" w:customStyle="1" w:styleId="Heading2Char">
    <w:name w:val="Heading 2 Char"/>
    <w:basedOn w:val="DefaultParagraphFont"/>
    <w:link w:val="Heading2"/>
    <w:uiPriority w:val="9"/>
    <w:rsid w:val="005545BA"/>
    <w:rPr>
      <w:rFonts w:eastAsia="Arial" w:cstheme="minorHAnsi"/>
      <w:b/>
      <w:bCs/>
      <w:color w:val="2F5496" w:themeColor="accent1" w:themeShade="BF"/>
      <w:sz w:val="40"/>
      <w:szCs w:val="40"/>
      <w:lang w:val="en-AU" w:eastAsia="en-GB"/>
    </w:rPr>
  </w:style>
  <w:style w:type="character" w:customStyle="1" w:styleId="Heading3Char">
    <w:name w:val="Heading 3 Char"/>
    <w:basedOn w:val="DefaultParagraphFont"/>
    <w:link w:val="Heading3"/>
    <w:uiPriority w:val="9"/>
    <w:rsid w:val="00D03105"/>
    <w:rPr>
      <w:rFonts w:ascii="Calibri" w:eastAsia="Arial" w:hAnsi="Calibri" w:cstheme="majorBidi"/>
      <w:b/>
      <w:bCs/>
      <w:color w:val="2F5496" w:themeColor="accent1" w:themeShade="BF"/>
      <w:sz w:val="28"/>
      <w:szCs w:val="28"/>
      <w:lang w:val="en-AU" w:eastAsia="en-GB"/>
    </w:rPr>
  </w:style>
  <w:style w:type="character" w:customStyle="1" w:styleId="Heading4Char">
    <w:name w:val="Heading 4 Char"/>
    <w:basedOn w:val="DefaultParagraphFont"/>
    <w:link w:val="Heading4"/>
    <w:uiPriority w:val="9"/>
    <w:rsid w:val="00131276"/>
    <w:rPr>
      <w:rFonts w:ascii="Calibri" w:eastAsia="Arial" w:hAnsi="Calibri" w:cstheme="majorBidi"/>
      <w:b/>
      <w:bCs/>
      <w:i/>
      <w:iCs/>
      <w:color w:val="2F5496" w:themeColor="accent1" w:themeShade="BF"/>
      <w:lang w:val="en-AU" w:eastAsia="en-GB"/>
    </w:rPr>
  </w:style>
  <w:style w:type="character" w:customStyle="1" w:styleId="Heading5Char">
    <w:name w:val="Heading 5 Char"/>
    <w:basedOn w:val="DefaultParagraphFont"/>
    <w:link w:val="Heading5"/>
    <w:uiPriority w:val="9"/>
    <w:rsid w:val="00552351"/>
    <w:rPr>
      <w:rFonts w:eastAsia="Arial" w:cs="Arial"/>
      <w:b/>
      <w:bCs/>
      <w:color w:val="595959" w:themeColor="text1" w:themeTint="A6"/>
      <w:lang w:val="en-US"/>
    </w:rPr>
  </w:style>
  <w:style w:type="character" w:customStyle="1" w:styleId="Heading6Char">
    <w:name w:val="Heading 6 Char"/>
    <w:basedOn w:val="DefaultParagraphFont"/>
    <w:link w:val="Heading6"/>
    <w:uiPriority w:val="9"/>
    <w:rsid w:val="003F37E5"/>
    <w:rPr>
      <w:rFonts w:asciiTheme="majorHAnsi" w:eastAsiaTheme="majorEastAsia" w:hAnsiTheme="majorHAnsi" w:cstheme="majorBidi"/>
      <w:color w:val="1F3763" w:themeColor="accent1" w:themeShade="7F"/>
      <w:sz w:val="22"/>
      <w:lang w:val="en-AU" w:eastAsia="en-GB"/>
    </w:rPr>
  </w:style>
  <w:style w:type="paragraph" w:styleId="TOC1">
    <w:name w:val="toc 1"/>
    <w:basedOn w:val="Normal"/>
    <w:next w:val="Normal"/>
    <w:autoRedefine/>
    <w:uiPriority w:val="39"/>
    <w:unhideWhenUsed/>
    <w:rsid w:val="001049AE"/>
    <w:pPr>
      <w:tabs>
        <w:tab w:val="right" w:leader="dot" w:pos="9623"/>
      </w:tabs>
      <w:spacing w:before="240"/>
    </w:pPr>
    <w:rPr>
      <w:rFonts w:eastAsia="Arial" w:cstheme="minorHAnsi"/>
      <w:b/>
      <w:bCs/>
      <w:iCs/>
      <w:noProof/>
      <w:color w:val="2F5496" w:themeColor="accent1" w:themeShade="BF"/>
      <w:lang w:val="en-AU" w:eastAsia="en-GB"/>
    </w:rPr>
  </w:style>
  <w:style w:type="paragraph" w:styleId="TOC2">
    <w:name w:val="toc 2"/>
    <w:basedOn w:val="Normal"/>
    <w:next w:val="Normal"/>
    <w:autoRedefine/>
    <w:uiPriority w:val="39"/>
    <w:unhideWhenUsed/>
    <w:rsid w:val="00435F52"/>
    <w:pPr>
      <w:tabs>
        <w:tab w:val="right" w:leader="dot" w:pos="9633"/>
      </w:tabs>
      <w:spacing w:before="120"/>
    </w:pPr>
    <w:rPr>
      <w:rFonts w:eastAsia="Arial" w:cstheme="minorHAnsi"/>
      <w:b/>
      <w:bCs/>
      <w:noProof/>
      <w:color w:val="000000" w:themeColor="text1"/>
      <w:sz w:val="22"/>
      <w:szCs w:val="22"/>
      <w:lang w:val="en-AU" w:eastAsia="en-GB"/>
    </w:rPr>
  </w:style>
  <w:style w:type="paragraph" w:styleId="TOC3">
    <w:name w:val="toc 3"/>
    <w:basedOn w:val="Normal"/>
    <w:next w:val="Normal"/>
    <w:autoRedefine/>
    <w:uiPriority w:val="39"/>
    <w:unhideWhenUsed/>
    <w:rsid w:val="00435F52"/>
    <w:pPr>
      <w:tabs>
        <w:tab w:val="right" w:leader="dot" w:pos="9623"/>
      </w:tabs>
      <w:spacing w:before="40"/>
    </w:pPr>
    <w:rPr>
      <w:rFonts w:eastAsia="Arial" w:cstheme="minorHAnsi"/>
      <w:iCs/>
      <w:noProof/>
      <w:sz w:val="20"/>
      <w:szCs w:val="20"/>
      <w:lang w:val="en-AU" w:eastAsia="en-GB"/>
    </w:rPr>
  </w:style>
  <w:style w:type="paragraph" w:styleId="TOCHeading">
    <w:name w:val="TOC Heading"/>
    <w:basedOn w:val="Heading1"/>
    <w:next w:val="Normal"/>
    <w:uiPriority w:val="39"/>
    <w:unhideWhenUsed/>
    <w:qFormat/>
    <w:rsid w:val="00E12F90"/>
    <w:pPr>
      <w:spacing w:before="240" w:line="259" w:lineRule="auto"/>
    </w:pPr>
    <w:rPr>
      <w:lang w:val="en-US" w:eastAsia="en-US"/>
    </w:rPr>
  </w:style>
  <w:style w:type="paragraph" w:styleId="FootnoteText">
    <w:name w:val="footnote text"/>
    <w:basedOn w:val="Normal"/>
    <w:link w:val="FootnoteTextChar"/>
    <w:uiPriority w:val="99"/>
    <w:unhideWhenUsed/>
    <w:rsid w:val="00370D42"/>
    <w:rPr>
      <w:sz w:val="20"/>
      <w:szCs w:val="20"/>
    </w:rPr>
  </w:style>
  <w:style w:type="character" w:customStyle="1" w:styleId="FootnoteTextChar">
    <w:name w:val="Footnote Text Char"/>
    <w:basedOn w:val="DefaultParagraphFont"/>
    <w:link w:val="FootnoteText"/>
    <w:uiPriority w:val="99"/>
    <w:rsid w:val="00370D42"/>
    <w:rPr>
      <w:sz w:val="20"/>
      <w:szCs w:val="20"/>
    </w:rPr>
  </w:style>
  <w:style w:type="character" w:styleId="FootnoteReference">
    <w:name w:val="footnote reference"/>
    <w:basedOn w:val="DefaultParagraphFont"/>
    <w:uiPriority w:val="99"/>
    <w:semiHidden/>
    <w:unhideWhenUsed/>
    <w:rsid w:val="00370D42"/>
    <w:rPr>
      <w:vertAlign w:val="superscript"/>
    </w:rPr>
  </w:style>
  <w:style w:type="paragraph" w:styleId="Header">
    <w:name w:val="header"/>
    <w:basedOn w:val="Normal"/>
    <w:link w:val="HeaderChar"/>
    <w:uiPriority w:val="99"/>
    <w:unhideWhenUsed/>
    <w:rsid w:val="00370D42"/>
    <w:pPr>
      <w:tabs>
        <w:tab w:val="center" w:pos="4680"/>
        <w:tab w:val="right" w:pos="9360"/>
      </w:tabs>
    </w:pPr>
  </w:style>
  <w:style w:type="character" w:customStyle="1" w:styleId="HeaderChar">
    <w:name w:val="Header Char"/>
    <w:basedOn w:val="DefaultParagraphFont"/>
    <w:link w:val="Header"/>
    <w:uiPriority w:val="99"/>
    <w:rsid w:val="00370D42"/>
  </w:style>
  <w:style w:type="paragraph" w:styleId="Footer">
    <w:name w:val="footer"/>
    <w:basedOn w:val="Normal"/>
    <w:link w:val="FooterChar"/>
    <w:uiPriority w:val="99"/>
    <w:unhideWhenUsed/>
    <w:rsid w:val="00370D42"/>
    <w:pPr>
      <w:tabs>
        <w:tab w:val="center" w:pos="4680"/>
        <w:tab w:val="right" w:pos="9360"/>
      </w:tabs>
    </w:pPr>
  </w:style>
  <w:style w:type="character" w:customStyle="1" w:styleId="FooterChar">
    <w:name w:val="Footer Char"/>
    <w:basedOn w:val="DefaultParagraphFont"/>
    <w:link w:val="Footer"/>
    <w:uiPriority w:val="99"/>
    <w:rsid w:val="00370D42"/>
  </w:style>
  <w:style w:type="character" w:styleId="PageNumber">
    <w:name w:val="page number"/>
    <w:basedOn w:val="DefaultParagraphFont"/>
    <w:uiPriority w:val="99"/>
    <w:semiHidden/>
    <w:unhideWhenUsed/>
    <w:rsid w:val="00370D42"/>
  </w:style>
  <w:style w:type="character" w:styleId="Strong">
    <w:name w:val="Strong"/>
    <w:basedOn w:val="DefaultParagraphFont"/>
    <w:uiPriority w:val="22"/>
    <w:qFormat/>
    <w:rsid w:val="00560ED8"/>
    <w:rPr>
      <w:b/>
      <w:bCs/>
    </w:rPr>
  </w:style>
  <w:style w:type="character" w:styleId="Emphasis">
    <w:name w:val="Emphasis"/>
    <w:basedOn w:val="DefaultParagraphFont"/>
    <w:uiPriority w:val="20"/>
    <w:qFormat/>
    <w:rsid w:val="00401FF2"/>
    <w:rPr>
      <w:i/>
      <w:iCs/>
    </w:rPr>
  </w:style>
  <w:style w:type="paragraph" w:customStyle="1" w:styleId="boxhead">
    <w:name w:val="box head"/>
    <w:basedOn w:val="BodyText"/>
    <w:qFormat/>
    <w:rsid w:val="000F06E7"/>
    <w:pPr>
      <w:pBdr>
        <w:top w:val="single" w:sz="48" w:space="1" w:color="DEEAF6" w:themeColor="accent5" w:themeTint="33"/>
        <w:left w:val="single" w:sz="48" w:space="4" w:color="DEEAF6" w:themeColor="accent5" w:themeTint="33"/>
        <w:bottom w:val="single" w:sz="48" w:space="1" w:color="DEEAF6" w:themeColor="accent5" w:themeTint="33"/>
        <w:right w:val="single" w:sz="48" w:space="4" w:color="DEEAF6" w:themeColor="accent5" w:themeTint="33"/>
      </w:pBdr>
      <w:shd w:val="clear" w:color="auto" w:fill="DEEAF6" w:themeFill="accent5" w:themeFillTint="33"/>
      <w:ind w:left="142" w:right="277"/>
    </w:pPr>
    <w:rPr>
      <w:b/>
      <w:bCs/>
      <w:sz w:val="24"/>
      <w:szCs w:val="24"/>
      <w:lang w:val="en-GB" w:eastAsia="en-GB"/>
    </w:rPr>
  </w:style>
  <w:style w:type="paragraph" w:customStyle="1" w:styleId="boxtext">
    <w:name w:val="box text"/>
    <w:basedOn w:val="BodyText"/>
    <w:qFormat/>
    <w:rsid w:val="00E51074"/>
    <w:pPr>
      <w:pBdr>
        <w:top w:val="single" w:sz="48" w:space="1" w:color="DEEAF6" w:themeColor="accent5" w:themeTint="33"/>
        <w:left w:val="single" w:sz="48" w:space="4" w:color="DEEAF6" w:themeColor="accent5" w:themeTint="33"/>
        <w:bottom w:val="single" w:sz="48" w:space="1" w:color="DEEAF6" w:themeColor="accent5" w:themeTint="33"/>
        <w:right w:val="single" w:sz="48" w:space="4" w:color="DEEAF6" w:themeColor="accent5" w:themeTint="33"/>
      </w:pBdr>
      <w:shd w:val="clear" w:color="auto" w:fill="DEEAF6" w:themeFill="accent5" w:themeFillTint="33"/>
      <w:spacing w:before="80"/>
      <w:ind w:left="142" w:right="277"/>
    </w:pPr>
    <w:rPr>
      <w:lang w:val="en-GB" w:eastAsia="en-GB"/>
    </w:rPr>
  </w:style>
  <w:style w:type="character" w:customStyle="1" w:styleId="Body1">
    <w:name w:val="Body1"/>
    <w:uiPriority w:val="99"/>
    <w:rsid w:val="00D22264"/>
    <w:rPr>
      <w:rFonts w:ascii="Gotham-Book" w:hAnsi="Gotham-Book" w:cs="Gotham-Book"/>
      <w:color w:val="000000"/>
      <w:sz w:val="18"/>
      <w:szCs w:val="18"/>
    </w:rPr>
  </w:style>
  <w:style w:type="character" w:customStyle="1" w:styleId="bolditalic">
    <w:name w:val="bold italic"/>
    <w:basedOn w:val="DefaultParagraphFont"/>
    <w:uiPriority w:val="1"/>
    <w:qFormat/>
    <w:rsid w:val="008D4997"/>
    <w:rPr>
      <w:b/>
      <w:bCs/>
      <w:i/>
      <w:iCs/>
      <w:lang w:val="en-US"/>
    </w:rPr>
  </w:style>
  <w:style w:type="paragraph" w:customStyle="1" w:styleId="designnote">
    <w:name w:val="design note"/>
    <w:basedOn w:val="BodyText"/>
    <w:qFormat/>
    <w:rsid w:val="000F667E"/>
    <w:rPr>
      <w:b/>
      <w:bCs/>
      <w:color w:val="FF0000"/>
      <w:lang w:val="en-GB"/>
    </w:rPr>
  </w:style>
  <w:style w:type="paragraph" w:customStyle="1" w:styleId="tabletext">
    <w:name w:val="table text"/>
    <w:basedOn w:val="BodyText"/>
    <w:qFormat/>
    <w:rsid w:val="00597935"/>
    <w:pPr>
      <w:spacing w:before="60" w:line="240" w:lineRule="auto"/>
    </w:pPr>
    <w:rPr>
      <w:sz w:val="20"/>
    </w:rPr>
  </w:style>
  <w:style w:type="paragraph" w:customStyle="1" w:styleId="noteshead">
    <w:name w:val="notes head"/>
    <w:basedOn w:val="BodyText"/>
    <w:qFormat/>
    <w:rsid w:val="00A03381"/>
    <w:pPr>
      <w:spacing w:before="360"/>
    </w:pPr>
    <w:rPr>
      <w:b/>
      <w:bCs/>
      <w:i/>
      <w:iCs/>
    </w:rPr>
  </w:style>
  <w:style w:type="paragraph" w:customStyle="1" w:styleId="notes">
    <w:name w:val="notes"/>
    <w:basedOn w:val="BodyText"/>
    <w:qFormat/>
    <w:rsid w:val="00471D4D"/>
    <w:pPr>
      <w:tabs>
        <w:tab w:val="right" w:leader="underscore" w:pos="9498"/>
      </w:tabs>
    </w:pPr>
  </w:style>
  <w:style w:type="paragraph" w:customStyle="1" w:styleId="tablebullet">
    <w:name w:val="table bullet"/>
    <w:basedOn w:val="tabletext"/>
    <w:qFormat/>
    <w:rsid w:val="00597935"/>
    <w:pPr>
      <w:numPr>
        <w:numId w:val="4"/>
      </w:numPr>
      <w:spacing w:before="0"/>
      <w:ind w:left="318" w:hanging="284"/>
    </w:pPr>
  </w:style>
  <w:style w:type="character" w:styleId="Hyperlink">
    <w:name w:val="Hyperlink"/>
    <w:basedOn w:val="DefaultParagraphFont"/>
    <w:uiPriority w:val="99"/>
    <w:unhideWhenUsed/>
    <w:rsid w:val="00EE5DA7"/>
    <w:rPr>
      <w:color w:val="0563C1" w:themeColor="hyperlink"/>
      <w:u w:val="single"/>
    </w:rPr>
  </w:style>
  <w:style w:type="character" w:styleId="UnresolvedMention">
    <w:name w:val="Unresolved Mention"/>
    <w:basedOn w:val="DefaultParagraphFont"/>
    <w:uiPriority w:val="99"/>
    <w:semiHidden/>
    <w:unhideWhenUsed/>
    <w:rsid w:val="00EE5DA7"/>
    <w:rPr>
      <w:color w:val="605E5C"/>
      <w:shd w:val="clear" w:color="auto" w:fill="E1DFDD"/>
    </w:rPr>
  </w:style>
  <w:style w:type="character" w:styleId="FollowedHyperlink">
    <w:name w:val="FollowedHyperlink"/>
    <w:basedOn w:val="DefaultParagraphFont"/>
    <w:uiPriority w:val="99"/>
    <w:semiHidden/>
    <w:unhideWhenUsed/>
    <w:rsid w:val="00EE5DA7"/>
    <w:rPr>
      <w:color w:val="954F72" w:themeColor="followedHyperlink"/>
      <w:u w:val="single"/>
    </w:rPr>
  </w:style>
  <w:style w:type="character" w:styleId="CommentReference">
    <w:name w:val="annotation reference"/>
    <w:basedOn w:val="DefaultParagraphFont"/>
    <w:uiPriority w:val="99"/>
    <w:semiHidden/>
    <w:unhideWhenUsed/>
    <w:rsid w:val="00162C99"/>
    <w:rPr>
      <w:sz w:val="16"/>
      <w:szCs w:val="16"/>
    </w:rPr>
  </w:style>
  <w:style w:type="paragraph" w:styleId="CommentText">
    <w:name w:val="annotation text"/>
    <w:basedOn w:val="Normal"/>
    <w:link w:val="CommentTextChar"/>
    <w:uiPriority w:val="99"/>
    <w:semiHidden/>
    <w:unhideWhenUsed/>
    <w:rsid w:val="00162C99"/>
    <w:rPr>
      <w:sz w:val="20"/>
      <w:szCs w:val="20"/>
    </w:rPr>
  </w:style>
  <w:style w:type="character" w:customStyle="1" w:styleId="CommentTextChar">
    <w:name w:val="Comment Text Char"/>
    <w:basedOn w:val="DefaultParagraphFont"/>
    <w:link w:val="CommentText"/>
    <w:uiPriority w:val="99"/>
    <w:semiHidden/>
    <w:rsid w:val="00162C99"/>
    <w:rPr>
      <w:sz w:val="20"/>
      <w:szCs w:val="20"/>
    </w:rPr>
  </w:style>
  <w:style w:type="paragraph" w:styleId="CommentSubject">
    <w:name w:val="annotation subject"/>
    <w:basedOn w:val="CommentText"/>
    <w:next w:val="CommentText"/>
    <w:link w:val="CommentSubjectChar"/>
    <w:uiPriority w:val="99"/>
    <w:semiHidden/>
    <w:unhideWhenUsed/>
    <w:rsid w:val="00162C99"/>
    <w:rPr>
      <w:b/>
      <w:bCs/>
    </w:rPr>
  </w:style>
  <w:style w:type="character" w:customStyle="1" w:styleId="CommentSubjectChar">
    <w:name w:val="Comment Subject Char"/>
    <w:basedOn w:val="CommentTextChar"/>
    <w:link w:val="CommentSubject"/>
    <w:uiPriority w:val="99"/>
    <w:semiHidden/>
    <w:rsid w:val="00162C99"/>
    <w:rPr>
      <w:b/>
      <w:bCs/>
      <w:sz w:val="20"/>
      <w:szCs w:val="20"/>
    </w:rPr>
  </w:style>
  <w:style w:type="table" w:styleId="TableGrid">
    <w:name w:val="Table Grid"/>
    <w:basedOn w:val="TableNormal"/>
    <w:uiPriority w:val="39"/>
    <w:rsid w:val="00B02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F66BB1"/>
    <w:pPr>
      <w:autoSpaceDE w:val="0"/>
      <w:autoSpaceDN w:val="0"/>
      <w:adjustRightInd w:val="0"/>
      <w:spacing w:line="288" w:lineRule="auto"/>
      <w:textAlignment w:val="center"/>
    </w:pPr>
    <w:rPr>
      <w:rFonts w:ascii="Minion Pro" w:hAnsi="Minion Pro" w:cs="Minion Pro"/>
      <w:color w:val="000000"/>
      <w:lang w:val="en-US"/>
    </w:rPr>
  </w:style>
  <w:style w:type="paragraph" w:styleId="BalloonText">
    <w:name w:val="Balloon Text"/>
    <w:basedOn w:val="Normal"/>
    <w:link w:val="BalloonTextChar"/>
    <w:uiPriority w:val="99"/>
    <w:semiHidden/>
    <w:unhideWhenUsed/>
    <w:rsid w:val="00B62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634"/>
    <w:rPr>
      <w:rFonts w:ascii="Segoe UI" w:hAnsi="Segoe UI" w:cs="Segoe UI"/>
      <w:sz w:val="18"/>
      <w:szCs w:val="18"/>
    </w:rPr>
  </w:style>
  <w:style w:type="paragraph" w:styleId="ListParagraph">
    <w:name w:val="List Paragraph"/>
    <w:basedOn w:val="Normal"/>
    <w:uiPriority w:val="34"/>
    <w:qFormat/>
    <w:rsid w:val="004C27EC"/>
    <w:pPr>
      <w:ind w:left="720"/>
      <w:contextualSpacing/>
    </w:pPr>
  </w:style>
  <w:style w:type="paragraph" w:styleId="Revision">
    <w:name w:val="Revision"/>
    <w:hidden/>
    <w:uiPriority w:val="99"/>
    <w:semiHidden/>
    <w:rsid w:val="00E2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227">
      <w:bodyDiv w:val="1"/>
      <w:marLeft w:val="0"/>
      <w:marRight w:val="0"/>
      <w:marTop w:val="0"/>
      <w:marBottom w:val="0"/>
      <w:divBdr>
        <w:top w:val="none" w:sz="0" w:space="0" w:color="auto"/>
        <w:left w:val="none" w:sz="0" w:space="0" w:color="auto"/>
        <w:bottom w:val="none" w:sz="0" w:space="0" w:color="auto"/>
        <w:right w:val="none" w:sz="0" w:space="0" w:color="auto"/>
      </w:divBdr>
    </w:div>
    <w:div w:id="244530939">
      <w:bodyDiv w:val="1"/>
      <w:marLeft w:val="0"/>
      <w:marRight w:val="0"/>
      <w:marTop w:val="0"/>
      <w:marBottom w:val="0"/>
      <w:divBdr>
        <w:top w:val="none" w:sz="0" w:space="0" w:color="auto"/>
        <w:left w:val="none" w:sz="0" w:space="0" w:color="auto"/>
        <w:bottom w:val="none" w:sz="0" w:space="0" w:color="auto"/>
        <w:right w:val="none" w:sz="0" w:space="0" w:color="auto"/>
      </w:divBdr>
    </w:div>
    <w:div w:id="558830486">
      <w:bodyDiv w:val="1"/>
      <w:marLeft w:val="0"/>
      <w:marRight w:val="0"/>
      <w:marTop w:val="0"/>
      <w:marBottom w:val="0"/>
      <w:divBdr>
        <w:top w:val="none" w:sz="0" w:space="0" w:color="auto"/>
        <w:left w:val="none" w:sz="0" w:space="0" w:color="auto"/>
        <w:bottom w:val="none" w:sz="0" w:space="0" w:color="auto"/>
        <w:right w:val="none" w:sz="0" w:space="0" w:color="auto"/>
      </w:divBdr>
    </w:div>
    <w:div w:id="738216368">
      <w:bodyDiv w:val="1"/>
      <w:marLeft w:val="0"/>
      <w:marRight w:val="0"/>
      <w:marTop w:val="0"/>
      <w:marBottom w:val="0"/>
      <w:divBdr>
        <w:top w:val="none" w:sz="0" w:space="0" w:color="auto"/>
        <w:left w:val="none" w:sz="0" w:space="0" w:color="auto"/>
        <w:bottom w:val="none" w:sz="0" w:space="0" w:color="auto"/>
        <w:right w:val="none" w:sz="0" w:space="0" w:color="auto"/>
      </w:divBdr>
    </w:div>
    <w:div w:id="1080713878">
      <w:bodyDiv w:val="1"/>
      <w:marLeft w:val="0"/>
      <w:marRight w:val="0"/>
      <w:marTop w:val="0"/>
      <w:marBottom w:val="0"/>
      <w:divBdr>
        <w:top w:val="none" w:sz="0" w:space="0" w:color="auto"/>
        <w:left w:val="none" w:sz="0" w:space="0" w:color="auto"/>
        <w:bottom w:val="none" w:sz="0" w:space="0" w:color="auto"/>
        <w:right w:val="none" w:sz="0" w:space="0" w:color="auto"/>
      </w:divBdr>
    </w:div>
    <w:div w:id="1413546245">
      <w:bodyDiv w:val="1"/>
      <w:marLeft w:val="0"/>
      <w:marRight w:val="0"/>
      <w:marTop w:val="0"/>
      <w:marBottom w:val="0"/>
      <w:divBdr>
        <w:top w:val="none" w:sz="0" w:space="0" w:color="auto"/>
        <w:left w:val="none" w:sz="0" w:space="0" w:color="auto"/>
        <w:bottom w:val="none" w:sz="0" w:space="0" w:color="auto"/>
        <w:right w:val="none" w:sz="0" w:space="0" w:color="auto"/>
      </w:divBdr>
    </w:div>
    <w:div w:id="1492793274">
      <w:bodyDiv w:val="1"/>
      <w:marLeft w:val="0"/>
      <w:marRight w:val="0"/>
      <w:marTop w:val="0"/>
      <w:marBottom w:val="0"/>
      <w:divBdr>
        <w:top w:val="none" w:sz="0" w:space="0" w:color="auto"/>
        <w:left w:val="none" w:sz="0" w:space="0" w:color="auto"/>
        <w:bottom w:val="none" w:sz="0" w:space="0" w:color="auto"/>
        <w:right w:val="none" w:sz="0" w:space="0" w:color="auto"/>
      </w:divBdr>
    </w:div>
    <w:div w:id="1539048846">
      <w:bodyDiv w:val="1"/>
      <w:marLeft w:val="0"/>
      <w:marRight w:val="0"/>
      <w:marTop w:val="0"/>
      <w:marBottom w:val="0"/>
      <w:divBdr>
        <w:top w:val="none" w:sz="0" w:space="0" w:color="auto"/>
        <w:left w:val="none" w:sz="0" w:space="0" w:color="auto"/>
        <w:bottom w:val="none" w:sz="0" w:space="0" w:color="auto"/>
        <w:right w:val="none" w:sz="0" w:space="0" w:color="auto"/>
      </w:divBdr>
    </w:div>
    <w:div w:id="19411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cyp.vic.gov.au" TargetMode="External"/><Relationship Id="rId13" Type="http://schemas.openxmlformats.org/officeDocument/2006/relationships/hyperlink" Target="https://aiatsis.gov.au/explore/map-indigenous-australia" TargetMode="External"/><Relationship Id="rId18" Type="http://schemas.openxmlformats.org/officeDocument/2006/relationships/image" Target="media/image8.png"/><Relationship Id="rId26" Type="http://schemas.openxmlformats.org/officeDocument/2006/relationships/hyperlink" Target="https://ccyp.vic.gov.au/child-safety/" TargetMode="External"/><Relationship Id="rId39" Type="http://schemas.openxmlformats.org/officeDocument/2006/relationships/hyperlink" Target="https://ccyp.vic.gov.au/child-safety/resources/guides-and-information-sheets/" TargetMode="Externa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hyperlink" Target="https://www.acyp.nsw.gov.au/participation-resources/taking-participation-seriously" TargetMode="External"/><Relationship Id="rId42" Type="http://schemas.openxmlformats.org/officeDocument/2006/relationships/hyperlink" Target="https://www.cmy.net.au/resource/inclusive-organisations-good-practice-guide/"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9.png"/><Relationship Id="rId33" Type="http://schemas.openxmlformats.org/officeDocument/2006/relationships/hyperlink" Target="https://www.youthactionplan.sa.gov.au/connect-and-grow/better-together-effective-engagement-with-young-people/" TargetMode="External"/><Relationship Id="rId38" Type="http://schemas.openxmlformats.org/officeDocument/2006/relationships/hyperlink" Target="https://www.vlga.org.au/resources/child-friendly-cities-community-hub-cfcc/engaging-children-in-decision-making" TargetMode="External"/><Relationship Id="rId46"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2.xml"/><Relationship Id="rId29" Type="http://schemas.openxmlformats.org/officeDocument/2006/relationships/image" Target="media/image11.png"/><Relationship Id="rId41" Type="http://schemas.openxmlformats.org/officeDocument/2006/relationships/hyperlink" Target="https://www.vacca.org/content/Document/Childs_Voice_Bookle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hyperlink" Target="https://dlgc.communities.wa.gov.au/Publications/Pages/Youth-Participation-Kit-Organisations.aspx" TargetMode="External"/><Relationship Id="rId40" Type="http://schemas.openxmlformats.org/officeDocument/2006/relationships/hyperlink" Target="https://www.vacca.org/content/Document/Childs_Voice_Booklet.pdf" TargetMode="External"/><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s://www.indigenous.gov.au/contact-us/welcome_acknowledgement-country" TargetMode="External"/><Relationship Id="rId23" Type="http://schemas.openxmlformats.org/officeDocument/2006/relationships/header" Target="header3.xml"/><Relationship Id="rId28" Type="http://schemas.openxmlformats.org/officeDocument/2006/relationships/hyperlink" Target="https://ccyp.vic.gov.au/child-safety/" TargetMode="External"/><Relationship Id="rId36" Type="http://schemas.openxmlformats.org/officeDocument/2006/relationships/hyperlink" Target="http://www.dynamix.ltd.uk/" TargetMode="Externa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hyperlink" Target="https://qlife.org.au/resources/qguid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ndigenous.gov.au/contact-us/welcome_acknowledgement-country" TargetMode="External"/><Relationship Id="rId22" Type="http://schemas.openxmlformats.org/officeDocument/2006/relationships/footer" Target="footer2.xml"/><Relationship Id="rId27" Type="http://schemas.openxmlformats.org/officeDocument/2006/relationships/image" Target="media/image10.png"/><Relationship Id="rId30" Type="http://schemas.openxmlformats.org/officeDocument/2006/relationships/footer" Target="footer4.xml"/><Relationship Id="rId35" Type="http://schemas.openxmlformats.org/officeDocument/2006/relationships/hyperlink" Target="https://www.ccyp.wa.gov.au/our-work/resources/participation/" TargetMode="External"/><Relationship Id="rId43" Type="http://schemas.openxmlformats.org/officeDocument/2006/relationships/hyperlink" Target="http://www.yanq.org.au/uploads/1/4/1/7/14174316/ydac_resource_kit.pdf"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ndigenous.gov.au/contact-us/welcome_acknowledgement-country" TargetMode="External"/><Relationship Id="rId3" Type="http://schemas.openxmlformats.org/officeDocument/2006/relationships/hyperlink" Target="https://aiatsis.gov.au/explore/map-indigenous-australia" TargetMode="External"/><Relationship Id="rId7" Type="http://schemas.openxmlformats.org/officeDocument/2006/relationships/hyperlink" Target="https://aiatsis.gov.au/explore/map-indigenous-australia" TargetMode="External"/><Relationship Id="rId2" Type="http://schemas.openxmlformats.org/officeDocument/2006/relationships/hyperlink" Target="https://www.indigenous.gov.au/contact-us/welcome_acknowledgement-country" TargetMode="External"/><Relationship Id="rId1" Type="http://schemas.openxmlformats.org/officeDocument/2006/relationships/hyperlink" Target="https://aiatsis.gov.au/explore/map-indigenous-australia" TargetMode="External"/><Relationship Id="rId6" Type="http://schemas.openxmlformats.org/officeDocument/2006/relationships/hyperlink" Target="https://www.indigenous.gov.au/contact-us/welcome_acknowledgement-country" TargetMode="External"/><Relationship Id="rId5" Type="http://schemas.openxmlformats.org/officeDocument/2006/relationships/hyperlink" Target="https://aiatsis.gov.au/explore/map-indigenous-australia" TargetMode="External"/><Relationship Id="rId10" Type="http://schemas.openxmlformats.org/officeDocument/2006/relationships/hyperlink" Target="https://www.indigenous.gov.au/contact-us/welcome_acknowledgement-country" TargetMode="External"/><Relationship Id="rId4" Type="http://schemas.openxmlformats.org/officeDocument/2006/relationships/hyperlink" Target="https://www.indigenous.gov.au/contact-us/welcome_acknowledgement-country" TargetMode="External"/><Relationship Id="rId9" Type="http://schemas.openxmlformats.org/officeDocument/2006/relationships/hyperlink" Target="https://aiatsis.gov.au/explore/map-indigenous-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77</Pages>
  <Words>23541</Words>
  <Characters>134186</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Emma Choy (CCYP)</cp:lastModifiedBy>
  <cp:revision>3</cp:revision>
  <cp:lastPrinted>2021-02-03T21:34:00Z</cp:lastPrinted>
  <dcterms:created xsi:type="dcterms:W3CDTF">2021-10-22T02:29:00Z</dcterms:created>
  <dcterms:modified xsi:type="dcterms:W3CDTF">2022-08-22T04:24:00Z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c7d016-c0e8-4bc1-9071-158a5ecbe94b_Enabled">
    <vt:lpwstr>true</vt:lpwstr>
  </property>
  <property fmtid="{D5CDD505-2E9C-101B-9397-08002B2CF9AE}" pid="3" name="MSIP_Label_f6c7d016-c0e8-4bc1-9071-158a5ecbe94b_SetDate">
    <vt:lpwstr>2022-08-22T04:24:37Z</vt:lpwstr>
  </property>
  <property fmtid="{D5CDD505-2E9C-101B-9397-08002B2CF9AE}" pid="4" name="MSIP_Label_f6c7d016-c0e8-4bc1-9071-158a5ecbe94b_Method">
    <vt:lpwstr>Privileged</vt:lpwstr>
  </property>
  <property fmtid="{D5CDD505-2E9C-101B-9397-08002B2CF9AE}" pid="5" name="MSIP_Label_f6c7d016-c0e8-4bc1-9071-158a5ecbe94b_Name">
    <vt:lpwstr>f6c7d016-c0e8-4bc1-9071-158a5ecbe94b</vt:lpwstr>
  </property>
  <property fmtid="{D5CDD505-2E9C-101B-9397-08002B2CF9AE}" pid="6" name="MSIP_Label_f6c7d016-c0e8-4bc1-9071-158a5ecbe94b_SiteId">
    <vt:lpwstr>c0e0601f-0fac-449c-9c88-a104c4eb9f28</vt:lpwstr>
  </property>
  <property fmtid="{D5CDD505-2E9C-101B-9397-08002B2CF9AE}" pid="7" name="MSIP_Label_f6c7d016-c0e8-4bc1-9071-158a5ecbe94b_ActionId">
    <vt:lpwstr>98faa3a2-e54d-44af-bb09-571cef80412f</vt:lpwstr>
  </property>
  <property fmtid="{D5CDD505-2E9C-101B-9397-08002B2CF9AE}" pid="8" name="MSIP_Label_f6c7d016-c0e8-4bc1-9071-158a5ecbe94b_ContentBits">
    <vt:lpwstr>2</vt:lpwstr>
  </property>
</Properties>
</file>