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FC948" w14:textId="07DC9BC7" w:rsidR="002B1D8C" w:rsidRDefault="002B1D8C" w:rsidP="0052375E">
      <w:pPr>
        <w:pStyle w:val="Heading2"/>
        <w:spacing w:before="360" w:after="240"/>
      </w:pPr>
      <w:r>
        <w:rPr>
          <w:noProof/>
        </w:rPr>
        <mc:AlternateContent>
          <mc:Choice Requires="wps">
            <w:drawing>
              <wp:anchor distT="0" distB="0" distL="114300" distR="114300" simplePos="0" relativeHeight="251659264" behindDoc="1" locked="0" layoutInCell="1" allowOverlap="1" wp14:anchorId="626C1BB3" wp14:editId="7DD145AD">
                <wp:simplePos x="0" y="0"/>
                <wp:positionH relativeFrom="column">
                  <wp:posOffset>-254635</wp:posOffset>
                </wp:positionH>
                <wp:positionV relativeFrom="paragraph">
                  <wp:posOffset>183515</wp:posOffset>
                </wp:positionV>
                <wp:extent cx="6991985" cy="4171950"/>
                <wp:effectExtent l="0" t="0" r="0" b="0"/>
                <wp:wrapNone/>
                <wp:docPr id="69" name="Rectangle: Diagonal Corners Rounded 69"/>
                <wp:cNvGraphicFramePr/>
                <a:graphic xmlns:a="http://schemas.openxmlformats.org/drawingml/2006/main">
                  <a:graphicData uri="http://schemas.microsoft.com/office/word/2010/wordprocessingShape">
                    <wps:wsp>
                      <wps:cNvSpPr/>
                      <wps:spPr>
                        <a:xfrm flipV="1">
                          <a:off x="0" y="0"/>
                          <a:ext cx="6991985" cy="4171950"/>
                        </a:xfrm>
                        <a:prstGeom prst="round2DiagRect">
                          <a:avLst>
                            <a:gd name="adj1" fmla="val 18556"/>
                            <a:gd name="adj2" fmla="val 0"/>
                          </a:avLst>
                        </a:prstGeom>
                        <a:solidFill>
                          <a:srgbClr val="FFF1D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0688D" id="Rectangle: Diagonal Corners Rounded 69" o:spid="_x0000_s1026" style="position:absolute;margin-left:-20.05pt;margin-top:14.45pt;width:550.55pt;height:328.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991985,4171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" path="m774147,l6991985,r,l6991985,3397803v,427550,-346597,774147,-774147,774147l,4171950r,l,774147c,346597,346597,,774147,xe" fillcolor="#fff1d0" stroked="f" strokeweight="1pt">
                <v:stroke joinstyle="miter"/>
                <v:path arrowok="t" o:connecttype="custom" o:connectlocs="774147,0;6991985,0;6991985,0;6991985,3397803;6217838,4171950;0,4171950;0,4171950;0,774147;774147,0" o:connectangles="0,0,0,0,0,0,0,0,0"/>
              </v:shape>
            </w:pict>
          </mc:Fallback>
        </mc:AlternateContent>
      </w:r>
      <w:r w:rsidRPr="00FA35D8">
        <w:t xml:space="preserve">Your </w:t>
      </w:r>
      <w:r>
        <w:t xml:space="preserve">notification </w:t>
      </w:r>
      <w:r w:rsidRPr="00FA35D8">
        <w:t xml:space="preserve">should be submitted via the </w:t>
      </w:r>
      <w:r w:rsidR="0002720F">
        <w:t xml:space="preserve">secure </w:t>
      </w:r>
      <w:r w:rsidRPr="00FA35D8">
        <w:t xml:space="preserve">web form at </w:t>
      </w:r>
      <w:r w:rsidRPr="00FA35D8">
        <w:br/>
      </w:r>
      <w:hyperlink r:id="rId8" w:history="1">
        <w:r w:rsidR="00980F8C" w:rsidRPr="006006DE">
          <w:rPr>
            <w:rStyle w:val="Hyperlink"/>
            <w:rFonts w:cstheme="minorHAnsi"/>
          </w:rPr>
          <w:t>https://ccyp.vic.gov.au/report-an-allegation/notify-about-a-reportable-allegation</w:t>
        </w:r>
      </w:hyperlink>
      <w:r w:rsidRPr="00FA35D8">
        <w:t xml:space="preserve"> </w:t>
      </w:r>
    </w:p>
    <w:p w14:paraId="5E7CE27F" w14:textId="3CB9F2F8" w:rsidR="000116D6" w:rsidRPr="003E2B0F" w:rsidRDefault="000116D6" w:rsidP="00150C09">
      <w:pPr>
        <w:pStyle w:val="ListParagraph"/>
        <w:ind w:left="284"/>
        <w:rPr>
          <w:b/>
        </w:rPr>
      </w:pPr>
      <w:r w:rsidRPr="003E2B0F">
        <w:rPr>
          <w:b/>
        </w:rPr>
        <w:t xml:space="preserve">The Commission recommends using </w:t>
      </w:r>
      <w:r w:rsidR="00150C09">
        <w:rPr>
          <w:b/>
        </w:rPr>
        <w:t xml:space="preserve">the latest version of Google </w:t>
      </w:r>
      <w:r w:rsidRPr="003E2B0F">
        <w:rPr>
          <w:b/>
        </w:rPr>
        <w:t>Chrome to complete the web form.</w:t>
      </w:r>
    </w:p>
    <w:p w14:paraId="47B9D346" w14:textId="204D3899" w:rsidR="009F2F96" w:rsidRDefault="00DE3D82" w:rsidP="0052375E">
      <w:pPr>
        <w:pStyle w:val="ListParagraph"/>
        <w:numPr>
          <w:ilvl w:val="0"/>
          <w:numId w:val="14"/>
        </w:numPr>
        <w:ind w:left="284" w:hanging="284"/>
        <w:contextualSpacing w:val="0"/>
      </w:pPr>
      <w:r w:rsidRPr="00DE3D82">
        <w:t xml:space="preserve">This guide contains information to assist you to complete a mandatory notification under the Reportable Conduct Scheme (the </w:t>
      </w:r>
      <w:r w:rsidR="0049066C">
        <w:t>S</w:t>
      </w:r>
      <w:r w:rsidRPr="00DE3D82">
        <w:t>cheme) using the Commission for Children and Young People’s (the Commission) online webform.</w:t>
      </w:r>
      <w:r w:rsidR="00A77320">
        <w:t xml:space="preserve"> </w:t>
      </w:r>
    </w:p>
    <w:p w14:paraId="3EEAFDF8" w14:textId="1B36AA4A" w:rsidR="009F2F96" w:rsidRPr="000F5438" w:rsidRDefault="00DE3D82" w:rsidP="0052375E">
      <w:pPr>
        <w:pStyle w:val="ListParagraph"/>
        <w:numPr>
          <w:ilvl w:val="0"/>
          <w:numId w:val="14"/>
        </w:numPr>
        <w:ind w:left="284" w:hanging="284"/>
        <w:contextualSpacing w:val="0"/>
      </w:pPr>
      <w:r w:rsidRPr="00DE3D82">
        <w:t>Heads of organisations (or their authorised officer) should use the webform to submit a mandatory notification that is required within three days of becoming aware of a reportable allegation.</w:t>
      </w:r>
      <w:r>
        <w:t xml:space="preserve"> </w:t>
      </w:r>
    </w:p>
    <w:p w14:paraId="4D7A48AE" w14:textId="57A7E145" w:rsidR="00FC6249" w:rsidRDefault="0052375E">
      <w:pPr>
        <w:pStyle w:val="ListParagraph"/>
        <w:numPr>
          <w:ilvl w:val="0"/>
          <w:numId w:val="14"/>
        </w:numPr>
        <w:ind w:left="284" w:hanging="284"/>
        <w:contextualSpacing w:val="0"/>
      </w:pPr>
      <w:r>
        <w:t xml:space="preserve">If you have any issues with submitting this notification via the web form, please call the Commission on (03) 8601 5281 or email </w:t>
      </w:r>
      <w:hyperlink r:id="rId9" w:history="1">
        <w:r w:rsidR="00FC6249" w:rsidRPr="00DE3D82">
          <w:rPr>
            <w:rStyle w:val="Hyperlink"/>
            <w:rFonts w:cstheme="minorHAnsi"/>
          </w:rPr>
          <w:t>contact@ccyp.vic.gov.au</w:t>
        </w:r>
      </w:hyperlink>
    </w:p>
    <w:p w14:paraId="2FC98233" w14:textId="1168EAC6" w:rsidR="0050658A" w:rsidRDefault="00DE3D82" w:rsidP="0050658A">
      <w:pPr>
        <w:pStyle w:val="ListParagraph"/>
        <w:numPr>
          <w:ilvl w:val="1"/>
          <w:numId w:val="14"/>
        </w:numPr>
        <w:ind w:left="567" w:hanging="283"/>
        <w:contextualSpacing w:val="0"/>
      </w:pPr>
      <w:bookmarkStart w:id="0" w:name="_Hlk25594879"/>
      <w:bookmarkStart w:id="1" w:name="_Hlk25592658"/>
      <w:bookmarkStart w:id="2" w:name="_Hlk25597877"/>
      <w:r w:rsidRPr="00D4376A">
        <w:t xml:space="preserve">You must complete the </w:t>
      </w:r>
      <w:r>
        <w:t>web</w:t>
      </w:r>
      <w:r w:rsidRPr="00D4376A">
        <w:t>form in one session - you will not be able to save the form to submit at a later date.</w:t>
      </w:r>
      <w:r>
        <w:t xml:space="preserve"> We suggest you gather all of the required information before you start the webform. This guide will help you do this</w:t>
      </w:r>
      <w:r w:rsidR="0050658A">
        <w:t>.</w:t>
      </w:r>
    </w:p>
    <w:bookmarkEnd w:id="0"/>
    <w:p w14:paraId="6094A422" w14:textId="7BDECBE1" w:rsidR="0050658A" w:rsidRDefault="00DE3D82" w:rsidP="0050658A">
      <w:pPr>
        <w:pStyle w:val="ListParagraph"/>
        <w:numPr>
          <w:ilvl w:val="1"/>
          <w:numId w:val="14"/>
        </w:numPr>
        <w:ind w:left="567" w:hanging="283"/>
        <w:contextualSpacing w:val="0"/>
      </w:pPr>
      <w:r>
        <w:t xml:space="preserve">You should </w:t>
      </w:r>
      <w:r w:rsidRPr="00226406">
        <w:t>preview and print the information before you submit</w:t>
      </w:r>
      <w:r>
        <w:t xml:space="preserve"> to the Commission so that you have a copy</w:t>
      </w:r>
      <w:r w:rsidRPr="00226406">
        <w:t>.</w:t>
      </w:r>
    </w:p>
    <w:bookmarkEnd w:id="1"/>
    <w:bookmarkEnd w:id="2"/>
    <w:p w14:paraId="0C950634" w14:textId="5E6510AB" w:rsidR="0050658A" w:rsidRDefault="00FF7C30" w:rsidP="0050658A">
      <w:pPr>
        <w:pStyle w:val="ListParagraph"/>
        <w:numPr>
          <w:ilvl w:val="1"/>
          <w:numId w:val="14"/>
        </w:numPr>
        <w:ind w:left="567" w:hanging="283"/>
        <w:contextualSpacing w:val="0"/>
      </w:pPr>
      <w:r w:rsidRPr="00226406">
        <w:t xml:space="preserve">Once you submit the </w:t>
      </w:r>
      <w:r>
        <w:t>notification</w:t>
      </w:r>
      <w:r w:rsidRPr="00226406">
        <w:t xml:space="preserve">, you will be given a </w:t>
      </w:r>
      <w:r>
        <w:t>case</w:t>
      </w:r>
      <w:r w:rsidRPr="00226406">
        <w:t xml:space="preserve"> number and </w:t>
      </w:r>
      <w:r>
        <w:t>password</w:t>
      </w:r>
      <w:r w:rsidRPr="00226406">
        <w:t xml:space="preserve"> which </w:t>
      </w:r>
      <w:r>
        <w:t>you will need to provide later updates to the Commission.</w:t>
      </w:r>
      <w:r w:rsidRPr="00226406">
        <w:t xml:space="preserve"> The </w:t>
      </w:r>
      <w:r>
        <w:t>case</w:t>
      </w:r>
      <w:r w:rsidRPr="00226406">
        <w:t xml:space="preserve"> number and </w:t>
      </w:r>
      <w:r>
        <w:t>password</w:t>
      </w:r>
      <w:r w:rsidRPr="00226406">
        <w:t xml:space="preserve"> will also be emailed to you.</w:t>
      </w:r>
      <w:r w:rsidRPr="00FF7C30">
        <w:t xml:space="preserve"> </w:t>
      </w:r>
      <w:r>
        <w:t>If you have not received a case number and password, you should contact the Commission as it may indicate your notification has not been successfully lodged.</w:t>
      </w:r>
    </w:p>
    <w:p w14:paraId="6E97E442" w14:textId="5DDBCC6E" w:rsidR="00466AF8" w:rsidRDefault="00466AF8" w:rsidP="00E41094">
      <w:pPr>
        <w:pStyle w:val="NormalWeb"/>
        <w:spacing w:before="480" w:beforeAutospacing="0"/>
        <w:ind w:left="357"/>
        <w:rPr>
          <w:rFonts w:ascii="Arial" w:hAnsi="Arial" w:cs="Arial"/>
          <w:sz w:val="22"/>
          <w:szCs w:val="22"/>
        </w:rPr>
      </w:pPr>
      <w:r>
        <w:rPr>
          <w:noProof/>
          <w:sz w:val="12"/>
        </w:rPr>
        <w:drawing>
          <wp:anchor distT="0" distB="0" distL="114300" distR="114300" simplePos="0" relativeHeight="251661312" behindDoc="0" locked="0" layoutInCell="1" allowOverlap="1" wp14:anchorId="541CB93A" wp14:editId="043C46A4">
            <wp:simplePos x="0" y="0"/>
            <wp:positionH relativeFrom="column">
              <wp:posOffset>-42545</wp:posOffset>
            </wp:positionH>
            <wp:positionV relativeFrom="paragraph">
              <wp:posOffset>389890</wp:posOffset>
            </wp:positionV>
            <wp:extent cx="415925" cy="394970"/>
            <wp:effectExtent l="0" t="0" r="3175" b="508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415925" cy="394970"/>
                    </a:xfrm>
                    <a:prstGeom prst="rect">
                      <a:avLst/>
                    </a:prstGeom>
                  </pic:spPr>
                </pic:pic>
              </a:graphicData>
            </a:graphic>
            <wp14:sizeRelH relativeFrom="margin">
              <wp14:pctWidth>0</wp14:pctWidth>
            </wp14:sizeRelH>
            <wp14:sizeRelV relativeFrom="margin">
              <wp14:pctHeight>0</wp14:pctHeight>
            </wp14:sizeRelV>
          </wp:anchor>
        </w:drawing>
      </w:r>
      <w:r w:rsidRPr="00E43FB3">
        <w:rPr>
          <w:rFonts w:ascii="Arial" w:hAnsi="Arial" w:cs="Arial"/>
          <w:sz w:val="22"/>
          <w:szCs w:val="22"/>
        </w:rPr>
        <w:t xml:space="preserve">If this </w:t>
      </w:r>
      <w:r w:rsidR="00A77320">
        <w:rPr>
          <w:rFonts w:ascii="Arial" w:hAnsi="Arial" w:cs="Arial"/>
          <w:sz w:val="22"/>
          <w:szCs w:val="22"/>
        </w:rPr>
        <w:t>notification</w:t>
      </w:r>
      <w:r w:rsidR="00A77320" w:rsidRPr="00E43FB3">
        <w:rPr>
          <w:rFonts w:ascii="Arial" w:hAnsi="Arial" w:cs="Arial"/>
          <w:sz w:val="22"/>
          <w:szCs w:val="22"/>
        </w:rPr>
        <w:t xml:space="preserve"> </w:t>
      </w:r>
      <w:r w:rsidRPr="00E43FB3">
        <w:rPr>
          <w:rFonts w:ascii="Arial" w:hAnsi="Arial" w:cs="Arial"/>
          <w:sz w:val="22"/>
          <w:szCs w:val="22"/>
        </w:rPr>
        <w:t xml:space="preserve">involves </w:t>
      </w:r>
      <w:r w:rsidRPr="00BC308C">
        <w:rPr>
          <w:rFonts w:ascii="Arial" w:hAnsi="Arial" w:cs="Arial"/>
          <w:b/>
          <w:sz w:val="22"/>
          <w:szCs w:val="22"/>
        </w:rPr>
        <w:t>family violence or you are worried for somebody's safety</w:t>
      </w:r>
      <w:r w:rsidR="00C101FA">
        <w:rPr>
          <w:rFonts w:ascii="Arial" w:hAnsi="Arial" w:cs="Arial"/>
          <w:sz w:val="22"/>
          <w:szCs w:val="22"/>
        </w:rPr>
        <w:t>,</w:t>
      </w:r>
      <w:r w:rsidRPr="00BC308C">
        <w:rPr>
          <w:rFonts w:ascii="Arial" w:hAnsi="Arial" w:cs="Arial"/>
          <w:b/>
          <w:sz w:val="22"/>
          <w:szCs w:val="22"/>
        </w:rPr>
        <w:t xml:space="preserve"> </w:t>
      </w:r>
      <w:r w:rsidRPr="00E43FB3">
        <w:rPr>
          <w:rFonts w:ascii="Arial" w:hAnsi="Arial" w:cs="Arial"/>
          <w:sz w:val="22"/>
          <w:szCs w:val="22"/>
        </w:rPr>
        <w:t xml:space="preserve">please contact Victoria Police. </w:t>
      </w:r>
      <w:r w:rsidR="0052375E">
        <w:rPr>
          <w:rFonts w:ascii="Arial" w:hAnsi="Arial" w:cs="Arial"/>
          <w:sz w:val="22"/>
          <w:szCs w:val="22"/>
        </w:rPr>
        <w:br/>
      </w:r>
      <w:r w:rsidRPr="00E43FB3">
        <w:rPr>
          <w:rFonts w:ascii="Arial" w:hAnsi="Arial" w:cs="Arial"/>
          <w:sz w:val="22"/>
          <w:szCs w:val="22"/>
        </w:rPr>
        <w:t xml:space="preserve">If your </w:t>
      </w:r>
      <w:r w:rsidR="00A77320">
        <w:rPr>
          <w:rFonts w:ascii="Arial" w:hAnsi="Arial" w:cs="Arial"/>
          <w:sz w:val="22"/>
          <w:szCs w:val="22"/>
        </w:rPr>
        <w:t>notification</w:t>
      </w:r>
      <w:r w:rsidR="00A77320" w:rsidRPr="00E43FB3">
        <w:rPr>
          <w:rFonts w:ascii="Arial" w:hAnsi="Arial" w:cs="Arial"/>
          <w:sz w:val="22"/>
          <w:szCs w:val="22"/>
        </w:rPr>
        <w:t xml:space="preserve"> </w:t>
      </w:r>
      <w:r w:rsidRPr="00E43FB3">
        <w:rPr>
          <w:rFonts w:ascii="Arial" w:hAnsi="Arial" w:cs="Arial"/>
          <w:sz w:val="22"/>
          <w:szCs w:val="22"/>
        </w:rPr>
        <w:t xml:space="preserve">involves </w:t>
      </w:r>
      <w:r w:rsidRPr="0052375E">
        <w:rPr>
          <w:rFonts w:ascii="Arial" w:hAnsi="Arial" w:cs="Arial"/>
          <w:b/>
          <w:sz w:val="22"/>
          <w:szCs w:val="22"/>
        </w:rPr>
        <w:t>criminal conduct</w:t>
      </w:r>
      <w:r w:rsidRPr="00E43FB3">
        <w:rPr>
          <w:rFonts w:ascii="Arial" w:hAnsi="Arial" w:cs="Arial"/>
          <w:sz w:val="22"/>
          <w:szCs w:val="22"/>
        </w:rPr>
        <w:t xml:space="preserve">, you must report to Victoria Police and you cannot commence your investigation until Victoria Police have given you clearance. </w:t>
      </w:r>
    </w:p>
    <w:p w14:paraId="15C08A0A" w14:textId="663D478F" w:rsidR="00DA5DE6" w:rsidRDefault="00FF7C30" w:rsidP="00DA5DE6">
      <w:pPr>
        <w:pStyle w:val="CCYPBulletsIndent"/>
        <w:numPr>
          <w:ilvl w:val="0"/>
          <w:numId w:val="0"/>
        </w:numPr>
        <w:spacing w:before="240" w:after="120"/>
        <w:rPr>
          <w:rStyle w:val="Hyperlink"/>
          <w:rFonts w:cs="Arial"/>
          <w:szCs w:val="22"/>
        </w:rPr>
      </w:pPr>
      <w:r>
        <w:rPr>
          <w:rFonts w:cs="Arial"/>
          <w:color w:val="0B1F32"/>
          <w:szCs w:val="22"/>
        </w:rPr>
        <w:t xml:space="preserve">You will be asked to </w:t>
      </w:r>
      <w:r w:rsidR="00DA5DE6" w:rsidRPr="0089329A">
        <w:t>confirm</w:t>
      </w:r>
      <w:r w:rsidR="00DA5DE6" w:rsidRPr="00EE59C8">
        <w:rPr>
          <w:rFonts w:cs="Arial"/>
          <w:color w:val="0B1F32"/>
          <w:szCs w:val="22"/>
        </w:rPr>
        <w:t xml:space="preserve"> that you have read and understood the </w:t>
      </w:r>
      <w:hyperlink r:id="rId11" w:history="1">
        <w:r w:rsidR="00DA5DE6" w:rsidRPr="00EE59C8">
          <w:rPr>
            <w:rStyle w:val="Hyperlink"/>
            <w:rFonts w:eastAsiaTheme="majorEastAsia" w:cs="Arial"/>
            <w:szCs w:val="22"/>
          </w:rPr>
          <w:t>privacy collection notice</w:t>
        </w:r>
      </w:hyperlink>
    </w:p>
    <w:p w14:paraId="15E3A60A" w14:textId="18A659F0" w:rsidR="00E43FB3" w:rsidRDefault="00E43FB3" w:rsidP="00A25C87">
      <w:pPr>
        <w:pStyle w:val="Heading1"/>
      </w:pPr>
      <w:r>
        <w:t>Details of the head of your organisation:</w:t>
      </w:r>
    </w:p>
    <w:p w14:paraId="6E0BBD0D" w14:textId="0686EDA7" w:rsidR="00E43FB3" w:rsidRPr="003F1389" w:rsidRDefault="00E43FB3" w:rsidP="003F1389">
      <w:pPr>
        <w:pStyle w:val="CCYPBulletsIndent"/>
        <w:ind w:left="567"/>
        <w:rPr>
          <w:lang w:val="en-AU" w:eastAsia="en-AU"/>
        </w:rPr>
      </w:pPr>
      <w:r w:rsidRPr="003F1389">
        <w:rPr>
          <w:lang w:val="en-AU" w:eastAsia="en-AU"/>
        </w:rPr>
        <w:t>First nam</w:t>
      </w:r>
      <w:r w:rsidR="00C265B4" w:rsidRPr="003F1389">
        <w:rPr>
          <w:lang w:val="en-AU" w:eastAsia="en-AU"/>
        </w:rPr>
        <w:t>e</w:t>
      </w:r>
    </w:p>
    <w:p w14:paraId="53608406" w14:textId="0157D4A5" w:rsidR="00E43FB3" w:rsidRPr="003F1389" w:rsidRDefault="00E43FB3" w:rsidP="003F1389">
      <w:pPr>
        <w:pStyle w:val="CCYPBulletsIndent"/>
        <w:ind w:left="567"/>
        <w:rPr>
          <w:lang w:val="en-AU" w:eastAsia="en-AU"/>
        </w:rPr>
      </w:pPr>
      <w:r w:rsidRPr="003F1389">
        <w:rPr>
          <w:lang w:val="en-AU" w:eastAsia="en-AU"/>
        </w:rPr>
        <w:t>Last name</w:t>
      </w:r>
    </w:p>
    <w:p w14:paraId="38B5AE06" w14:textId="21858187" w:rsidR="00E43FB3" w:rsidRPr="003F1389" w:rsidRDefault="00E43FB3" w:rsidP="003F1389">
      <w:pPr>
        <w:pStyle w:val="CCYPBulletsIndent"/>
        <w:ind w:left="567"/>
        <w:rPr>
          <w:lang w:val="en-AU" w:eastAsia="en-AU"/>
        </w:rPr>
      </w:pPr>
      <w:r w:rsidRPr="003F1389">
        <w:rPr>
          <w:lang w:val="en-AU" w:eastAsia="en-AU"/>
        </w:rPr>
        <w:t>Phone</w:t>
      </w:r>
    </w:p>
    <w:p w14:paraId="2CE1FFD6" w14:textId="3E62DD20" w:rsidR="00E43FB3" w:rsidRPr="003F1389" w:rsidRDefault="00E43FB3" w:rsidP="003F1389">
      <w:pPr>
        <w:pStyle w:val="CCYPBulletsIndent"/>
        <w:ind w:left="567"/>
        <w:rPr>
          <w:lang w:val="en-AU" w:eastAsia="en-AU"/>
        </w:rPr>
      </w:pPr>
      <w:r w:rsidRPr="003F1389">
        <w:rPr>
          <w:lang w:val="en-AU" w:eastAsia="en-AU"/>
        </w:rPr>
        <w:t>Email</w:t>
      </w:r>
      <w:r w:rsidR="00626238" w:rsidRPr="003F1389">
        <w:rPr>
          <w:lang w:val="en-AU" w:eastAsia="en-AU"/>
        </w:rPr>
        <w:t xml:space="preserve"> address.</w:t>
      </w:r>
    </w:p>
    <w:p w14:paraId="1D0A671C" w14:textId="77777777" w:rsidR="00E43FB3" w:rsidRPr="00114226" w:rsidRDefault="00E43FB3" w:rsidP="00114226">
      <w:pPr>
        <w:pStyle w:val="CCYPBulletsIndent"/>
        <w:numPr>
          <w:ilvl w:val="0"/>
          <w:numId w:val="0"/>
        </w:numPr>
        <w:spacing w:before="240" w:after="0"/>
        <w:rPr>
          <w:rFonts w:cs="Arial"/>
          <w:b/>
          <w:color w:val="0B1F32"/>
          <w:szCs w:val="22"/>
        </w:rPr>
      </w:pPr>
      <w:r w:rsidRPr="00114226">
        <w:rPr>
          <w:rFonts w:cs="Arial"/>
          <w:b/>
          <w:color w:val="0B1F32"/>
          <w:szCs w:val="22"/>
        </w:rPr>
        <w:t>Is the person completing this form the head of the organisation?</w:t>
      </w:r>
    </w:p>
    <w:p w14:paraId="0D6203FE" w14:textId="77777777" w:rsidR="00626238" w:rsidRDefault="00C265B4" w:rsidP="00454C97">
      <w:pPr>
        <w:pStyle w:val="CCYPBulletsIndent"/>
        <w:numPr>
          <w:ilvl w:val="0"/>
          <w:numId w:val="0"/>
        </w:numPr>
        <w:tabs>
          <w:tab w:val="left" w:pos="2127"/>
          <w:tab w:val="left" w:pos="2552"/>
        </w:tabs>
        <w:spacing w:before="0" w:after="0"/>
        <w:rPr>
          <w:rFonts w:cs="Arial"/>
          <w:color w:val="0B1F32"/>
          <w:szCs w:val="22"/>
          <w:lang w:val="en-AU" w:eastAsia="en-AU"/>
        </w:rPr>
      </w:pPr>
      <w:r>
        <w:rPr>
          <w:rFonts w:cs="Arial"/>
          <w:color w:val="0B1F32"/>
          <w:szCs w:val="22"/>
          <w:lang w:val="en-AU" w:eastAsia="en-AU"/>
        </w:rPr>
        <w:t>If no, provide</w:t>
      </w:r>
      <w:r w:rsidR="00454C97">
        <w:rPr>
          <w:rFonts w:cs="Arial"/>
          <w:color w:val="0B1F32"/>
          <w:szCs w:val="22"/>
          <w:lang w:val="en-AU" w:eastAsia="en-AU"/>
        </w:rPr>
        <w:t xml:space="preserve"> your</w:t>
      </w:r>
      <w:r>
        <w:rPr>
          <w:rFonts w:cs="Arial"/>
          <w:color w:val="0B1F32"/>
          <w:szCs w:val="22"/>
          <w:lang w:val="en-AU" w:eastAsia="en-AU"/>
        </w:rPr>
        <w:t>:</w:t>
      </w:r>
    </w:p>
    <w:p w14:paraId="256C97C2" w14:textId="41ABA4A5" w:rsidR="009F2F96" w:rsidRPr="003F1389" w:rsidRDefault="00454C97" w:rsidP="003F1389">
      <w:pPr>
        <w:pStyle w:val="CCYPBulletsIndent"/>
        <w:ind w:left="567"/>
        <w:rPr>
          <w:lang w:val="en-AU" w:eastAsia="en-AU"/>
        </w:rPr>
      </w:pPr>
      <w:r w:rsidRPr="003F1389">
        <w:rPr>
          <w:lang w:val="en-AU" w:eastAsia="en-AU"/>
        </w:rPr>
        <w:t>F</w:t>
      </w:r>
      <w:r w:rsidR="006C14F9" w:rsidRPr="003F1389">
        <w:rPr>
          <w:lang w:val="en-AU" w:eastAsia="en-AU"/>
        </w:rPr>
        <w:t xml:space="preserve">irst </w:t>
      </w:r>
      <w:r w:rsidR="00DD422E" w:rsidRPr="003F1389">
        <w:rPr>
          <w:lang w:val="en-AU" w:eastAsia="en-AU"/>
        </w:rPr>
        <w:t>name</w:t>
      </w:r>
    </w:p>
    <w:p w14:paraId="27B10FB0" w14:textId="351E0A24" w:rsidR="006C14F9" w:rsidRPr="003F1389" w:rsidRDefault="00454C97" w:rsidP="003F1389">
      <w:pPr>
        <w:pStyle w:val="CCYPBulletsIndent"/>
        <w:ind w:left="567"/>
        <w:rPr>
          <w:lang w:val="en-AU" w:eastAsia="en-AU"/>
        </w:rPr>
      </w:pPr>
      <w:r w:rsidRPr="003F1389">
        <w:rPr>
          <w:lang w:val="en-AU" w:eastAsia="en-AU"/>
        </w:rPr>
        <w:t>L</w:t>
      </w:r>
      <w:r w:rsidR="00C10DFC" w:rsidRPr="003F1389">
        <w:rPr>
          <w:lang w:val="en-AU" w:eastAsia="en-AU"/>
        </w:rPr>
        <w:t xml:space="preserve">ast </w:t>
      </w:r>
      <w:r w:rsidR="006C14F9" w:rsidRPr="003F1389">
        <w:rPr>
          <w:lang w:val="en-AU" w:eastAsia="en-AU"/>
        </w:rPr>
        <w:t>name</w:t>
      </w:r>
    </w:p>
    <w:p w14:paraId="5971B415" w14:textId="759D6AC8" w:rsidR="006C14F9" w:rsidRPr="003F1389" w:rsidRDefault="006C14F9" w:rsidP="003F1389">
      <w:pPr>
        <w:pStyle w:val="CCYPBulletsIndent"/>
        <w:ind w:left="567"/>
        <w:rPr>
          <w:lang w:val="en-AU" w:eastAsia="en-AU"/>
        </w:rPr>
      </w:pPr>
      <w:r w:rsidRPr="003F1389">
        <w:rPr>
          <w:lang w:val="en-AU" w:eastAsia="en-AU"/>
        </w:rPr>
        <w:t>Phone</w:t>
      </w:r>
    </w:p>
    <w:p w14:paraId="7A166E2E" w14:textId="284ADDCA" w:rsidR="006C14F9" w:rsidRPr="003F1389" w:rsidRDefault="006C14F9" w:rsidP="003F1389">
      <w:pPr>
        <w:pStyle w:val="CCYPBulletsIndent"/>
        <w:ind w:left="567"/>
        <w:rPr>
          <w:lang w:val="en-AU" w:eastAsia="en-AU"/>
        </w:rPr>
      </w:pPr>
      <w:r w:rsidRPr="003F1389">
        <w:rPr>
          <w:lang w:val="en-AU" w:eastAsia="en-AU"/>
        </w:rPr>
        <w:t>Email</w:t>
      </w:r>
      <w:r w:rsidR="00626238" w:rsidRPr="003F1389">
        <w:rPr>
          <w:lang w:val="en-AU" w:eastAsia="en-AU"/>
        </w:rPr>
        <w:t xml:space="preserve"> address.</w:t>
      </w:r>
    </w:p>
    <w:p w14:paraId="4D1B2619" w14:textId="57EF382D" w:rsidR="006C14F9" w:rsidRDefault="0040245D" w:rsidP="00A87345">
      <w:pPr>
        <w:ind w:right="-150"/>
      </w:pPr>
      <w:r>
        <w:lastRenderedPageBreak/>
        <w:t xml:space="preserve">If you are acting </w:t>
      </w:r>
      <w:r w:rsidR="006C14F9">
        <w:t>on behalf of the head of the organisation</w:t>
      </w:r>
      <w:r>
        <w:t xml:space="preserve"> </w:t>
      </w:r>
      <w:r w:rsidR="00B5105E">
        <w:t xml:space="preserve">and you do not ordinarily deal with reportable conduct matters, or are not an employee of the organisation, </w:t>
      </w:r>
      <w:r>
        <w:t xml:space="preserve">you must have authority to </w:t>
      </w:r>
      <w:r w:rsidR="00B938E4">
        <w:t>submit the notification</w:t>
      </w:r>
      <w:r w:rsidR="00B5105E">
        <w:t>.</w:t>
      </w:r>
    </w:p>
    <w:p w14:paraId="2029DF32" w14:textId="77777777" w:rsidR="00B5105E" w:rsidRDefault="00B5105E" w:rsidP="00A87345">
      <w:pPr>
        <w:spacing w:before="0"/>
      </w:pPr>
    </w:p>
    <w:p w14:paraId="542B152B" w14:textId="4EB5667E" w:rsidR="006C14F9" w:rsidRPr="006650F1" w:rsidRDefault="006C14F9" w:rsidP="00A87345">
      <w:pPr>
        <w:spacing w:before="0"/>
      </w:pPr>
      <w:r>
        <w:t>An authority to act can be issued for one reportable conduct matter or</w:t>
      </w:r>
      <w:r w:rsidR="00E41094">
        <w:t xml:space="preserve"> to establish authority </w:t>
      </w:r>
      <w:r w:rsidR="00E41094">
        <w:br/>
        <w:t xml:space="preserve">to act on an </w:t>
      </w:r>
      <w:r>
        <w:t>ongoing</w:t>
      </w:r>
      <w:r w:rsidR="00E41094">
        <w:t xml:space="preserve"> basis. </w:t>
      </w:r>
      <w:r>
        <w:t xml:space="preserve">If an authority to act is ongoing it only needs to be provided </w:t>
      </w:r>
      <w:r w:rsidR="00E41094">
        <w:br/>
      </w:r>
      <w:r>
        <w:t>to the Commission once.</w:t>
      </w:r>
    </w:p>
    <w:p w14:paraId="4B3DF604" w14:textId="0F556994" w:rsidR="006650F1" w:rsidRDefault="006C14F9" w:rsidP="00A25C87">
      <w:pPr>
        <w:pStyle w:val="Heading1"/>
      </w:pPr>
      <w:r>
        <w:t>Details of your organisation</w:t>
      </w:r>
    </w:p>
    <w:p w14:paraId="5AC01719" w14:textId="1B2F9CD8" w:rsidR="006C14F9" w:rsidRPr="00586346" w:rsidRDefault="006C14F9" w:rsidP="00BB6569">
      <w:pPr>
        <w:spacing w:before="40" w:after="120"/>
        <w:rPr>
          <w:i/>
        </w:rPr>
      </w:pPr>
      <w:r w:rsidRPr="00586346">
        <w:rPr>
          <w:i/>
        </w:rPr>
        <w:t>Certain types of organisations must comply with the Reportable Conduct Scheme</w:t>
      </w:r>
      <w:r w:rsidR="000E3C8C">
        <w:rPr>
          <w:i/>
        </w:rPr>
        <w:t xml:space="preserve"> (the Scheme)</w:t>
      </w:r>
      <w:r w:rsidRPr="00586346">
        <w:rPr>
          <w:i/>
        </w:rPr>
        <w:t xml:space="preserve">. Click </w:t>
      </w:r>
      <w:hyperlink r:id="rId12" w:tgtFrame="_blank" w:history="1">
        <w:r w:rsidRPr="00586346">
          <w:rPr>
            <w:rStyle w:val="Hyperlink"/>
            <w:rFonts w:eastAsiaTheme="majorEastAsia"/>
            <w:i/>
          </w:rPr>
          <w:t>here</w:t>
        </w:r>
      </w:hyperlink>
      <w:r w:rsidRPr="00586346">
        <w:rPr>
          <w:i/>
        </w:rPr>
        <w:t xml:space="preserve"> to see a list of the organisations covered by the Scheme.</w:t>
      </w:r>
    </w:p>
    <w:p w14:paraId="7FCC3983" w14:textId="11F0AD0F" w:rsidR="00626238" w:rsidRDefault="00300834" w:rsidP="00626238">
      <w:pPr>
        <w:pStyle w:val="NumberedList"/>
        <w:numPr>
          <w:ilvl w:val="0"/>
          <w:numId w:val="10"/>
        </w:numPr>
        <w:tabs>
          <w:tab w:val="left" w:pos="1701"/>
        </w:tabs>
        <w:spacing w:after="0"/>
      </w:pPr>
      <w:r w:rsidRPr="00C265B4">
        <w:t>Organisation name</w:t>
      </w:r>
      <w:r w:rsidR="001A5DE3">
        <w:t xml:space="preserve"> (including the </w:t>
      </w:r>
      <w:r w:rsidR="000A0B6E">
        <w:t xml:space="preserve">details of the </w:t>
      </w:r>
      <w:r w:rsidR="001A5DE3">
        <w:t xml:space="preserve">specific </w:t>
      </w:r>
      <w:r w:rsidR="00DF1355">
        <w:t xml:space="preserve">service or location if </w:t>
      </w:r>
      <w:r w:rsidR="001A5DE3">
        <w:t xml:space="preserve">the organisation has multiple service delivery types or locations) </w:t>
      </w:r>
    </w:p>
    <w:p w14:paraId="57A647D1" w14:textId="77777777" w:rsidR="00626238" w:rsidRDefault="00300834" w:rsidP="00626238">
      <w:pPr>
        <w:pStyle w:val="NumberedList"/>
        <w:numPr>
          <w:ilvl w:val="0"/>
          <w:numId w:val="10"/>
        </w:numPr>
        <w:tabs>
          <w:tab w:val="left" w:pos="1701"/>
        </w:tabs>
        <w:spacing w:after="0"/>
      </w:pPr>
      <w:r w:rsidRPr="00C265B4">
        <w:t>Address line 1</w:t>
      </w:r>
    </w:p>
    <w:p w14:paraId="49C5E842" w14:textId="77777777" w:rsidR="00626238" w:rsidRDefault="00300834" w:rsidP="00626238">
      <w:pPr>
        <w:pStyle w:val="NumberedList"/>
        <w:numPr>
          <w:ilvl w:val="0"/>
          <w:numId w:val="10"/>
        </w:numPr>
        <w:tabs>
          <w:tab w:val="left" w:pos="1701"/>
        </w:tabs>
        <w:spacing w:after="0"/>
      </w:pPr>
      <w:r w:rsidRPr="00C265B4">
        <w:t>Address line 2</w:t>
      </w:r>
    </w:p>
    <w:p w14:paraId="6A9CF994" w14:textId="77777777" w:rsidR="00626238" w:rsidRDefault="00300834" w:rsidP="00626238">
      <w:pPr>
        <w:pStyle w:val="NumberedList"/>
        <w:numPr>
          <w:ilvl w:val="0"/>
          <w:numId w:val="10"/>
        </w:numPr>
        <w:tabs>
          <w:tab w:val="left" w:pos="1701"/>
        </w:tabs>
        <w:spacing w:after="0"/>
      </w:pPr>
      <w:r w:rsidRPr="00C265B4">
        <w:t>Town / suburb</w:t>
      </w:r>
    </w:p>
    <w:p w14:paraId="55E8E913" w14:textId="77777777" w:rsidR="00626238" w:rsidRDefault="00300834" w:rsidP="00626238">
      <w:pPr>
        <w:pStyle w:val="NumberedList"/>
        <w:numPr>
          <w:ilvl w:val="0"/>
          <w:numId w:val="10"/>
        </w:numPr>
        <w:tabs>
          <w:tab w:val="left" w:pos="1701"/>
        </w:tabs>
        <w:spacing w:after="0"/>
      </w:pPr>
      <w:r w:rsidRPr="00C265B4">
        <w:t>State</w:t>
      </w:r>
    </w:p>
    <w:p w14:paraId="44A3FA4B" w14:textId="77777777" w:rsidR="00626238" w:rsidRDefault="00300834" w:rsidP="00626238">
      <w:pPr>
        <w:pStyle w:val="NumberedList"/>
        <w:numPr>
          <w:ilvl w:val="0"/>
          <w:numId w:val="10"/>
        </w:numPr>
        <w:tabs>
          <w:tab w:val="left" w:pos="1701"/>
        </w:tabs>
        <w:spacing w:after="0"/>
      </w:pPr>
      <w:r w:rsidRPr="00C265B4">
        <w:t>Postcode</w:t>
      </w:r>
    </w:p>
    <w:p w14:paraId="7BAE55CC" w14:textId="432A30EE" w:rsidR="00153BBE" w:rsidRPr="00626238" w:rsidRDefault="00300834" w:rsidP="00626238">
      <w:pPr>
        <w:pStyle w:val="NumberedList"/>
        <w:numPr>
          <w:ilvl w:val="0"/>
          <w:numId w:val="10"/>
        </w:numPr>
        <w:tabs>
          <w:tab w:val="left" w:pos="1701"/>
        </w:tabs>
        <w:spacing w:after="0"/>
      </w:pPr>
      <w:r w:rsidRPr="00C265B4">
        <w:t>What type of organisation are you?</w:t>
      </w:r>
      <w:r w:rsidRPr="00C265B4">
        <w:br/>
      </w:r>
      <w:r w:rsidRPr="00626238">
        <w:rPr>
          <w:bCs/>
          <w:i/>
          <w:iCs/>
        </w:rPr>
        <w:t xml:space="preserve">This helps us identify if your organisation is in scope. </w:t>
      </w:r>
      <w:r w:rsidR="00BB6569" w:rsidRPr="00626238">
        <w:rPr>
          <w:bCs/>
          <w:i/>
          <w:iCs/>
        </w:rPr>
        <w:t>You will be asked to se</w:t>
      </w:r>
      <w:r w:rsidRPr="00626238">
        <w:rPr>
          <w:bCs/>
          <w:i/>
          <w:iCs/>
        </w:rPr>
        <w:t>lect the category that best describes your organisation’s primary function</w:t>
      </w:r>
      <w:r w:rsidR="001142D1" w:rsidRPr="00626238">
        <w:rPr>
          <w:bCs/>
          <w:i/>
          <w:iCs/>
        </w:rPr>
        <w:t xml:space="preserve"> from the following:</w:t>
      </w:r>
      <w:r w:rsidRPr="00300834">
        <w:t xml:space="preserve"> </w:t>
      </w:r>
    </w:p>
    <w:p w14:paraId="3633060C" w14:textId="77777777" w:rsidR="001142D1" w:rsidRDefault="001142D1" w:rsidP="001142D1">
      <w:pPr>
        <w:tabs>
          <w:tab w:val="left" w:pos="284"/>
        </w:tabs>
        <w:sectPr w:rsidR="001142D1" w:rsidSect="00A87345">
          <w:headerReference w:type="even" r:id="rId13"/>
          <w:headerReference w:type="default" r:id="rId14"/>
          <w:footerReference w:type="even" r:id="rId15"/>
          <w:footerReference w:type="default" r:id="rId16"/>
          <w:headerReference w:type="first" r:id="rId17"/>
          <w:footerReference w:type="first" r:id="rId18"/>
          <w:type w:val="continuous"/>
          <w:pgSz w:w="11900" w:h="16840"/>
          <w:pgMar w:top="1418" w:right="851" w:bottom="568" w:left="851" w:header="851" w:footer="420" w:gutter="0"/>
          <w:cols w:space="708"/>
          <w:titlePg/>
          <w:docGrid w:linePitch="360"/>
        </w:sectPr>
      </w:pPr>
    </w:p>
    <w:p w14:paraId="255023D6" w14:textId="0E3F8737" w:rsidR="001142D1" w:rsidRPr="00B436F9" w:rsidRDefault="001142D1" w:rsidP="001142D1">
      <w:pPr>
        <w:tabs>
          <w:tab w:val="left" w:pos="284"/>
        </w:tabs>
        <w:ind w:left="567" w:hanging="567"/>
      </w:pPr>
      <w:r w:rsidRPr="00B436F9">
        <w:t>Childcare</w:t>
      </w:r>
    </w:p>
    <w:p w14:paraId="2E4C6CBC" w14:textId="535FB562" w:rsidR="001142D1" w:rsidRPr="00B436F9" w:rsidRDefault="001142D1" w:rsidP="001142D1">
      <w:pPr>
        <w:tabs>
          <w:tab w:val="left" w:pos="142"/>
        </w:tabs>
        <w:ind w:left="284" w:hanging="284"/>
      </w:pPr>
      <w:r w:rsidRPr="00B436F9">
        <w:tab/>
        <w:t>-</w:t>
      </w:r>
      <w:r w:rsidRPr="00B436F9">
        <w:tab/>
        <w:t>Family day care</w:t>
      </w:r>
    </w:p>
    <w:p w14:paraId="0ABA13B0" w14:textId="357114C2" w:rsidR="001142D1" w:rsidRPr="00B436F9" w:rsidRDefault="001142D1" w:rsidP="001142D1">
      <w:pPr>
        <w:tabs>
          <w:tab w:val="left" w:pos="142"/>
        </w:tabs>
        <w:ind w:left="284" w:hanging="284"/>
      </w:pPr>
      <w:r w:rsidRPr="00B436F9">
        <w:tab/>
        <w:t>-</w:t>
      </w:r>
      <w:r w:rsidRPr="00B436F9">
        <w:tab/>
        <w:t>Kindergarten</w:t>
      </w:r>
    </w:p>
    <w:p w14:paraId="11A61AB1" w14:textId="0C61CDB6" w:rsidR="001142D1" w:rsidRPr="00B436F9" w:rsidRDefault="001142D1" w:rsidP="001142D1">
      <w:pPr>
        <w:tabs>
          <w:tab w:val="left" w:pos="142"/>
        </w:tabs>
        <w:ind w:left="284" w:hanging="284"/>
      </w:pPr>
      <w:r w:rsidRPr="00B436F9">
        <w:tab/>
        <w:t>-</w:t>
      </w:r>
      <w:r w:rsidRPr="00B436F9">
        <w:tab/>
        <w:t>Long day care</w:t>
      </w:r>
    </w:p>
    <w:p w14:paraId="558A330B" w14:textId="46241583" w:rsidR="001142D1" w:rsidRPr="00B436F9" w:rsidRDefault="001142D1" w:rsidP="001142D1">
      <w:pPr>
        <w:tabs>
          <w:tab w:val="left" w:pos="142"/>
        </w:tabs>
        <w:ind w:left="284" w:hanging="284"/>
      </w:pPr>
      <w:r w:rsidRPr="00B436F9">
        <w:tab/>
        <w:t>-</w:t>
      </w:r>
      <w:r w:rsidRPr="00B436F9">
        <w:tab/>
        <w:t>Occasional care/limited hours service/short-term service/flexible or casual care</w:t>
      </w:r>
    </w:p>
    <w:p w14:paraId="63C35BB6" w14:textId="2BA21B5F" w:rsidR="001142D1" w:rsidRPr="00B436F9" w:rsidRDefault="001142D1" w:rsidP="001142D1">
      <w:pPr>
        <w:tabs>
          <w:tab w:val="left" w:pos="142"/>
        </w:tabs>
        <w:ind w:left="284" w:hanging="284"/>
      </w:pPr>
      <w:r w:rsidRPr="00B436F9">
        <w:tab/>
        <w:t>-</w:t>
      </w:r>
      <w:r w:rsidRPr="00B436F9">
        <w:tab/>
        <w:t xml:space="preserve">Outside school hours care (including school holidays) </w:t>
      </w:r>
    </w:p>
    <w:p w14:paraId="6659C057" w14:textId="77777777" w:rsidR="001142D1" w:rsidRPr="00B436F9" w:rsidRDefault="001142D1" w:rsidP="001142D1">
      <w:pPr>
        <w:tabs>
          <w:tab w:val="left" w:pos="142"/>
        </w:tabs>
        <w:ind w:left="284" w:hanging="284"/>
      </w:pPr>
      <w:r w:rsidRPr="00B436F9">
        <w:t xml:space="preserve">Child protection </w:t>
      </w:r>
    </w:p>
    <w:p w14:paraId="2BA5901F" w14:textId="77777777" w:rsidR="001142D1" w:rsidRPr="00B436F9" w:rsidRDefault="001142D1" w:rsidP="001142D1">
      <w:pPr>
        <w:tabs>
          <w:tab w:val="left" w:pos="142"/>
        </w:tabs>
        <w:ind w:left="284" w:hanging="284"/>
      </w:pPr>
      <w:r w:rsidRPr="00B436F9">
        <w:t xml:space="preserve">Department </w:t>
      </w:r>
    </w:p>
    <w:p w14:paraId="2B4C1776" w14:textId="1C34AB8A" w:rsidR="001142D1" w:rsidRPr="00B436F9" w:rsidRDefault="001142D1" w:rsidP="001142D1">
      <w:pPr>
        <w:tabs>
          <w:tab w:val="left" w:pos="142"/>
        </w:tabs>
        <w:ind w:left="284" w:hanging="284"/>
      </w:pPr>
      <w:r w:rsidRPr="00B436F9">
        <w:t>Disability service</w:t>
      </w:r>
    </w:p>
    <w:p w14:paraId="7414C2BC" w14:textId="0D910933" w:rsidR="001142D1" w:rsidRPr="00B436F9" w:rsidRDefault="001142D1" w:rsidP="001142D1">
      <w:pPr>
        <w:tabs>
          <w:tab w:val="left" w:pos="142"/>
        </w:tabs>
        <w:ind w:left="284" w:hanging="284"/>
      </w:pPr>
      <w:r w:rsidRPr="00B436F9">
        <w:tab/>
        <w:t>-</w:t>
      </w:r>
      <w:r w:rsidRPr="00B436F9">
        <w:tab/>
        <w:t>Shared Supported Accommodation/Residential service</w:t>
      </w:r>
    </w:p>
    <w:p w14:paraId="760D52B9" w14:textId="68E636F2" w:rsidR="001142D1" w:rsidRPr="00B436F9" w:rsidRDefault="001142D1" w:rsidP="001142D1">
      <w:pPr>
        <w:tabs>
          <w:tab w:val="left" w:pos="142"/>
        </w:tabs>
        <w:ind w:left="284" w:hanging="284"/>
      </w:pPr>
      <w:r w:rsidRPr="00B436F9">
        <w:tab/>
        <w:t>-</w:t>
      </w:r>
      <w:r w:rsidRPr="00B436F9">
        <w:tab/>
        <w:t xml:space="preserve">Other disability service provider </w:t>
      </w:r>
    </w:p>
    <w:p w14:paraId="176BA504" w14:textId="0996B794" w:rsidR="001142D1" w:rsidRPr="00B436F9" w:rsidRDefault="001142D1" w:rsidP="001142D1">
      <w:pPr>
        <w:tabs>
          <w:tab w:val="left" w:pos="142"/>
        </w:tabs>
        <w:ind w:left="284" w:hanging="284"/>
      </w:pPr>
      <w:r w:rsidRPr="00B436F9">
        <w:t>Education</w:t>
      </w:r>
    </w:p>
    <w:p w14:paraId="79D81A9C" w14:textId="666E846F" w:rsidR="001142D1" w:rsidRPr="00B436F9" w:rsidRDefault="001142D1" w:rsidP="001142D1">
      <w:pPr>
        <w:tabs>
          <w:tab w:val="left" w:pos="142"/>
        </w:tabs>
        <w:ind w:left="284" w:hanging="284"/>
      </w:pPr>
      <w:r w:rsidRPr="00B436F9">
        <w:tab/>
        <w:t>-</w:t>
      </w:r>
      <w:r w:rsidRPr="00B436F9">
        <w:tab/>
        <w:t>School</w:t>
      </w:r>
    </w:p>
    <w:p w14:paraId="36BF3784" w14:textId="58226DA2" w:rsidR="001142D1" w:rsidRPr="00B436F9" w:rsidRDefault="001142D1" w:rsidP="001142D1">
      <w:pPr>
        <w:tabs>
          <w:tab w:val="left" w:pos="142"/>
        </w:tabs>
        <w:ind w:left="284" w:hanging="284"/>
      </w:pPr>
      <w:r w:rsidRPr="00B436F9">
        <w:tab/>
        <w:t>-</w:t>
      </w:r>
      <w:r w:rsidRPr="00B436F9">
        <w:tab/>
        <w:t xml:space="preserve">Overseas student exchange organisations or education providers </w:t>
      </w:r>
    </w:p>
    <w:p w14:paraId="00BF4128" w14:textId="782B789E" w:rsidR="001142D1" w:rsidRPr="00B436F9" w:rsidRDefault="001142D1" w:rsidP="001142D1">
      <w:pPr>
        <w:keepNext/>
        <w:tabs>
          <w:tab w:val="left" w:pos="142"/>
        </w:tabs>
        <w:ind w:left="284" w:hanging="284"/>
      </w:pPr>
      <w:r w:rsidRPr="00B436F9">
        <w:t>Health</w:t>
      </w:r>
    </w:p>
    <w:p w14:paraId="0308AB39" w14:textId="6AD90D7D" w:rsidR="001142D1" w:rsidRPr="00B436F9" w:rsidRDefault="001142D1" w:rsidP="001142D1">
      <w:pPr>
        <w:tabs>
          <w:tab w:val="left" w:pos="142"/>
        </w:tabs>
        <w:ind w:left="284" w:hanging="284"/>
      </w:pPr>
      <w:r w:rsidRPr="00B436F9">
        <w:tab/>
        <w:t>-</w:t>
      </w:r>
      <w:r w:rsidRPr="00B436F9">
        <w:tab/>
        <w:t>Public Hospital</w:t>
      </w:r>
    </w:p>
    <w:p w14:paraId="3B0A8EDA" w14:textId="7E18E351" w:rsidR="001142D1" w:rsidRPr="00B436F9" w:rsidRDefault="001142D1" w:rsidP="001142D1">
      <w:pPr>
        <w:tabs>
          <w:tab w:val="left" w:pos="142"/>
        </w:tabs>
        <w:ind w:left="284" w:hanging="284"/>
      </w:pPr>
      <w:r w:rsidRPr="00B436F9">
        <w:tab/>
        <w:t>-</w:t>
      </w:r>
      <w:r w:rsidRPr="00B436F9">
        <w:tab/>
        <w:t>Denominational/Private Hospital</w:t>
      </w:r>
    </w:p>
    <w:p w14:paraId="1D6131D6" w14:textId="6DA53821" w:rsidR="001142D1" w:rsidRPr="00B436F9" w:rsidRDefault="001142D1" w:rsidP="001142D1">
      <w:pPr>
        <w:tabs>
          <w:tab w:val="left" w:pos="142"/>
        </w:tabs>
        <w:ind w:left="284" w:hanging="284"/>
      </w:pPr>
      <w:r w:rsidRPr="00B436F9">
        <w:tab/>
        <w:t>-</w:t>
      </w:r>
      <w:r w:rsidRPr="00B436F9">
        <w:tab/>
        <w:t>Mental health service with in-patient beds</w:t>
      </w:r>
    </w:p>
    <w:p w14:paraId="71388B7B" w14:textId="73932BC0" w:rsidR="001142D1" w:rsidRPr="00B436F9" w:rsidRDefault="001142D1" w:rsidP="001142D1">
      <w:pPr>
        <w:tabs>
          <w:tab w:val="left" w:pos="142"/>
        </w:tabs>
        <w:ind w:left="284" w:hanging="284"/>
      </w:pPr>
      <w:r w:rsidRPr="00B436F9">
        <w:tab/>
        <w:t>-</w:t>
      </w:r>
      <w:r w:rsidRPr="00B436F9">
        <w:tab/>
        <w:t xml:space="preserve">Drug or alcohol service with in-patient beds </w:t>
      </w:r>
    </w:p>
    <w:p w14:paraId="214BE50C" w14:textId="77777777" w:rsidR="001142D1" w:rsidRPr="00B436F9" w:rsidRDefault="001142D1" w:rsidP="001142D1">
      <w:pPr>
        <w:tabs>
          <w:tab w:val="left" w:pos="142"/>
        </w:tabs>
        <w:ind w:left="284" w:hanging="284"/>
      </w:pPr>
      <w:r w:rsidRPr="00B436F9">
        <w:t xml:space="preserve">Out of home care </w:t>
      </w:r>
    </w:p>
    <w:p w14:paraId="1AE39358" w14:textId="77777777" w:rsidR="001142D1" w:rsidRPr="00B436F9" w:rsidRDefault="001142D1" w:rsidP="001142D1">
      <w:pPr>
        <w:tabs>
          <w:tab w:val="left" w:pos="142"/>
        </w:tabs>
        <w:ind w:left="284" w:hanging="284"/>
      </w:pPr>
      <w:r w:rsidRPr="00B436F9">
        <w:t>Recreation, parks and culture</w:t>
      </w:r>
    </w:p>
    <w:p w14:paraId="770517C1" w14:textId="23CE5A15" w:rsidR="001142D1" w:rsidRPr="00B436F9" w:rsidRDefault="001142D1" w:rsidP="001142D1">
      <w:pPr>
        <w:tabs>
          <w:tab w:val="left" w:pos="142"/>
        </w:tabs>
        <w:ind w:left="284" w:hanging="284"/>
      </w:pPr>
      <w:r w:rsidRPr="00B436F9">
        <w:tab/>
        <w:t>-</w:t>
      </w:r>
      <w:r w:rsidRPr="00B436F9">
        <w:tab/>
        <w:t>Library</w:t>
      </w:r>
    </w:p>
    <w:p w14:paraId="3116DE4D" w14:textId="6A36A629" w:rsidR="001142D1" w:rsidRPr="00B436F9" w:rsidRDefault="001142D1" w:rsidP="001142D1">
      <w:pPr>
        <w:tabs>
          <w:tab w:val="left" w:pos="142"/>
        </w:tabs>
        <w:ind w:left="284" w:hanging="284"/>
      </w:pPr>
      <w:r w:rsidRPr="00B436F9">
        <w:tab/>
        <w:t>-</w:t>
      </w:r>
      <w:r w:rsidRPr="00B436F9">
        <w:tab/>
        <w:t>Museum, gallery or arts centre</w:t>
      </w:r>
    </w:p>
    <w:p w14:paraId="7C980136" w14:textId="5F3BA04A" w:rsidR="001142D1" w:rsidRPr="00B436F9" w:rsidRDefault="001142D1" w:rsidP="001142D1">
      <w:pPr>
        <w:tabs>
          <w:tab w:val="left" w:pos="142"/>
        </w:tabs>
        <w:ind w:left="284" w:hanging="284"/>
      </w:pPr>
      <w:r w:rsidRPr="00B436F9">
        <w:tab/>
        <w:t>-</w:t>
      </w:r>
      <w:r w:rsidRPr="00B436F9">
        <w:tab/>
        <w:t xml:space="preserve">Nature park, botanical garden or zoological park </w:t>
      </w:r>
    </w:p>
    <w:p w14:paraId="5CEB3E54" w14:textId="77777777" w:rsidR="001142D1" w:rsidRPr="00B436F9" w:rsidRDefault="001142D1" w:rsidP="001142D1">
      <w:pPr>
        <w:tabs>
          <w:tab w:val="left" w:pos="142"/>
        </w:tabs>
        <w:ind w:left="284" w:hanging="284"/>
      </w:pPr>
      <w:r w:rsidRPr="00B436F9">
        <w:t xml:space="preserve">Religious body </w:t>
      </w:r>
    </w:p>
    <w:p w14:paraId="218263EB" w14:textId="77777777" w:rsidR="001142D1" w:rsidRPr="00B436F9" w:rsidRDefault="001142D1" w:rsidP="001142D1">
      <w:pPr>
        <w:tabs>
          <w:tab w:val="left" w:pos="142"/>
        </w:tabs>
        <w:ind w:left="284" w:hanging="284"/>
      </w:pPr>
      <w:r w:rsidRPr="00B436F9">
        <w:t xml:space="preserve">Youth Justice </w:t>
      </w:r>
    </w:p>
    <w:p w14:paraId="4BF95144" w14:textId="47C3117B" w:rsidR="001142D1" w:rsidRPr="00B436F9" w:rsidRDefault="001142D1" w:rsidP="001142D1">
      <w:pPr>
        <w:tabs>
          <w:tab w:val="left" w:pos="142"/>
        </w:tabs>
        <w:ind w:left="284" w:hanging="284"/>
      </w:pPr>
      <w:r w:rsidRPr="00B436F9">
        <w:t>Other services</w:t>
      </w:r>
    </w:p>
    <w:p w14:paraId="65668B71" w14:textId="2BDE55B5" w:rsidR="001142D1" w:rsidRPr="00B436F9" w:rsidRDefault="001142D1" w:rsidP="001142D1">
      <w:pPr>
        <w:tabs>
          <w:tab w:val="left" w:pos="142"/>
        </w:tabs>
        <w:ind w:left="284" w:hanging="284"/>
      </w:pPr>
      <w:r w:rsidRPr="00B436F9">
        <w:tab/>
        <w:t>-</w:t>
      </w:r>
      <w:r w:rsidRPr="00B436F9">
        <w:tab/>
        <w:t>Housing or homelessness service</w:t>
      </w:r>
    </w:p>
    <w:p w14:paraId="1E2336F5" w14:textId="672A9F52" w:rsidR="001142D1" w:rsidRPr="00B436F9" w:rsidRDefault="001142D1" w:rsidP="001142D1">
      <w:pPr>
        <w:tabs>
          <w:tab w:val="left" w:pos="142"/>
        </w:tabs>
        <w:ind w:left="284" w:hanging="284"/>
      </w:pPr>
      <w:r w:rsidRPr="00B436F9">
        <w:tab/>
        <w:t>-</w:t>
      </w:r>
      <w:r w:rsidRPr="00B436F9">
        <w:tab/>
        <w:t>Overnight camps</w:t>
      </w:r>
    </w:p>
    <w:p w14:paraId="2CDE99F3" w14:textId="4CD8C088" w:rsidR="00153BBE" w:rsidRDefault="001142D1" w:rsidP="001142D1">
      <w:pPr>
        <w:tabs>
          <w:tab w:val="left" w:pos="142"/>
        </w:tabs>
        <w:ind w:left="284" w:hanging="284"/>
      </w:pPr>
      <w:r w:rsidRPr="00B436F9">
        <w:tab/>
        <w:t>-</w:t>
      </w:r>
      <w:r w:rsidRPr="00B436F9">
        <w:tab/>
        <w:t>Public serv</w:t>
      </w:r>
      <w:r>
        <w:t>ices (not elsewhere classified)</w:t>
      </w:r>
    </w:p>
    <w:p w14:paraId="4FBF17BE" w14:textId="77777777" w:rsidR="001142D1" w:rsidRDefault="001142D1">
      <w:pPr>
        <w:spacing w:before="0"/>
        <w:sectPr w:rsidR="001142D1" w:rsidSect="00903D43">
          <w:type w:val="continuous"/>
          <w:pgSz w:w="11900" w:h="16840"/>
          <w:pgMar w:top="1418" w:right="851" w:bottom="993" w:left="1276" w:header="851" w:footer="420" w:gutter="0"/>
          <w:cols w:num="2" w:space="708"/>
          <w:titlePg/>
          <w:docGrid w:linePitch="360"/>
        </w:sectPr>
      </w:pPr>
    </w:p>
    <w:p w14:paraId="4CE34D36" w14:textId="4E01DB15" w:rsidR="00D46C9C" w:rsidRDefault="0008569C" w:rsidP="001A5DE3">
      <w:pPr>
        <w:spacing w:before="0"/>
      </w:pPr>
      <w:r w:rsidRPr="0008569C">
        <w:t>Details of the allegation(s)</w:t>
      </w:r>
    </w:p>
    <w:p w14:paraId="5508CAF4" w14:textId="09C7B33A" w:rsidR="00586346" w:rsidRPr="009F2F96" w:rsidRDefault="00586346" w:rsidP="00BB6569">
      <w:pPr>
        <w:pStyle w:val="CCYPBulletsIndent"/>
        <w:numPr>
          <w:ilvl w:val="0"/>
          <w:numId w:val="0"/>
        </w:numPr>
        <w:rPr>
          <w:i/>
        </w:rPr>
      </w:pPr>
      <w:r w:rsidRPr="009F2F96">
        <w:rPr>
          <w:i/>
        </w:rPr>
        <w:t xml:space="preserve">You will be asked to </w:t>
      </w:r>
      <w:r>
        <w:rPr>
          <w:i/>
        </w:rPr>
        <w:t>provide</w:t>
      </w:r>
      <w:r w:rsidRPr="009F2F96">
        <w:rPr>
          <w:i/>
        </w:rPr>
        <w:t xml:space="preserve"> the details </w:t>
      </w:r>
      <w:r>
        <w:rPr>
          <w:i/>
        </w:rPr>
        <w:t>about the reportable allegations</w:t>
      </w:r>
    </w:p>
    <w:p w14:paraId="4715DF97" w14:textId="2DAFFB1D" w:rsidR="00457D96" w:rsidRPr="00D5443C" w:rsidRDefault="0008569C" w:rsidP="00903D43">
      <w:pPr>
        <w:pStyle w:val="NumberedList"/>
        <w:numPr>
          <w:ilvl w:val="0"/>
          <w:numId w:val="13"/>
        </w:numPr>
        <w:tabs>
          <w:tab w:val="left" w:pos="1701"/>
        </w:tabs>
        <w:spacing w:before="240"/>
      </w:pPr>
      <w:r w:rsidRPr="00D5443C">
        <w:t>When was the allegation(s) reported to the head of organisation?</w:t>
      </w:r>
    </w:p>
    <w:p w14:paraId="4C372103" w14:textId="77239F5B" w:rsidR="00391239" w:rsidRPr="009F2F96" w:rsidRDefault="00F14D9E" w:rsidP="00E30F04">
      <w:pPr>
        <w:pStyle w:val="NumberedList"/>
        <w:spacing w:before="240"/>
        <w:rPr>
          <w:i/>
        </w:rPr>
      </w:pPr>
      <w:r w:rsidRPr="00D5443C">
        <w:lastRenderedPageBreak/>
        <w:t>Name of the worker</w:t>
      </w:r>
      <w:r w:rsidR="00E0560B">
        <w:t xml:space="preserve"> or volunteer</w:t>
      </w:r>
      <w:r w:rsidRPr="00D5443C">
        <w:br/>
      </w:r>
      <w:r w:rsidRPr="009F2F96">
        <w:rPr>
          <w:i/>
        </w:rPr>
        <w:t xml:space="preserve">This is the person who is alleged to have committed reportable conduct. The Scheme applies to allegations about adults who are employed or engaged by an organisation covered by the Scheme. It also applies to ministers of religion, religious leaders and some foster and kinship carers. Only some agency staff or subcontractors are covered. </w:t>
      </w:r>
      <w:bookmarkStart w:id="3" w:name="_Hlk21350236"/>
      <w:r w:rsidR="009F2F96">
        <w:rPr>
          <w:i/>
        </w:rPr>
        <w:fldChar w:fldCharType="begin"/>
      </w:r>
      <w:r w:rsidR="00980F8C">
        <w:rPr>
          <w:i/>
        </w:rPr>
        <w:instrText>HYPERLINK "https://ccyp.vic.gov.au/resources/reportable-conduct-scheme/reportable-conduct-scheme-information-sheets/" \l "TOC-1"</w:instrText>
      </w:r>
      <w:r w:rsidR="009F2F96">
        <w:rPr>
          <w:i/>
        </w:rPr>
        <w:fldChar w:fldCharType="separate"/>
      </w:r>
      <w:r w:rsidR="009F2F96" w:rsidRPr="009F2F96">
        <w:rPr>
          <w:rStyle w:val="Hyperlink"/>
          <w:rFonts w:cstheme="minorHAnsi"/>
          <w:i/>
        </w:rPr>
        <w:t>Information sheet 1: About the Reportable Conduct Scheme</w:t>
      </w:r>
      <w:r w:rsidR="009F2F96">
        <w:rPr>
          <w:i/>
        </w:rPr>
        <w:fldChar w:fldCharType="end"/>
      </w:r>
      <w:r w:rsidR="009F2F96" w:rsidRPr="009F2F96">
        <w:rPr>
          <w:i/>
        </w:rPr>
        <w:t xml:space="preserve"> </w:t>
      </w:r>
      <w:r w:rsidRPr="009F2F96">
        <w:rPr>
          <w:i/>
        </w:rPr>
        <w:t>contains information about who an allegation can be made about under the Scheme.</w:t>
      </w:r>
      <w:bookmarkEnd w:id="3"/>
    </w:p>
    <w:p w14:paraId="050B1D3E" w14:textId="0E41718D" w:rsidR="00391239" w:rsidRPr="00D5443C" w:rsidRDefault="00391239" w:rsidP="00790E89">
      <w:pPr>
        <w:pStyle w:val="NumberedList"/>
        <w:tabs>
          <w:tab w:val="left" w:pos="1701"/>
        </w:tabs>
        <w:spacing w:before="240"/>
      </w:pPr>
      <w:r w:rsidRPr="00D5443C">
        <w:t xml:space="preserve">Former names or aliases of worker or volunteer (if known) </w:t>
      </w:r>
    </w:p>
    <w:p w14:paraId="6DD7A911" w14:textId="3FA6850A" w:rsidR="00391239" w:rsidRPr="0072112C" w:rsidRDefault="00391239" w:rsidP="00790E89">
      <w:pPr>
        <w:pStyle w:val="NumberedList"/>
        <w:tabs>
          <w:tab w:val="left" w:pos="1701"/>
        </w:tabs>
        <w:spacing w:before="240"/>
        <w:rPr>
          <w:i/>
        </w:rPr>
      </w:pPr>
      <w:r w:rsidRPr="00D5443C">
        <w:t>Was the person at least 18 years old at the time of the alleged conduct?</w:t>
      </w:r>
      <w:r w:rsidR="00D5443C" w:rsidRPr="00D5443C">
        <w:br/>
      </w:r>
      <w:r w:rsidR="00D5443C" w:rsidRPr="0072112C">
        <w:rPr>
          <w:rFonts w:cs="Arial"/>
          <w:i/>
          <w:szCs w:val="22"/>
          <w:lang w:val="en-AU" w:eastAsia="en-AU"/>
        </w:rPr>
        <w:t>Note</w:t>
      </w:r>
      <w:r w:rsidR="00E36B95">
        <w:rPr>
          <w:rFonts w:cs="Arial"/>
          <w:i/>
          <w:szCs w:val="22"/>
          <w:lang w:val="en-AU" w:eastAsia="en-AU"/>
        </w:rPr>
        <w:t xml:space="preserve"> allegations can only be made against a person who was 18 years or older at the time of the alleged conduct.</w:t>
      </w:r>
    </w:p>
    <w:p w14:paraId="65F7539E" w14:textId="0CB309B3" w:rsidR="00391239" w:rsidRPr="00D5443C" w:rsidRDefault="00D5443C" w:rsidP="009F2F96">
      <w:pPr>
        <w:pStyle w:val="NumberedList"/>
        <w:numPr>
          <w:ilvl w:val="0"/>
          <w:numId w:val="0"/>
        </w:numPr>
        <w:tabs>
          <w:tab w:val="left" w:pos="1701"/>
        </w:tabs>
        <w:spacing w:before="0"/>
        <w:ind w:left="360"/>
        <w:rPr>
          <w:rFonts w:cs="Arial"/>
          <w:color w:val="0B1F32"/>
          <w:szCs w:val="22"/>
          <w:lang w:val="en-AU" w:eastAsia="en-AU"/>
        </w:rPr>
      </w:pPr>
      <w:r w:rsidRPr="00D5443C">
        <w:rPr>
          <w:rFonts w:cs="Arial"/>
          <w:color w:val="0B1F32"/>
          <w:szCs w:val="22"/>
          <w:lang w:val="en-AU" w:eastAsia="en-AU"/>
        </w:rPr>
        <w:t xml:space="preserve">If yes, add the </w:t>
      </w:r>
      <w:r w:rsidR="00391239" w:rsidRPr="00D5443C">
        <w:rPr>
          <w:rFonts w:cs="Arial"/>
          <w:color w:val="0B1F32"/>
          <w:szCs w:val="22"/>
          <w:lang w:val="en-AU" w:eastAsia="en-AU"/>
        </w:rPr>
        <w:t>worker or volunteer’s date of birth</w:t>
      </w:r>
      <w:r w:rsidRPr="00D5443C">
        <w:rPr>
          <w:rFonts w:cs="Arial"/>
          <w:color w:val="0B1F32"/>
          <w:szCs w:val="22"/>
          <w:lang w:val="en-AU" w:eastAsia="en-AU"/>
        </w:rPr>
        <w:t xml:space="preserve"> if known.</w:t>
      </w:r>
    </w:p>
    <w:p w14:paraId="0508730C" w14:textId="4016ED63" w:rsidR="003A0422" w:rsidRPr="00D5443C" w:rsidRDefault="00391239" w:rsidP="00D5443C">
      <w:pPr>
        <w:pStyle w:val="NumberedList"/>
        <w:tabs>
          <w:tab w:val="left" w:pos="1701"/>
        </w:tabs>
        <w:spacing w:before="240"/>
      </w:pPr>
      <w:r w:rsidRPr="00D5443C">
        <w:t>What is the worker's or volunteer's gender?</w:t>
      </w:r>
    </w:p>
    <w:p w14:paraId="045C402A" w14:textId="7D23CB7E" w:rsidR="00391239" w:rsidRPr="00D5443C" w:rsidRDefault="00391239" w:rsidP="00790E89">
      <w:pPr>
        <w:pStyle w:val="NumberedList"/>
        <w:tabs>
          <w:tab w:val="left" w:pos="1701"/>
        </w:tabs>
        <w:spacing w:before="240"/>
      </w:pPr>
      <w:r w:rsidRPr="00D5443C">
        <w:t>What is the worker's or volunteer's role within the organisation?</w:t>
      </w:r>
    </w:p>
    <w:p w14:paraId="7AA8736A" w14:textId="6260CF84" w:rsidR="00391239" w:rsidRPr="00D5443C" w:rsidRDefault="00391239" w:rsidP="00790E89">
      <w:pPr>
        <w:pStyle w:val="NumberedList"/>
        <w:tabs>
          <w:tab w:val="left" w:pos="1701"/>
        </w:tabs>
        <w:spacing w:before="240"/>
      </w:pPr>
      <w:r w:rsidRPr="00D5443C">
        <w:t>Working with Children Check</w:t>
      </w:r>
      <w:r w:rsidR="00E0560B">
        <w:t xml:space="preserve"> number (if known) </w:t>
      </w:r>
    </w:p>
    <w:p w14:paraId="374F5509" w14:textId="3E5E733E" w:rsidR="00D5443C" w:rsidRPr="00D5443C" w:rsidRDefault="00E0560B" w:rsidP="008F0730">
      <w:pPr>
        <w:pStyle w:val="NumberedList"/>
        <w:tabs>
          <w:tab w:val="left" w:pos="1701"/>
        </w:tabs>
        <w:spacing w:before="240"/>
      </w:pPr>
      <w:r>
        <w:t>Teacher registration number (if known)</w:t>
      </w:r>
    </w:p>
    <w:p w14:paraId="0B76BF97" w14:textId="1E09AEEF" w:rsidR="003A0422" w:rsidRDefault="009F2F96" w:rsidP="00A25C87">
      <w:pPr>
        <w:pStyle w:val="Heading1"/>
      </w:pPr>
      <w:r w:rsidRPr="003A0422">
        <w:t xml:space="preserve">Details of the alleged </w:t>
      </w:r>
      <w:r w:rsidR="003A0422" w:rsidRPr="00D7331E">
        <w:t>victims</w:t>
      </w:r>
    </w:p>
    <w:p w14:paraId="77E507E0" w14:textId="29B05FEB" w:rsidR="00702708" w:rsidRPr="009F2F96" w:rsidRDefault="00702708" w:rsidP="00586346">
      <w:pPr>
        <w:pStyle w:val="CCYPBulletsIndent"/>
        <w:numPr>
          <w:ilvl w:val="0"/>
          <w:numId w:val="0"/>
        </w:numPr>
        <w:rPr>
          <w:i/>
        </w:rPr>
      </w:pPr>
      <w:r w:rsidRPr="009F2F96">
        <w:rPr>
          <w:i/>
        </w:rPr>
        <w:t xml:space="preserve">You will be asked to </w:t>
      </w:r>
      <w:r w:rsidR="00586346">
        <w:rPr>
          <w:i/>
        </w:rPr>
        <w:t>provide</w:t>
      </w:r>
      <w:r w:rsidRPr="009F2F96">
        <w:rPr>
          <w:i/>
        </w:rPr>
        <w:t xml:space="preserve"> the details of each </w:t>
      </w:r>
      <w:r w:rsidR="00497B56" w:rsidRPr="009F2F96">
        <w:rPr>
          <w:i/>
        </w:rPr>
        <w:t xml:space="preserve">alleged </w:t>
      </w:r>
      <w:r w:rsidRPr="009F2F96">
        <w:rPr>
          <w:i/>
        </w:rPr>
        <w:t>victim separately</w:t>
      </w:r>
    </w:p>
    <w:p w14:paraId="3AB092C1" w14:textId="77777777" w:rsidR="00702708" w:rsidRDefault="00702708" w:rsidP="00586346">
      <w:pPr>
        <w:pStyle w:val="NumberedList"/>
        <w:numPr>
          <w:ilvl w:val="0"/>
          <w:numId w:val="5"/>
        </w:numPr>
        <w:spacing w:before="120" w:line="276" w:lineRule="auto"/>
        <w:ind w:left="357" w:hanging="357"/>
      </w:pPr>
      <w:bookmarkStart w:id="4" w:name="_Hlk19807916"/>
      <w:r>
        <w:t>First name</w:t>
      </w:r>
    </w:p>
    <w:p w14:paraId="22FAC278" w14:textId="77777777" w:rsidR="00702708" w:rsidRDefault="00702708" w:rsidP="00903D43">
      <w:pPr>
        <w:pStyle w:val="NumberedList"/>
        <w:numPr>
          <w:ilvl w:val="0"/>
          <w:numId w:val="5"/>
        </w:numPr>
        <w:spacing w:before="0" w:line="276" w:lineRule="auto"/>
      </w:pPr>
      <w:r>
        <w:t>Surname</w:t>
      </w:r>
    </w:p>
    <w:p w14:paraId="09032C98" w14:textId="77777777" w:rsidR="00702708" w:rsidRDefault="00702708" w:rsidP="00903D43">
      <w:pPr>
        <w:pStyle w:val="NumberedList"/>
        <w:numPr>
          <w:ilvl w:val="0"/>
          <w:numId w:val="5"/>
        </w:numPr>
        <w:spacing w:before="0" w:line="276" w:lineRule="auto"/>
      </w:pPr>
      <w:r>
        <w:t>Date of birth</w:t>
      </w:r>
    </w:p>
    <w:p w14:paraId="40BD2B2E" w14:textId="77777777" w:rsidR="00702708" w:rsidRDefault="00702708" w:rsidP="00903D43">
      <w:pPr>
        <w:pStyle w:val="NumberedList"/>
        <w:numPr>
          <w:ilvl w:val="0"/>
          <w:numId w:val="5"/>
        </w:numPr>
        <w:spacing w:before="0" w:line="276" w:lineRule="auto"/>
      </w:pPr>
      <w:r w:rsidRPr="00702708">
        <w:t>What is the alleged victim's gender?</w:t>
      </w:r>
    </w:p>
    <w:p w14:paraId="59D28322" w14:textId="56A33AAE" w:rsidR="00702708" w:rsidRDefault="00702708" w:rsidP="00903D43">
      <w:pPr>
        <w:pStyle w:val="NumberedList"/>
        <w:numPr>
          <w:ilvl w:val="0"/>
          <w:numId w:val="5"/>
        </w:numPr>
        <w:spacing w:before="0" w:line="276" w:lineRule="auto"/>
      </w:pPr>
      <w:r>
        <w:t xml:space="preserve">Is the alleged victim from a </w:t>
      </w:r>
      <w:r w:rsidRPr="008E160C">
        <w:t>culturally diverse</w:t>
      </w:r>
      <w:r>
        <w:t xml:space="preserve"> community?</w:t>
      </w:r>
    </w:p>
    <w:p w14:paraId="7BFD86DD" w14:textId="6FBEEF10" w:rsidR="00702708" w:rsidRDefault="00702708" w:rsidP="00903D43">
      <w:pPr>
        <w:pStyle w:val="NumberedList"/>
        <w:numPr>
          <w:ilvl w:val="0"/>
          <w:numId w:val="5"/>
        </w:numPr>
        <w:spacing w:before="0" w:line="276" w:lineRule="auto"/>
      </w:pPr>
      <w:r w:rsidRPr="00702708">
        <w:t>Does the alleged victim identify as an Aboriginal or Torres Strait Islander</w:t>
      </w:r>
      <w:r>
        <w:t>?</w:t>
      </w:r>
    </w:p>
    <w:p w14:paraId="602F0F8B" w14:textId="34F3B104" w:rsidR="00702708" w:rsidRPr="00702708" w:rsidRDefault="003A0422" w:rsidP="00903D43">
      <w:pPr>
        <w:pStyle w:val="NumberedList"/>
        <w:numPr>
          <w:ilvl w:val="0"/>
          <w:numId w:val="5"/>
        </w:numPr>
        <w:spacing w:before="0" w:line="276" w:lineRule="auto"/>
      </w:pPr>
      <w:r w:rsidRPr="00702708">
        <w:t>Is the alleged victim a person with disability?</w:t>
      </w:r>
    </w:p>
    <w:bookmarkEnd w:id="4"/>
    <w:p w14:paraId="34FBCA7C" w14:textId="02BEB530" w:rsidR="00D46C9C" w:rsidRDefault="003A0422" w:rsidP="00A25C87">
      <w:pPr>
        <w:pStyle w:val="Heading1"/>
      </w:pPr>
      <w:r w:rsidRPr="003A0422">
        <w:t>Details of the alleged conduct</w:t>
      </w:r>
    </w:p>
    <w:p w14:paraId="01B4C753" w14:textId="608E4CD5" w:rsidR="00FA35D8" w:rsidRDefault="00702708" w:rsidP="00702708">
      <w:pPr>
        <w:pStyle w:val="CCYPBulletsIndent"/>
        <w:numPr>
          <w:ilvl w:val="0"/>
          <w:numId w:val="0"/>
        </w:numPr>
        <w:rPr>
          <w:i/>
        </w:rPr>
      </w:pPr>
      <w:r w:rsidRPr="009F2F96">
        <w:rPr>
          <w:i/>
        </w:rPr>
        <w:t xml:space="preserve">You will be asked to </w:t>
      </w:r>
      <w:r w:rsidR="00586346">
        <w:rPr>
          <w:i/>
        </w:rPr>
        <w:t>provide</w:t>
      </w:r>
      <w:r w:rsidR="00586346" w:rsidRPr="009F2F96">
        <w:rPr>
          <w:i/>
        </w:rPr>
        <w:t xml:space="preserve"> </w:t>
      </w:r>
      <w:r w:rsidRPr="009F2F96">
        <w:rPr>
          <w:i/>
        </w:rPr>
        <w:t xml:space="preserve">the details of </w:t>
      </w:r>
      <w:r w:rsidR="003A0422" w:rsidRPr="009F2F96">
        <w:rPr>
          <w:i/>
        </w:rPr>
        <w:t xml:space="preserve">each </w:t>
      </w:r>
      <w:r w:rsidR="00775721" w:rsidRPr="009F2F96">
        <w:rPr>
          <w:i/>
        </w:rPr>
        <w:t>allegation</w:t>
      </w:r>
      <w:r w:rsidR="003A0422" w:rsidRPr="009F2F96">
        <w:rPr>
          <w:i/>
        </w:rPr>
        <w:t xml:space="preserve"> separately.</w:t>
      </w:r>
    </w:p>
    <w:p w14:paraId="0F4F76E0" w14:textId="2E73703A" w:rsidR="00D46C9C" w:rsidRPr="00C86E5A" w:rsidRDefault="00D46C9C" w:rsidP="00586346">
      <w:pPr>
        <w:pStyle w:val="NumberedList"/>
        <w:numPr>
          <w:ilvl w:val="0"/>
          <w:numId w:val="11"/>
        </w:numPr>
        <w:spacing w:before="120" w:line="276" w:lineRule="auto"/>
        <w:ind w:left="357" w:hanging="357"/>
      </w:pPr>
      <w:r w:rsidRPr="00702708">
        <w:t>Date of alleged conduct</w:t>
      </w:r>
    </w:p>
    <w:p w14:paraId="769019EF" w14:textId="18268CD4" w:rsidR="00D46C9C" w:rsidRPr="00702708" w:rsidRDefault="00D46C9C" w:rsidP="00903D43">
      <w:pPr>
        <w:pStyle w:val="NumberedList"/>
        <w:numPr>
          <w:ilvl w:val="0"/>
          <w:numId w:val="11"/>
        </w:numPr>
        <w:spacing w:before="0" w:line="276" w:lineRule="auto"/>
        <w:rPr>
          <w:i/>
        </w:rPr>
      </w:pPr>
      <w:r w:rsidRPr="00702708">
        <w:t>Where did the alleged conduct occur?</w:t>
      </w:r>
      <w:r w:rsidR="00874EE1" w:rsidRPr="00702708">
        <w:t xml:space="preserve"> </w:t>
      </w:r>
      <w:r w:rsidR="00874EE1" w:rsidRPr="00702708">
        <w:br/>
      </w:r>
      <w:r w:rsidR="00E36B95">
        <w:rPr>
          <w:i/>
        </w:rPr>
        <w:t xml:space="preserve">The Scheme is not limited to conduct within the course of employment </w:t>
      </w:r>
      <w:r w:rsidR="00B41797">
        <w:rPr>
          <w:i/>
        </w:rPr>
        <w:t>and</w:t>
      </w:r>
      <w:r w:rsidR="00E36B95">
        <w:rPr>
          <w:i/>
        </w:rPr>
        <w:t xml:space="preserve"> includes conduct outside </w:t>
      </w:r>
      <w:r w:rsidR="00874EE1" w:rsidRPr="00702708">
        <w:rPr>
          <w:i/>
        </w:rPr>
        <w:t>of the person’s employment.</w:t>
      </w:r>
    </w:p>
    <w:p w14:paraId="113FDD43" w14:textId="77777777" w:rsidR="00D46C9C" w:rsidRPr="003F1389" w:rsidRDefault="00D46C9C" w:rsidP="003F1389">
      <w:pPr>
        <w:pStyle w:val="CCYPBulletsIndent"/>
        <w:ind w:left="567"/>
        <w:rPr>
          <w:lang w:val="en-AU" w:eastAsia="en-AU"/>
        </w:rPr>
      </w:pPr>
      <w:r w:rsidRPr="003F1389">
        <w:rPr>
          <w:lang w:val="en-AU" w:eastAsia="en-AU"/>
        </w:rPr>
        <w:t>In the course of employment</w:t>
      </w:r>
    </w:p>
    <w:p w14:paraId="5A181B7F" w14:textId="77777777" w:rsidR="00D46C9C" w:rsidRPr="003F1389" w:rsidRDefault="00D46C9C" w:rsidP="003F1389">
      <w:pPr>
        <w:pStyle w:val="CCYPBulletsIndent"/>
        <w:ind w:left="567"/>
        <w:rPr>
          <w:lang w:val="en-AU" w:eastAsia="en-AU"/>
        </w:rPr>
      </w:pPr>
      <w:r w:rsidRPr="003F1389">
        <w:rPr>
          <w:lang w:val="en-AU" w:eastAsia="en-AU"/>
        </w:rPr>
        <w:t>Outside the course of employment</w:t>
      </w:r>
    </w:p>
    <w:p w14:paraId="69E3ADE7" w14:textId="243D36AC" w:rsidR="00D46C9C" w:rsidRPr="003F1389" w:rsidRDefault="00D46C9C" w:rsidP="003F1389">
      <w:pPr>
        <w:pStyle w:val="CCYPBulletsIndent"/>
        <w:ind w:left="567"/>
        <w:rPr>
          <w:lang w:val="en-AU" w:eastAsia="en-AU"/>
        </w:rPr>
      </w:pPr>
      <w:r w:rsidRPr="003F1389">
        <w:rPr>
          <w:lang w:val="en-AU" w:eastAsia="en-AU"/>
        </w:rPr>
        <w:t>Unknown</w:t>
      </w:r>
      <w:r w:rsidR="004C774A" w:rsidRPr="003F1389">
        <w:rPr>
          <w:lang w:val="en-AU" w:eastAsia="en-AU"/>
        </w:rPr>
        <w:t>.</w:t>
      </w:r>
    </w:p>
    <w:p w14:paraId="7F641112" w14:textId="0D750424" w:rsidR="00702708" w:rsidRDefault="00702708">
      <w:pPr>
        <w:spacing w:before="0"/>
        <w:rPr>
          <w:b/>
        </w:rPr>
      </w:pPr>
    </w:p>
    <w:p w14:paraId="5E935DCB" w14:textId="6D7B7436" w:rsidR="007A6EF8" w:rsidRDefault="00D46C9C" w:rsidP="00903D43">
      <w:pPr>
        <w:pStyle w:val="NumberedList"/>
        <w:numPr>
          <w:ilvl w:val="0"/>
          <w:numId w:val="5"/>
        </w:numPr>
        <w:spacing w:before="0" w:line="276" w:lineRule="auto"/>
        <w:rPr>
          <w:i/>
        </w:rPr>
      </w:pPr>
      <w:r w:rsidRPr="00702708">
        <w:t>Allegation type</w:t>
      </w:r>
      <w:r w:rsidR="00874EE1" w:rsidRPr="00702708">
        <w:br/>
      </w:r>
      <w:r w:rsidR="00BB6569">
        <w:rPr>
          <w:i/>
        </w:rPr>
        <w:t>You will be asked to s</w:t>
      </w:r>
      <w:r w:rsidR="00874EE1" w:rsidRPr="00874EE1">
        <w:rPr>
          <w:i/>
        </w:rPr>
        <w:t xml:space="preserve">elect </w:t>
      </w:r>
      <w:r w:rsidR="00874EE1" w:rsidRPr="00C21089">
        <w:rPr>
          <w:b/>
          <w:bCs/>
          <w:i/>
        </w:rPr>
        <w:t>all</w:t>
      </w:r>
      <w:r w:rsidR="00874EE1" w:rsidRPr="00874EE1">
        <w:rPr>
          <w:i/>
        </w:rPr>
        <w:t xml:space="preserve"> relevant types of</w:t>
      </w:r>
      <w:r w:rsidR="00BB6569">
        <w:rPr>
          <w:i/>
        </w:rPr>
        <w:t xml:space="preserve"> reportable</w:t>
      </w:r>
      <w:r w:rsidR="00874EE1" w:rsidRPr="00874EE1">
        <w:rPr>
          <w:i/>
        </w:rPr>
        <w:t xml:space="preserve"> conduct. For more information about the types of reportable conduct, see </w:t>
      </w:r>
      <w:hyperlink r:id="rId19" w:anchor="TOC-2" w:history="1">
        <w:r w:rsidR="00874EE1" w:rsidRPr="00874EE1">
          <w:rPr>
            <w:rStyle w:val="Hyperlink"/>
            <w:rFonts w:cstheme="minorHAnsi"/>
            <w:i/>
          </w:rPr>
          <w:t>Information sheet 2: What is reportable conduct?</w:t>
        </w:r>
      </w:hyperlink>
    </w:p>
    <w:p w14:paraId="56821DA5" w14:textId="77777777" w:rsidR="007A6EF8" w:rsidRDefault="007A6EF8" w:rsidP="00903D43">
      <w:pPr>
        <w:pStyle w:val="CCYPBulletsIndent"/>
        <w:numPr>
          <w:ilvl w:val="0"/>
          <w:numId w:val="4"/>
        </w:numPr>
        <w:spacing w:before="0" w:after="0"/>
        <w:ind w:left="714" w:hanging="357"/>
        <w:sectPr w:rsidR="007A6EF8" w:rsidSect="00C1496C">
          <w:type w:val="continuous"/>
          <w:pgSz w:w="11900" w:h="16840"/>
          <w:pgMar w:top="993" w:right="851" w:bottom="993" w:left="851" w:header="851" w:footer="420" w:gutter="0"/>
          <w:cols w:space="708"/>
          <w:titlePg/>
          <w:docGrid w:linePitch="360"/>
        </w:sectPr>
      </w:pPr>
    </w:p>
    <w:p w14:paraId="03A728B3" w14:textId="77777777" w:rsidR="00972FF5" w:rsidRPr="007A6EF8" w:rsidRDefault="00972FF5" w:rsidP="005279DB">
      <w:pPr>
        <w:pStyle w:val="CCYPBulletsIndent"/>
        <w:ind w:left="709"/>
      </w:pPr>
      <w:r w:rsidRPr="007A6EF8">
        <w:t xml:space="preserve">Sexual offence committed against a child </w:t>
      </w:r>
    </w:p>
    <w:p w14:paraId="26AA3075" w14:textId="77777777" w:rsidR="00972FF5" w:rsidRPr="007A6EF8" w:rsidRDefault="00972FF5" w:rsidP="005279DB">
      <w:pPr>
        <w:pStyle w:val="CCYPBulletsIndent"/>
        <w:ind w:left="709"/>
      </w:pPr>
      <w:r w:rsidRPr="007A6EF8">
        <w:t xml:space="preserve">Sexual offence committed with a child </w:t>
      </w:r>
    </w:p>
    <w:p w14:paraId="3ED10909" w14:textId="77777777" w:rsidR="00972FF5" w:rsidRPr="007A6EF8" w:rsidRDefault="00972FF5" w:rsidP="005279DB">
      <w:pPr>
        <w:pStyle w:val="CCYPBulletsIndent"/>
        <w:ind w:left="709"/>
      </w:pPr>
      <w:r w:rsidRPr="007A6EF8">
        <w:t xml:space="preserve">Sexual offence committed in the presence of a child </w:t>
      </w:r>
    </w:p>
    <w:p w14:paraId="44FA3847" w14:textId="6A11C7ED" w:rsidR="00972FF5" w:rsidRPr="007A6EF8" w:rsidRDefault="00972FF5" w:rsidP="005279DB">
      <w:pPr>
        <w:pStyle w:val="CCYPBulletsIndent"/>
        <w:ind w:left="709"/>
      </w:pPr>
      <w:r w:rsidRPr="007A6EF8">
        <w:lastRenderedPageBreak/>
        <w:t>Sexual misconduct committed against a child</w:t>
      </w:r>
    </w:p>
    <w:p w14:paraId="4E4DD03D" w14:textId="472FBD9E" w:rsidR="00972FF5" w:rsidRPr="007A6EF8" w:rsidRDefault="00972FF5" w:rsidP="005279DB">
      <w:pPr>
        <w:pStyle w:val="CCYPBulletsIndent"/>
        <w:ind w:left="709"/>
      </w:pPr>
      <w:r w:rsidRPr="007A6EF8">
        <w:t>Sexual misconduct committed with a child</w:t>
      </w:r>
    </w:p>
    <w:p w14:paraId="1A3A82D6" w14:textId="77777777" w:rsidR="00972FF5" w:rsidRPr="007A6EF8" w:rsidRDefault="00972FF5" w:rsidP="005279DB">
      <w:pPr>
        <w:pStyle w:val="CCYPBulletsIndent"/>
        <w:ind w:left="709"/>
      </w:pPr>
      <w:r w:rsidRPr="007A6EF8">
        <w:t xml:space="preserve">Sexual misconduct committed in the presence of a child </w:t>
      </w:r>
    </w:p>
    <w:p w14:paraId="5E8AB4D6" w14:textId="77777777" w:rsidR="00972FF5" w:rsidRPr="007A6EF8" w:rsidRDefault="00972FF5" w:rsidP="00547FC9">
      <w:pPr>
        <w:pStyle w:val="CCYPBulletsIndent"/>
        <w:ind w:left="709"/>
      </w:pPr>
      <w:r w:rsidRPr="007A6EF8">
        <w:t xml:space="preserve">Physical violence committed against a child </w:t>
      </w:r>
    </w:p>
    <w:p w14:paraId="60BBF5E1" w14:textId="77777777" w:rsidR="00972FF5" w:rsidRDefault="00972FF5" w:rsidP="00547FC9">
      <w:pPr>
        <w:pStyle w:val="CCYPBulletsIndent"/>
        <w:ind w:left="709"/>
      </w:pPr>
      <w:r w:rsidRPr="007A6EF8">
        <w:t xml:space="preserve">Physical violence committed with a child </w:t>
      </w:r>
    </w:p>
    <w:p w14:paraId="0A48629E" w14:textId="77777777" w:rsidR="00972FF5" w:rsidRPr="007A6EF8" w:rsidRDefault="00972FF5" w:rsidP="00547FC9">
      <w:pPr>
        <w:pStyle w:val="CCYPBulletsIndent"/>
        <w:ind w:left="709"/>
      </w:pPr>
      <w:r w:rsidRPr="007A6EF8">
        <w:t xml:space="preserve">Physical violence committed in the presence of a child </w:t>
      </w:r>
    </w:p>
    <w:p w14:paraId="58B8282B" w14:textId="25D4AC94" w:rsidR="007A6EF8" w:rsidRPr="007A6EF8" w:rsidRDefault="007A6EF8" w:rsidP="00547FC9">
      <w:pPr>
        <w:pStyle w:val="CCYPBulletsIndent"/>
        <w:ind w:left="709"/>
      </w:pPr>
      <w:r w:rsidRPr="007A6EF8">
        <w:t>Behaviour that causes significant emotional or psychological harm to a child</w:t>
      </w:r>
    </w:p>
    <w:p w14:paraId="7CD561F6" w14:textId="6B29906E" w:rsidR="007A6EF8" w:rsidRPr="007A6EF8" w:rsidRDefault="007A6EF8" w:rsidP="00547FC9">
      <w:pPr>
        <w:pStyle w:val="CCYPBulletsIndent"/>
        <w:ind w:left="709"/>
      </w:pPr>
      <w:r w:rsidRPr="007A6EF8">
        <w:t>Significant neglect of a child</w:t>
      </w:r>
      <w:r w:rsidR="00A9195B">
        <w:t>.</w:t>
      </w:r>
    </w:p>
    <w:p w14:paraId="211C0CB6" w14:textId="77777777" w:rsidR="007A6EF8" w:rsidRDefault="007A6EF8" w:rsidP="00547FC9">
      <w:pPr>
        <w:pStyle w:val="CCYPBulletsIndent"/>
        <w:ind w:left="709"/>
        <w:rPr>
          <w:i/>
        </w:rPr>
        <w:sectPr w:rsidR="007A6EF8" w:rsidSect="00903D43">
          <w:type w:val="continuous"/>
          <w:pgSz w:w="11900" w:h="16840"/>
          <w:pgMar w:top="1418" w:right="851" w:bottom="993" w:left="993" w:header="851" w:footer="420" w:gutter="0"/>
          <w:cols w:num="2" w:space="417"/>
          <w:titlePg/>
          <w:docGrid w:linePitch="360"/>
        </w:sectPr>
      </w:pPr>
    </w:p>
    <w:p w14:paraId="37D6C56E" w14:textId="329A788A" w:rsidR="00775721" w:rsidRDefault="00775721" w:rsidP="00903D43">
      <w:pPr>
        <w:pStyle w:val="NumberedList"/>
        <w:numPr>
          <w:ilvl w:val="0"/>
          <w:numId w:val="5"/>
        </w:numPr>
        <w:spacing w:before="240" w:line="276" w:lineRule="auto"/>
        <w:ind w:left="357" w:hanging="357"/>
      </w:pPr>
      <w:r w:rsidRPr="00702708">
        <w:t>Summary of allegation(s)</w:t>
      </w:r>
      <w:r w:rsidRPr="00702708">
        <w:br/>
      </w:r>
      <w:r w:rsidR="00BB6569">
        <w:rPr>
          <w:i/>
        </w:rPr>
        <w:t xml:space="preserve">You will be asked to provide </w:t>
      </w:r>
      <w:r w:rsidRPr="00775721">
        <w:rPr>
          <w:i/>
          <w:iCs/>
        </w:rPr>
        <w:t>the details of the allegation as you currently understand them, including where it occurred. You can also indicate, if known, who will conduct the investigation and what steps the organisation has taken to mitigate risks of harm to children.</w:t>
      </w:r>
    </w:p>
    <w:p w14:paraId="26635401" w14:textId="38836098" w:rsidR="00775721" w:rsidRPr="00702708" w:rsidRDefault="00775721" w:rsidP="00903D43">
      <w:pPr>
        <w:pStyle w:val="NumberedList"/>
        <w:numPr>
          <w:ilvl w:val="0"/>
          <w:numId w:val="5"/>
        </w:numPr>
        <w:spacing w:before="240" w:line="276" w:lineRule="auto"/>
        <w:ind w:left="357" w:hanging="357"/>
      </w:pPr>
      <w:r w:rsidRPr="00702708">
        <w:t>Please describe steps or actions taken to mitigate risks of harm to children</w:t>
      </w:r>
    </w:p>
    <w:p w14:paraId="35F3240A" w14:textId="539FC3CB" w:rsidR="00775721" w:rsidRDefault="00775721" w:rsidP="00C1496C">
      <w:pPr>
        <w:pStyle w:val="Heading1"/>
        <w:spacing w:after="0"/>
      </w:pPr>
      <w:r>
        <w:t>Police Report</w:t>
      </w:r>
    </w:p>
    <w:p w14:paraId="7EA6A949" w14:textId="2E3C9C5F" w:rsidR="00823CF4" w:rsidRDefault="00823CF4" w:rsidP="00823CF4">
      <w:r w:rsidRPr="00745D20">
        <w:t xml:space="preserve">If your </w:t>
      </w:r>
      <w:r>
        <w:t>matter</w:t>
      </w:r>
      <w:r w:rsidRPr="00745D20">
        <w:t xml:space="preserve"> involves criminal conduct, you must report to Victoria Police</w:t>
      </w:r>
      <w:r>
        <w:t>.</w:t>
      </w:r>
    </w:p>
    <w:p w14:paraId="0FAD190C" w14:textId="77777777" w:rsidR="00823CF4" w:rsidRDefault="00823CF4" w:rsidP="00A9195B">
      <w:pPr>
        <w:pStyle w:val="NumberedList"/>
        <w:numPr>
          <w:ilvl w:val="0"/>
          <w:numId w:val="0"/>
        </w:numPr>
        <w:spacing w:before="0" w:line="276" w:lineRule="auto"/>
        <w:ind w:left="360" w:hanging="360"/>
      </w:pPr>
    </w:p>
    <w:p w14:paraId="3E7D98DC" w14:textId="5535E55E" w:rsidR="00775721" w:rsidRPr="00702708" w:rsidRDefault="00775721" w:rsidP="00A9195B">
      <w:pPr>
        <w:pStyle w:val="NumberedList"/>
        <w:numPr>
          <w:ilvl w:val="0"/>
          <w:numId w:val="0"/>
        </w:numPr>
        <w:spacing w:before="0" w:line="276" w:lineRule="auto"/>
        <w:ind w:left="360" w:hanging="360"/>
        <w:rPr>
          <w:b/>
        </w:rPr>
      </w:pPr>
      <w:r w:rsidRPr="00702708">
        <w:t>Has this matter been reported to police?</w:t>
      </w:r>
      <w:r w:rsidRPr="00702708">
        <w:br/>
      </w:r>
      <w:r w:rsidRPr="00702708">
        <w:rPr>
          <w:i/>
          <w:iCs/>
        </w:rPr>
        <w:t>This includes reports you, your organisation or any other person has reported</w:t>
      </w:r>
    </w:p>
    <w:p w14:paraId="452D2FC0" w14:textId="2859468C" w:rsidR="00702708" w:rsidRPr="00702708" w:rsidRDefault="00702708" w:rsidP="00A9195B">
      <w:pPr>
        <w:pStyle w:val="NumberedList"/>
        <w:numPr>
          <w:ilvl w:val="0"/>
          <w:numId w:val="0"/>
        </w:numPr>
        <w:spacing w:before="0" w:line="276" w:lineRule="auto"/>
        <w:ind w:left="567" w:hanging="425"/>
      </w:pPr>
      <w:r w:rsidRPr="00702708">
        <w:t xml:space="preserve">If yes: </w:t>
      </w:r>
    </w:p>
    <w:p w14:paraId="0BD7A029" w14:textId="2C108309" w:rsidR="00775721" w:rsidRPr="00A9195B" w:rsidRDefault="00775721" w:rsidP="00A9195B">
      <w:pPr>
        <w:pStyle w:val="CCYPBulletsIndent"/>
        <w:ind w:left="567"/>
        <w:rPr>
          <w:lang w:val="en-AU" w:eastAsia="en-AU"/>
        </w:rPr>
      </w:pPr>
      <w:r w:rsidRPr="00A9195B">
        <w:rPr>
          <w:lang w:val="en-AU" w:eastAsia="en-AU"/>
        </w:rPr>
        <w:t>When was the police report made?</w:t>
      </w:r>
    </w:p>
    <w:p w14:paraId="3A14EB21" w14:textId="2BE0C679" w:rsidR="008A6B69" w:rsidRPr="00A9195B" w:rsidRDefault="008A6B69" w:rsidP="00A9195B">
      <w:pPr>
        <w:pStyle w:val="CCYPBulletsIndent"/>
        <w:ind w:left="567"/>
        <w:rPr>
          <w:lang w:val="en-AU" w:eastAsia="en-AU"/>
        </w:rPr>
      </w:pPr>
      <w:r w:rsidRPr="00A9195B">
        <w:rPr>
          <w:lang w:val="en-AU" w:eastAsia="en-AU"/>
        </w:rPr>
        <w:t>Please provide the police report reference number (if known)</w:t>
      </w:r>
    </w:p>
    <w:p w14:paraId="59C2D52C" w14:textId="14F5BD88" w:rsidR="008A6B69" w:rsidRPr="008A6B69" w:rsidRDefault="008A6B69" w:rsidP="00A9195B">
      <w:pPr>
        <w:pStyle w:val="CCYPBulletsIndent"/>
        <w:ind w:left="567"/>
        <w:rPr>
          <w:b/>
          <w:bCs/>
        </w:rPr>
      </w:pPr>
      <w:r w:rsidRPr="00A9195B">
        <w:rPr>
          <w:lang w:val="en-AU" w:eastAsia="en-AU"/>
        </w:rPr>
        <w:t>Name of police station</w:t>
      </w:r>
      <w:r w:rsidRPr="00702708">
        <w:rPr>
          <w:bCs/>
        </w:rPr>
        <w:t>, officer and rank the report was made to (if known)</w:t>
      </w:r>
      <w:r w:rsidR="00A9195B">
        <w:rPr>
          <w:bCs/>
        </w:rPr>
        <w:t>.</w:t>
      </w:r>
      <w:r w:rsidRPr="00702708">
        <w:rPr>
          <w:i/>
          <w:iCs/>
        </w:rPr>
        <w:t xml:space="preserve"> </w:t>
      </w:r>
    </w:p>
    <w:p w14:paraId="38CBF550" w14:textId="41B5A105" w:rsidR="000F5438" w:rsidRPr="000F5438" w:rsidRDefault="000F5438" w:rsidP="00C1496C">
      <w:pPr>
        <w:pStyle w:val="Heading1"/>
        <w:spacing w:after="0"/>
      </w:pPr>
      <w:r w:rsidRPr="000F5438">
        <w:t>Supporting documents</w:t>
      </w:r>
    </w:p>
    <w:p w14:paraId="2E7E8FA8" w14:textId="64205E04" w:rsidR="008A6B69" w:rsidRDefault="000F5438" w:rsidP="00AF395A">
      <w:pPr>
        <w:pStyle w:val="CCYPText"/>
      </w:pPr>
      <w:r>
        <w:t xml:space="preserve">Please attach any further documents </w:t>
      </w:r>
      <w:r w:rsidR="00956100">
        <w:t xml:space="preserve">(up to 10 MB) </w:t>
      </w:r>
      <w:r>
        <w:t>you think relevant</w:t>
      </w:r>
      <w:r w:rsidR="008A6B69">
        <w:t xml:space="preserve"> to </w:t>
      </w:r>
      <w:r w:rsidR="00C46347">
        <w:t>this</w:t>
      </w:r>
      <w:r w:rsidR="008A6B69">
        <w:t xml:space="preserve"> report, such as:</w:t>
      </w:r>
    </w:p>
    <w:p w14:paraId="08145EAA" w14:textId="1CCA7EFD" w:rsidR="008A6B69" w:rsidRDefault="008A6B69" w:rsidP="00B41797">
      <w:pPr>
        <w:pStyle w:val="CCYPBulletsIndent"/>
        <w:ind w:left="709"/>
      </w:pPr>
      <w:bookmarkStart w:id="5" w:name="_Hlk18579096"/>
      <w:r>
        <w:t>incident reports</w:t>
      </w:r>
    </w:p>
    <w:p w14:paraId="3A5BA528" w14:textId="1F7674D9" w:rsidR="008A6B69" w:rsidRDefault="008A6B69" w:rsidP="00B41797">
      <w:pPr>
        <w:pStyle w:val="CCYPBulletsIndent"/>
        <w:ind w:left="709"/>
      </w:pPr>
      <w:r w:rsidRPr="00B41797">
        <w:t>investigation</w:t>
      </w:r>
      <w:r>
        <w:t xml:space="preserve"> plans</w:t>
      </w:r>
    </w:p>
    <w:p w14:paraId="68DBBF7A" w14:textId="77777777" w:rsidR="008A6B69" w:rsidRDefault="008A6B69" w:rsidP="00B41797">
      <w:pPr>
        <w:pStyle w:val="CCYPBulletsIndent"/>
        <w:ind w:left="709"/>
      </w:pPr>
      <w:r>
        <w:t>any steps you are taking to manage risks to children and young people</w:t>
      </w:r>
    </w:p>
    <w:p w14:paraId="2AA331E6" w14:textId="77777777" w:rsidR="008A6B69" w:rsidRDefault="008A6B69" w:rsidP="00B41797">
      <w:pPr>
        <w:pStyle w:val="CCYPBulletsIndent"/>
        <w:ind w:left="709"/>
      </w:pPr>
      <w:r>
        <w:t>any other relevant documents or multimedia files (</w:t>
      </w:r>
      <w:r w:rsidRPr="005C46C9">
        <w:t>such as videos, photos or audio</w:t>
      </w:r>
      <w:r>
        <w:t>).</w:t>
      </w:r>
    </w:p>
    <w:bookmarkEnd w:id="5"/>
    <w:p w14:paraId="7D6156EC" w14:textId="77777777" w:rsidR="00C07C13" w:rsidRDefault="00C07C13" w:rsidP="00956100">
      <w:pPr>
        <w:pStyle w:val="Heading1"/>
        <w:spacing w:after="0"/>
      </w:pPr>
      <w:r>
        <w:t>Review report</w:t>
      </w:r>
    </w:p>
    <w:p w14:paraId="1A50A42E" w14:textId="77777777" w:rsidR="00C07C13" w:rsidRDefault="00C07C13" w:rsidP="00C07C13">
      <w:r>
        <w:t xml:space="preserve">Please check the details of your mandatory notification carefully before you submit. Once you have submitted, you will not be able to edit your submission. </w:t>
      </w:r>
    </w:p>
    <w:p w14:paraId="22B749B6" w14:textId="77777777" w:rsidR="00C07C13" w:rsidRDefault="00C07C13" w:rsidP="00C07C13">
      <w:bookmarkStart w:id="6" w:name="_Hlk71567264"/>
      <w:r>
        <w:t xml:space="preserve">If you want to retain a copy of your submission for your records you </w:t>
      </w:r>
      <w:r w:rsidRPr="00C3442C">
        <w:rPr>
          <w:bCs/>
        </w:rPr>
        <w:t>must</w:t>
      </w:r>
      <w:r>
        <w:t xml:space="preserve"> print a copy using the print button </w:t>
      </w:r>
      <w:r w:rsidRPr="00C3442C">
        <w:rPr>
          <w:b/>
          <w:bCs/>
        </w:rPr>
        <w:t>before you submit</w:t>
      </w:r>
      <w:r>
        <w:t>.</w:t>
      </w:r>
    </w:p>
    <w:bookmarkEnd w:id="6"/>
    <w:p w14:paraId="6C938C27" w14:textId="77777777" w:rsidR="00C07C13" w:rsidRDefault="00C07C13" w:rsidP="00C07C13">
      <w:r>
        <w:t>By pressing submit you agree that the information you are providing is true and correct to the best of your knowledge.</w:t>
      </w:r>
    </w:p>
    <w:p w14:paraId="7374A77B" w14:textId="77777777" w:rsidR="00C07C13" w:rsidRDefault="00C07C13" w:rsidP="00C07C13">
      <w:bookmarkStart w:id="7" w:name="_Hlk71567195"/>
      <w:r>
        <w:t xml:space="preserve">You will be sent an acknowledgement of receipt of your submission by email, but it will not contain any information contained in the submission. </w:t>
      </w:r>
    </w:p>
    <w:bookmarkEnd w:id="7"/>
    <w:p w14:paraId="7C350936" w14:textId="77777777" w:rsidR="00C07C13" w:rsidRDefault="00C07C13" w:rsidP="00C07C13">
      <w:pPr>
        <w:pStyle w:val="Heading2"/>
      </w:pPr>
      <w:r>
        <w:t>Confirmation</w:t>
      </w:r>
    </w:p>
    <w:p w14:paraId="19AF6058" w14:textId="77777777" w:rsidR="00C07C13" w:rsidRDefault="00C07C13" w:rsidP="00C07C13">
      <w:bookmarkStart w:id="8" w:name="_Hlk71567334"/>
      <w:r>
        <w:t xml:space="preserve">Once you have submitted, you will be provided with the following </w:t>
      </w:r>
      <w:bookmarkStart w:id="9" w:name="_Hlk71567361"/>
      <w:r>
        <w:t>acknowledgement</w:t>
      </w:r>
      <w:bookmarkEnd w:id="9"/>
      <w:r>
        <w:t>:</w:t>
      </w:r>
    </w:p>
    <w:bookmarkEnd w:id="8"/>
    <w:p w14:paraId="780FD008" w14:textId="77777777" w:rsidR="00C07C13" w:rsidRDefault="00C07C13" w:rsidP="00C07C13">
      <w:pPr>
        <w:ind w:left="720"/>
      </w:pPr>
      <w:r>
        <w:lastRenderedPageBreak/>
        <w:t>Thank you for your submission.</w:t>
      </w:r>
    </w:p>
    <w:p w14:paraId="11ACA85D" w14:textId="02C100CD" w:rsidR="00C07C13" w:rsidRDefault="00C07C13" w:rsidP="00C07C13">
      <w:pPr>
        <w:ind w:left="720"/>
      </w:pPr>
      <w:r>
        <w:t>Your case number is RCS-20</w:t>
      </w:r>
      <w:r w:rsidR="00B938E4">
        <w:t>21</w:t>
      </w:r>
      <w:r>
        <w:t>/0000 [example only]</w:t>
      </w:r>
    </w:p>
    <w:p w14:paraId="27C3A92A" w14:textId="77777777" w:rsidR="00C07C13" w:rsidRDefault="00C07C13" w:rsidP="00C07C13">
      <w:pPr>
        <w:ind w:left="720"/>
      </w:pPr>
      <w:r>
        <w:t>Your password is 874bf7cc-0645-43e9-af12-ff7c6f131343 [example only]</w:t>
      </w:r>
    </w:p>
    <w:p w14:paraId="183D7EA3" w14:textId="77777777" w:rsidR="00C07C13" w:rsidRDefault="00C07C13" w:rsidP="00C07C13">
      <w:r>
        <w:t xml:space="preserve">Make sure you keep these numbers safe – you will need them to provide the Commission with updates about the allegation. We will also email you a receipt of your submission, which contains the case number and password. </w:t>
      </w:r>
    </w:p>
    <w:p w14:paraId="0A2FE68B" w14:textId="77777777" w:rsidR="00C07C13" w:rsidRDefault="00C07C13" w:rsidP="00C07C13">
      <w:r>
        <w:t>If you have not received a case number and password, you should contact the Commission as it may indicate your notification has not been successfully submitted.</w:t>
      </w:r>
    </w:p>
    <w:p w14:paraId="6AAC263B" w14:textId="34262F9B" w:rsidR="00C07C13" w:rsidRDefault="00C07C13" w:rsidP="00C07C13">
      <w:r>
        <w:t xml:space="preserve">Head of organisations have legal obligations to provide information and updates to the Commission at different stages. For more information about your reporting obligations and timeframes, see </w:t>
      </w:r>
      <w:hyperlink r:id="rId20" w:history="1">
        <w:r w:rsidRPr="005A3100">
          <w:rPr>
            <w:rStyle w:val="Hyperlink"/>
            <w:rFonts w:cstheme="minorHAnsi"/>
          </w:rPr>
          <w:t>Reporting and Investigating Allegations</w:t>
        </w:r>
      </w:hyperlink>
      <w:r>
        <w:t>.</w:t>
      </w:r>
    </w:p>
    <w:p w14:paraId="69438710" w14:textId="77777777" w:rsidR="00C07C13" w:rsidRPr="005A3100" w:rsidRDefault="00C07C13" w:rsidP="00C07C13">
      <w:r>
        <w:t>To provide the Commission with further updates about an allegation after a mandatory notification has been submitted, including investigation outcomes, please use the case number and password.</w:t>
      </w:r>
    </w:p>
    <w:p w14:paraId="3A9FD425" w14:textId="023B2BB1" w:rsidR="00C1496C" w:rsidRPr="00C1496C" w:rsidRDefault="00C1496C" w:rsidP="001A5DE3">
      <w:pPr>
        <w:pStyle w:val="CCYPBulletsIndent"/>
        <w:numPr>
          <w:ilvl w:val="0"/>
          <w:numId w:val="0"/>
        </w:numPr>
        <w:ind w:left="709"/>
      </w:pPr>
    </w:p>
    <w:sectPr w:rsidR="00C1496C" w:rsidRPr="00C1496C" w:rsidSect="00B44B8E">
      <w:type w:val="continuous"/>
      <w:pgSz w:w="11900" w:h="16840"/>
      <w:pgMar w:top="1134" w:right="851" w:bottom="993" w:left="851" w:header="851"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CAF726" w14:textId="77777777" w:rsidR="008A6B69" w:rsidRDefault="008A6B69" w:rsidP="00A642F5">
      <w:pPr>
        <w:spacing w:before="0"/>
      </w:pPr>
      <w:r>
        <w:separator/>
      </w:r>
    </w:p>
  </w:endnote>
  <w:endnote w:type="continuationSeparator" w:id="0">
    <w:p w14:paraId="1BBBD157" w14:textId="77777777" w:rsidR="008A6B69" w:rsidRDefault="008A6B69" w:rsidP="00A642F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FEADFA" w14:textId="77777777" w:rsidR="008A6B69" w:rsidRDefault="008A6B69" w:rsidP="00D46C9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6529BB" w14:textId="77777777" w:rsidR="008A6B69" w:rsidRDefault="008A6B69" w:rsidP="008E2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CCYPInfoBar"/>
      <w:tblW w:w="8368" w:type="dxa"/>
      <w:tblLayout w:type="fixed"/>
      <w:tblLook w:val="00A0" w:firstRow="1" w:lastRow="0" w:firstColumn="1" w:lastColumn="0" w:noHBand="0" w:noVBand="0"/>
      <w:tblCaption w:val="Page and Contact information"/>
      <w:tblDescription w:val="page numbers and contact information for the Commission. This contact information is repeated at the end of the information sheet"/>
    </w:tblPr>
    <w:tblGrid>
      <w:gridCol w:w="991"/>
      <w:gridCol w:w="141"/>
      <w:gridCol w:w="7236"/>
    </w:tblGrid>
    <w:tr w:rsidR="008A6B69" w14:paraId="29729F77" w14:textId="77777777" w:rsidTr="00DB6618">
      <w:trPr>
        <w:trHeight w:val="361"/>
        <w:tblHeader/>
      </w:trPr>
      <w:tc>
        <w:tcPr>
          <w:cnfStyle w:val="001000000000" w:firstRow="0" w:lastRow="0" w:firstColumn="1" w:lastColumn="0" w:oddVBand="0" w:evenVBand="0" w:oddHBand="0" w:evenHBand="0" w:firstRowFirstColumn="0" w:firstRowLastColumn="0" w:lastRowFirstColumn="0" w:lastRowLastColumn="0"/>
          <w:tcW w:w="991"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15617189" w14:textId="4BC922B6" w:rsidR="008A6B69" w:rsidRPr="00C74A32" w:rsidRDefault="00FF7C30" w:rsidP="00960281">
          <w:pPr>
            <w:pStyle w:val="TableTextInfo"/>
          </w:pPr>
          <w:r>
            <w:rPr>
              <w:noProof/>
            </w:rPr>
            <mc:AlternateContent>
              <mc:Choice Requires="wps">
                <w:drawing>
                  <wp:anchor distT="0" distB="0" distL="114300" distR="114300" simplePos="0" relativeHeight="251680768" behindDoc="0" locked="0" layoutInCell="0" allowOverlap="1" wp14:anchorId="7E4570A9" wp14:editId="15580557">
                    <wp:simplePos x="0" y="0"/>
                    <wp:positionH relativeFrom="page">
                      <wp:posOffset>0</wp:posOffset>
                    </wp:positionH>
                    <wp:positionV relativeFrom="page">
                      <wp:posOffset>10190480</wp:posOffset>
                    </wp:positionV>
                    <wp:extent cx="7556500" cy="311785"/>
                    <wp:effectExtent l="0" t="0" r="0" b="12065"/>
                    <wp:wrapNone/>
                    <wp:docPr id="2" name="MSIPCM34b943b6a26a0d48761ec441" descr="{&quot;HashCode&quot;:90475836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1AE4F2" w14:textId="7C668A72" w:rsidR="00FF7C30" w:rsidRPr="00FF7C30" w:rsidRDefault="00FF7C30" w:rsidP="00FF7C30">
                                <w:pPr>
                                  <w:spacing w:before="0"/>
                                  <w:jc w:val="center"/>
                                  <w:rPr>
                                    <w:rFonts w:ascii="Arial Black" w:hAnsi="Arial Black"/>
                                    <w:color w:val="000000"/>
                                    <w:sz w:val="20"/>
                                  </w:rPr>
                                </w:pPr>
                                <w:r w:rsidRPr="00FF7C3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4570A9" id="_x0000_t202" coordsize="21600,21600" o:spt="202" path="m,l,21600r21600,l21600,xe">
                    <v:stroke joinstyle="miter"/>
                    <v:path gradientshapeok="t" o:connecttype="rect"/>
                  </v:shapetype>
                  <v:shape id="MSIPCM34b943b6a26a0d48761ec441" o:spid="_x0000_s1026" type="#_x0000_t202" alt="{&quot;HashCode&quot;:904758361,&quot;Height&quot;:842.0,&quot;Width&quot;:595.0,&quot;Placement&quot;:&quot;Footer&quot;,&quot;Index&quot;:&quot;Primary&quot;,&quot;Section&quot;:1,&quot;Top&quot;:0.0,&quot;Left&quot;:0.0}" style="position:absolute;left:0;text-align:left;margin-left:0;margin-top:802.4pt;width:595pt;height:24.55pt;z-index:2516807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" o:allowincell="f" filled="f" stroked="f" strokeweight=".5pt">
                    <v:textbox inset=",0,,0">
                      <w:txbxContent>
                        <w:p w14:paraId="221AE4F2" w14:textId="7C668A72" w:rsidR="00FF7C30" w:rsidRPr="00FF7C30" w:rsidRDefault="00FF7C30" w:rsidP="00FF7C30">
                          <w:pPr>
                            <w:spacing w:before="0"/>
                            <w:jc w:val="center"/>
                            <w:rPr>
                              <w:rFonts w:ascii="Arial Black" w:hAnsi="Arial Black"/>
                              <w:color w:val="000000"/>
                              <w:sz w:val="20"/>
                            </w:rPr>
                          </w:pPr>
                          <w:r w:rsidRPr="00FF7C30">
                            <w:rPr>
                              <w:rFonts w:ascii="Arial Black" w:hAnsi="Arial Black"/>
                              <w:color w:val="000000"/>
                              <w:sz w:val="20"/>
                            </w:rPr>
                            <w:t>OFFICIAL</w:t>
                          </w:r>
                        </w:p>
                      </w:txbxContent>
                    </v:textbox>
                    <w10:wrap anchorx="page" anchory="page"/>
                  </v:shape>
                </w:pict>
              </mc:Fallback>
            </mc:AlternateContent>
          </w:r>
          <w:r w:rsidR="008A6B69">
            <w:t xml:space="preserve">Page </w:t>
          </w:r>
          <w:r w:rsidR="008A6B69">
            <w:fldChar w:fldCharType="begin"/>
          </w:r>
          <w:r w:rsidR="008A6B69">
            <w:instrText xml:space="preserve"> PAGE  \* Arabic  \* MERGEFORMAT </w:instrText>
          </w:r>
          <w:r w:rsidR="008A6B69">
            <w:fldChar w:fldCharType="separate"/>
          </w:r>
          <w:r w:rsidR="008A6B69">
            <w:rPr>
              <w:noProof/>
            </w:rPr>
            <w:t>2</w:t>
          </w:r>
          <w:r w:rsidR="008A6B69">
            <w:fldChar w:fldCharType="end"/>
          </w:r>
          <w:r w:rsidR="008A6B69">
            <w:t xml:space="preserve"> of </w:t>
          </w:r>
          <w:r w:rsidR="003E6061">
            <w:fldChar w:fldCharType="begin"/>
          </w:r>
          <w:r w:rsidR="003E6061">
            <w:instrText xml:space="preserve"> NUMPAGES  \* Arabic  \* MERGEFORMAT </w:instrText>
          </w:r>
          <w:r w:rsidR="003E6061">
            <w:fldChar w:fldCharType="separate"/>
          </w:r>
          <w:r w:rsidR="008A6B69">
            <w:rPr>
              <w:noProof/>
            </w:rPr>
            <w:t>2</w:t>
          </w:r>
          <w:r w:rsidR="003E6061">
            <w:rPr>
              <w:noProof/>
            </w:rPr>
            <w:fldChar w:fldCharType="end"/>
          </w:r>
        </w:p>
      </w:tc>
      <w:tc>
        <w:tcPr>
          <w:tcW w:w="141" w:type="dxa"/>
          <w:tcBorders>
            <w:left w:val="single" w:sz="4" w:space="0" w:color="494A4C" w:themeColor="accent6" w:themeShade="80"/>
          </w:tcBorders>
        </w:tcPr>
        <w:p w14:paraId="564D440C" w14:textId="77777777" w:rsidR="008A6B69" w:rsidRDefault="008A6B69" w:rsidP="00960281">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7236" w:type="dxa"/>
        </w:tcPr>
        <w:p w14:paraId="6D3871CC" w14:textId="6780D346" w:rsidR="008A6B69" w:rsidRDefault="008A6B69" w:rsidP="00960281">
          <w:pPr>
            <w:pStyle w:val="TableTextInfo"/>
          </w:pPr>
          <w:r w:rsidRPr="002639D8">
            <w:rPr>
              <w:noProof/>
              <w:sz w:val="2"/>
              <w:lang w:val="en-AU" w:eastAsia="en-AU"/>
            </w:rPr>
            <w:drawing>
              <wp:anchor distT="0" distB="0" distL="114300" distR="114300" simplePos="0" relativeHeight="251659264" behindDoc="0" locked="0" layoutInCell="1" allowOverlap="1" wp14:anchorId="7497D7CD" wp14:editId="4D70B935">
                <wp:simplePos x="0" y="0"/>
                <wp:positionH relativeFrom="column">
                  <wp:posOffset>4850130</wp:posOffset>
                </wp:positionH>
                <wp:positionV relativeFrom="paragraph">
                  <wp:posOffset>-407670</wp:posOffset>
                </wp:positionV>
                <wp:extent cx="922655" cy="617855"/>
                <wp:effectExtent l="0" t="0" r="0" b="0"/>
                <wp:wrapNone/>
                <wp:docPr id="31" name="Picture 31" descr="logo for the Commission for Children and Young People" title="Commisi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rotWithShape="1">
                        <a:blip r:embed="rId1">
                          <a:extLst>
                            <a:ext uri="{28A0092B-C50C-407E-A947-70E740481C1C}">
                              <a14:useLocalDpi xmlns:a14="http://schemas.microsoft.com/office/drawing/2010/main" val="0"/>
                            </a:ext>
                          </a:extLst>
                        </a:blip>
                        <a:srcRect l="23335" t="13979" r="21876" b="16327"/>
                        <a:stretch/>
                      </pic:blipFill>
                      <pic:spPr bwMode="auto">
                        <a:xfrm>
                          <a:off x="0" y="0"/>
                          <a:ext cx="922655" cy="617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Reportable Conduct Scheme</w:t>
          </w:r>
          <w:r w:rsidR="00C46347">
            <w:t xml:space="preserve"> </w:t>
          </w:r>
          <w:r>
            <w:t>Form</w:t>
          </w:r>
          <w:r w:rsidR="00C1496C">
            <w:t xml:space="preserve"> Summary</w:t>
          </w:r>
          <w:r w:rsidR="00C46347">
            <w:t xml:space="preserve">: </w:t>
          </w:r>
          <w:r w:rsidR="00814977">
            <w:t xml:space="preserve">3 </w:t>
          </w:r>
          <w:r w:rsidR="00C46347">
            <w:t>day notification</w:t>
          </w:r>
          <w:r w:rsidR="00814977">
            <w:t xml:space="preserve"> (head of organisation)</w:t>
          </w:r>
        </w:p>
      </w:tc>
    </w:tr>
  </w:tbl>
  <w:p w14:paraId="2D5C518D" w14:textId="77777777" w:rsidR="008A6B69" w:rsidRPr="002639D8" w:rsidRDefault="008A6B69" w:rsidP="00B15C33">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CCYPInfoBar"/>
      <w:tblW w:w="10353" w:type="dxa"/>
      <w:tblLayout w:type="fixed"/>
      <w:tblLook w:val="00A0" w:firstRow="1" w:lastRow="0" w:firstColumn="1" w:lastColumn="0" w:noHBand="0" w:noVBand="0"/>
      <w:tblCaption w:val="Page and Contact information"/>
      <w:tblDescription w:val="page numbers and contact information for the Commission. This contact information is repeated at the end of the information sheet"/>
    </w:tblPr>
    <w:tblGrid>
      <w:gridCol w:w="1003"/>
      <w:gridCol w:w="141"/>
      <w:gridCol w:w="1271"/>
      <w:gridCol w:w="142"/>
      <w:gridCol w:w="2126"/>
      <w:gridCol w:w="142"/>
      <w:gridCol w:w="1275"/>
      <w:gridCol w:w="142"/>
      <w:gridCol w:w="2126"/>
      <w:gridCol w:w="1985"/>
    </w:tblGrid>
    <w:tr w:rsidR="008A6B69" w14:paraId="7A4139A0" w14:textId="77777777" w:rsidTr="00DB6618">
      <w:trPr>
        <w:trHeight w:val="361"/>
      </w:trPr>
      <w:tc>
        <w:tcPr>
          <w:cnfStyle w:val="001000000000" w:firstRow="0" w:lastRow="0" w:firstColumn="1" w:lastColumn="0" w:oddVBand="0" w:evenVBand="0" w:oddHBand="0" w:evenHBand="0" w:firstRowFirstColumn="0" w:firstRowLastColumn="0" w:lastRowFirstColumn="0" w:lastRowLastColumn="0"/>
          <w:tcW w:w="1003" w:type="dxa"/>
        </w:tcPr>
        <w:p w14:paraId="19458F40" w14:textId="2F3E6496" w:rsidR="008A6B69" w:rsidRPr="00384E72" w:rsidRDefault="00FF7C30" w:rsidP="00DB6618">
          <w:pPr>
            <w:pStyle w:val="CCYPTableTextInfo"/>
            <w:rPr>
              <w:color w:val="262626" w:themeColor="text1" w:themeTint="D9"/>
            </w:rPr>
          </w:pPr>
          <w:r>
            <w:rPr>
              <w:noProof/>
              <w:color w:val="262626" w:themeColor="text1" w:themeTint="D9"/>
            </w:rPr>
            <mc:AlternateContent>
              <mc:Choice Requires="wps">
                <w:drawing>
                  <wp:anchor distT="0" distB="0" distL="114300" distR="114300" simplePos="0" relativeHeight="251681792" behindDoc="0" locked="0" layoutInCell="0" allowOverlap="1" wp14:anchorId="07A5A4F7" wp14:editId="0F78C6CB">
                    <wp:simplePos x="0" y="0"/>
                    <wp:positionH relativeFrom="page">
                      <wp:posOffset>0</wp:posOffset>
                    </wp:positionH>
                    <wp:positionV relativeFrom="page">
                      <wp:posOffset>10190480</wp:posOffset>
                    </wp:positionV>
                    <wp:extent cx="7556500" cy="311785"/>
                    <wp:effectExtent l="0" t="0" r="0" b="12065"/>
                    <wp:wrapNone/>
                    <wp:docPr id="4" name="MSIPCM230a4b1a957d1910d35ab88b" descr="{&quot;HashCode&quot;:90475836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36DB89" w14:textId="7336ABFD" w:rsidR="00FF7C30" w:rsidRPr="00FF7C30" w:rsidRDefault="00FF7C30" w:rsidP="00FF7C30">
                                <w:pPr>
                                  <w:spacing w:before="0"/>
                                  <w:jc w:val="center"/>
                                  <w:rPr>
                                    <w:rFonts w:ascii="Arial Black" w:hAnsi="Arial Black"/>
                                    <w:color w:val="000000"/>
                                    <w:sz w:val="20"/>
                                  </w:rPr>
                                </w:pPr>
                                <w:r w:rsidRPr="00FF7C3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A5A4F7" id="_x0000_t202" coordsize="21600,21600" o:spt="202" path="m,l,21600r21600,l21600,xe">
                    <v:stroke joinstyle="miter"/>
                    <v:path gradientshapeok="t" o:connecttype="rect"/>
                  </v:shapetype>
                  <v:shape id="MSIPCM230a4b1a957d1910d35ab88b" o:spid="_x0000_s1029" type="#_x0000_t202" alt="{&quot;HashCode&quot;:904758361,&quot;Height&quot;:842.0,&quot;Width&quot;:595.0,&quot;Placement&quot;:&quot;Footer&quot;,&quot;Index&quot;:&quot;FirstPage&quot;,&quot;Section&quot;:1,&quot;Top&quot;:0.0,&quot;Left&quot;:0.0}" style="position:absolute;left:0;text-align:left;margin-left:0;margin-top:802.4pt;width:595pt;height:24.55pt;z-index:2516817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" o:allowincell="f" filled="f" stroked="f" strokeweight=".5pt">
                    <v:textbox inset=",0,,0">
                      <w:txbxContent>
                        <w:p w14:paraId="0236DB89" w14:textId="7336ABFD" w:rsidR="00FF7C30" w:rsidRPr="00FF7C30" w:rsidRDefault="00FF7C30" w:rsidP="00FF7C30">
                          <w:pPr>
                            <w:spacing w:before="0"/>
                            <w:jc w:val="center"/>
                            <w:rPr>
                              <w:rFonts w:ascii="Arial Black" w:hAnsi="Arial Black"/>
                              <w:color w:val="000000"/>
                              <w:sz w:val="20"/>
                            </w:rPr>
                          </w:pPr>
                          <w:r w:rsidRPr="00FF7C30">
                            <w:rPr>
                              <w:rFonts w:ascii="Arial Black" w:hAnsi="Arial Black"/>
                              <w:color w:val="000000"/>
                              <w:sz w:val="20"/>
                            </w:rPr>
                            <w:t>OFFICIAL</w:t>
                          </w:r>
                        </w:p>
                      </w:txbxContent>
                    </v:textbox>
                    <w10:wrap anchorx="page" anchory="page"/>
                  </v:shape>
                </w:pict>
              </mc:Fallback>
            </mc:AlternateContent>
          </w:r>
          <w:r w:rsidR="008A6B69" w:rsidRPr="00384E72">
            <w:rPr>
              <w:color w:val="262626" w:themeColor="text1" w:themeTint="D9"/>
            </w:rPr>
            <w:t xml:space="preserve">Page </w:t>
          </w:r>
          <w:r w:rsidR="008A6B69" w:rsidRPr="00384E72">
            <w:rPr>
              <w:color w:val="262626" w:themeColor="text1" w:themeTint="D9"/>
            </w:rPr>
            <w:fldChar w:fldCharType="begin"/>
          </w:r>
          <w:r w:rsidR="008A6B69" w:rsidRPr="00384E72">
            <w:rPr>
              <w:color w:val="262626" w:themeColor="text1" w:themeTint="D9"/>
            </w:rPr>
            <w:instrText xml:space="preserve"> PAGE  \* Arabic  \* MERGEFORMAT </w:instrText>
          </w:r>
          <w:r w:rsidR="008A6B69" w:rsidRPr="00384E72">
            <w:rPr>
              <w:color w:val="262626" w:themeColor="text1" w:themeTint="D9"/>
            </w:rPr>
            <w:fldChar w:fldCharType="separate"/>
          </w:r>
          <w:r w:rsidR="008A6B69">
            <w:rPr>
              <w:noProof/>
              <w:color w:val="262626" w:themeColor="text1" w:themeTint="D9"/>
            </w:rPr>
            <w:t>1</w:t>
          </w:r>
          <w:r w:rsidR="008A6B69" w:rsidRPr="00384E72">
            <w:rPr>
              <w:color w:val="262626" w:themeColor="text1" w:themeTint="D9"/>
            </w:rPr>
            <w:fldChar w:fldCharType="end"/>
          </w:r>
          <w:r w:rsidR="008A6B69" w:rsidRPr="00384E72">
            <w:rPr>
              <w:color w:val="262626" w:themeColor="text1" w:themeTint="D9"/>
            </w:rPr>
            <w:t xml:space="preserve"> of </w:t>
          </w:r>
          <w:r w:rsidR="008A6B69" w:rsidRPr="00384E72">
            <w:rPr>
              <w:color w:val="262626" w:themeColor="text1" w:themeTint="D9"/>
            </w:rPr>
            <w:fldChar w:fldCharType="begin"/>
          </w:r>
          <w:r w:rsidR="008A6B69" w:rsidRPr="00384E72">
            <w:rPr>
              <w:color w:val="262626" w:themeColor="text1" w:themeTint="D9"/>
            </w:rPr>
            <w:instrText xml:space="preserve"> NUMPAGES  \* Arabic  \* MERGEFORMAT </w:instrText>
          </w:r>
          <w:r w:rsidR="008A6B69" w:rsidRPr="00384E72">
            <w:rPr>
              <w:color w:val="262626" w:themeColor="text1" w:themeTint="D9"/>
            </w:rPr>
            <w:fldChar w:fldCharType="separate"/>
          </w:r>
          <w:r w:rsidR="008A6B69">
            <w:rPr>
              <w:noProof/>
              <w:color w:val="262626" w:themeColor="text1" w:themeTint="D9"/>
            </w:rPr>
            <w:t>2</w:t>
          </w:r>
          <w:r w:rsidR="008A6B69" w:rsidRPr="00384E72">
            <w:rPr>
              <w:noProof/>
              <w:color w:val="262626" w:themeColor="text1" w:themeTint="D9"/>
            </w:rPr>
            <w:fldChar w:fldCharType="end"/>
          </w:r>
        </w:p>
      </w:tc>
      <w:tc>
        <w:tcPr>
          <w:tcW w:w="141" w:type="dxa"/>
        </w:tcPr>
        <w:p w14:paraId="1C955A47" w14:textId="77777777" w:rsidR="008A6B69" w:rsidRPr="00384E72" w:rsidRDefault="008A6B69"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1271" w:type="dxa"/>
        </w:tcPr>
        <w:p w14:paraId="28B508F9" w14:textId="7075A355" w:rsidR="008A6B69" w:rsidRDefault="008A6B69" w:rsidP="00D46C9C">
          <w:pPr>
            <w:pStyle w:val="TableTextInfo"/>
          </w:pPr>
          <w:r>
            <w:t>1300 78 29 78</w:t>
          </w:r>
        </w:p>
      </w:tc>
      <w:tc>
        <w:tcPr>
          <w:tcW w:w="142" w:type="dxa"/>
        </w:tcPr>
        <w:p w14:paraId="4425EE41" w14:textId="77777777" w:rsidR="008A6B69" w:rsidRPr="00384E72" w:rsidRDefault="008A6B69"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2126" w:type="dxa"/>
        </w:tcPr>
        <w:p w14:paraId="7E321D7C" w14:textId="77777777" w:rsidR="008A6B69" w:rsidRPr="00384E72" w:rsidRDefault="008A6B69" w:rsidP="00DB6618">
          <w:pPr>
            <w:pStyle w:val="CCYPTableTextInfo"/>
            <w:rPr>
              <w:color w:val="262626" w:themeColor="text1" w:themeTint="D9"/>
            </w:rPr>
          </w:pPr>
          <w:r>
            <w:rPr>
              <w:color w:val="262626" w:themeColor="text1" w:themeTint="D9"/>
            </w:rPr>
            <w:t>contact</w:t>
          </w:r>
          <w:r w:rsidRPr="00384E72">
            <w:rPr>
              <w:color w:val="262626" w:themeColor="text1" w:themeTint="D9"/>
            </w:rPr>
            <w:t>@ccyp.vic.gov.au</w:t>
          </w:r>
        </w:p>
      </w:tc>
      <w:tc>
        <w:tcPr>
          <w:tcW w:w="142" w:type="dxa"/>
        </w:tcPr>
        <w:p w14:paraId="63A21123" w14:textId="77777777" w:rsidR="008A6B69" w:rsidRPr="00384E72" w:rsidRDefault="008A6B69"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1275" w:type="dxa"/>
        </w:tcPr>
        <w:p w14:paraId="5B78458D" w14:textId="77777777" w:rsidR="008A6B69" w:rsidRPr="00384E72" w:rsidRDefault="008A6B69" w:rsidP="00DB6618">
          <w:pPr>
            <w:pStyle w:val="CCYPTableTextInfo"/>
            <w:rPr>
              <w:color w:val="262626" w:themeColor="text1" w:themeTint="D9"/>
            </w:rPr>
          </w:pPr>
          <w:r w:rsidRPr="00384E72">
            <w:rPr>
              <w:color w:val="262626" w:themeColor="text1" w:themeTint="D9"/>
            </w:rPr>
            <w:t>ccyp.vic.gov.au</w:t>
          </w:r>
        </w:p>
      </w:tc>
      <w:tc>
        <w:tcPr>
          <w:tcW w:w="142" w:type="dxa"/>
        </w:tcPr>
        <w:p w14:paraId="30112A42" w14:textId="77777777" w:rsidR="008A6B69" w:rsidRPr="00384E72" w:rsidRDefault="008A6B69"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p>
      </w:tc>
      <w:tc>
        <w:tcPr>
          <w:cnfStyle w:val="000001000000" w:firstRow="0" w:lastRow="0" w:firstColumn="0" w:lastColumn="0" w:oddVBand="0" w:evenVBand="1" w:oddHBand="0" w:evenHBand="0" w:firstRowFirstColumn="0" w:firstRowLastColumn="0" w:lastRowFirstColumn="0" w:lastRowLastColumn="0"/>
          <w:tcW w:w="2126" w:type="dxa"/>
        </w:tcPr>
        <w:p w14:paraId="1D8EFF5E" w14:textId="36DB2365" w:rsidR="008A6B69" w:rsidRPr="00384E72" w:rsidRDefault="008A6B69" w:rsidP="00DB6618">
          <w:pPr>
            <w:pStyle w:val="CCYPTableTextInfo"/>
            <w:rPr>
              <w:color w:val="262626" w:themeColor="text1" w:themeTint="D9"/>
            </w:rPr>
          </w:pPr>
          <w:r w:rsidRPr="00384E72">
            <w:rPr>
              <w:color w:val="262626" w:themeColor="text1" w:themeTint="D9"/>
            </w:rPr>
            <w:t xml:space="preserve">Last updated: </w:t>
          </w:r>
          <w:r w:rsidR="003E6061">
            <w:rPr>
              <w:color w:val="262626" w:themeColor="text1" w:themeTint="D9"/>
            </w:rPr>
            <w:t>October 2021</w:t>
          </w:r>
        </w:p>
      </w:tc>
      <w:tc>
        <w:tcPr>
          <w:tcW w:w="1985" w:type="dxa"/>
        </w:tcPr>
        <w:p w14:paraId="11E78760" w14:textId="77777777" w:rsidR="008A6B69" w:rsidRPr="00384E72" w:rsidRDefault="008A6B69" w:rsidP="00DB6618">
          <w:pPr>
            <w:pStyle w:val="CCYPTableTextInfo"/>
            <w:cnfStyle w:val="000000000000" w:firstRow="0" w:lastRow="0" w:firstColumn="0" w:lastColumn="0" w:oddVBand="0" w:evenVBand="0" w:oddHBand="0" w:evenHBand="0" w:firstRowFirstColumn="0" w:firstRowLastColumn="0" w:lastRowFirstColumn="0" w:lastRowLastColumn="0"/>
            <w:rPr>
              <w:color w:val="262626" w:themeColor="text1" w:themeTint="D9"/>
            </w:rPr>
          </w:pPr>
          <w:r w:rsidRPr="002639D8">
            <w:rPr>
              <w:noProof/>
              <w:sz w:val="2"/>
              <w:lang w:val="en-AU" w:eastAsia="en-AU"/>
            </w:rPr>
            <w:drawing>
              <wp:anchor distT="0" distB="0" distL="114300" distR="114300" simplePos="0" relativeHeight="251671552" behindDoc="0" locked="0" layoutInCell="1" allowOverlap="1" wp14:anchorId="6F8F6C62" wp14:editId="45E6D285">
                <wp:simplePos x="0" y="0"/>
                <wp:positionH relativeFrom="column">
                  <wp:posOffset>255905</wp:posOffset>
                </wp:positionH>
                <wp:positionV relativeFrom="paragraph">
                  <wp:posOffset>-353695</wp:posOffset>
                </wp:positionV>
                <wp:extent cx="922655" cy="617855"/>
                <wp:effectExtent l="0" t="0" r="0" b="0"/>
                <wp:wrapNone/>
                <wp:docPr id="33" name="Picture 33" descr="logo for the Commission for Children and Young People" title="Commisi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rotWithShape="1">
                        <a:blip r:embed="rId1">
                          <a:extLst>
                            <a:ext uri="{28A0092B-C50C-407E-A947-70E740481C1C}">
                              <a14:useLocalDpi xmlns:a14="http://schemas.microsoft.com/office/drawing/2010/main" val="0"/>
                            </a:ext>
                          </a:extLst>
                        </a:blip>
                        <a:srcRect l="23335" t="13979" r="21876" b="16327"/>
                        <a:stretch/>
                      </pic:blipFill>
                      <pic:spPr bwMode="auto">
                        <a:xfrm>
                          <a:off x="0" y="0"/>
                          <a:ext cx="922655" cy="6178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334CA177" w14:textId="77777777" w:rsidR="008A6B69" w:rsidRPr="002639D8" w:rsidRDefault="008A6B69">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6D7AA" w14:textId="77777777" w:rsidR="008A6B69" w:rsidRDefault="008A6B69" w:rsidP="00A642F5">
      <w:pPr>
        <w:spacing w:before="0"/>
      </w:pPr>
      <w:r>
        <w:separator/>
      </w:r>
    </w:p>
  </w:footnote>
  <w:footnote w:type="continuationSeparator" w:id="0">
    <w:p w14:paraId="58C44450" w14:textId="77777777" w:rsidR="008A6B69" w:rsidRDefault="008A6B69" w:rsidP="00A642F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B9B37" w14:textId="77777777" w:rsidR="003E6061" w:rsidRDefault="003E6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DF784" w14:textId="77777777" w:rsidR="003E6061" w:rsidRDefault="003E6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FE276" w14:textId="59DC5B59" w:rsidR="008A6B69" w:rsidRPr="0069006B" w:rsidRDefault="008A6B69" w:rsidP="008325A1">
    <w:pPr>
      <w:pStyle w:val="CCYPDoctype"/>
      <w:ind w:left="-851"/>
    </w:pPr>
    <w:r w:rsidRPr="004368DC">
      <w:rPr>
        <w:noProof/>
        <w:lang w:eastAsia="en-AU"/>
      </w:rPr>
      <mc:AlternateContent>
        <mc:Choice Requires="wps">
          <w:drawing>
            <wp:inline distT="0" distB="0" distL="0" distR="0" wp14:anchorId="0599022E" wp14:editId="75A95473">
              <wp:extent cx="5019675" cy="1189990"/>
              <wp:effectExtent l="0" t="0" r="9525" b="0"/>
              <wp:docPr id="3" name="Round Single Corner Rectangle 3"/>
              <wp:cNvGraphicFramePr/>
              <a:graphic xmlns:a="http://schemas.openxmlformats.org/drawingml/2006/main">
                <a:graphicData uri="http://schemas.microsoft.com/office/word/2010/wordprocessingShape">
                  <wps:wsp>
                    <wps:cNvSpPr/>
                    <wps:spPr>
                      <a:xfrm>
                        <a:off x="0" y="541867"/>
                        <a:ext cx="5019675" cy="1189990"/>
                      </a:xfrm>
                      <a:prstGeom prst="round1Rect">
                        <a:avLst>
                          <a:gd name="adj" fmla="val 50000"/>
                        </a:avLst>
                      </a:prstGeom>
                      <a:solidFill>
                        <a:srgbClr val="0081C6"/>
                      </a:solidFill>
                      <a:ln>
                        <a:noFill/>
                      </a:ln>
                      <a:effectLst/>
                    </wps:spPr>
                    <wps:style>
                      <a:lnRef idx="1">
                        <a:schemeClr val="accent1"/>
                      </a:lnRef>
                      <a:fillRef idx="3">
                        <a:schemeClr val="accent1"/>
                      </a:fillRef>
                      <a:effectRef idx="2">
                        <a:schemeClr val="accent1"/>
                      </a:effectRef>
                      <a:fontRef idx="minor">
                        <a:schemeClr val="lt1"/>
                      </a:fontRef>
                    </wps:style>
                    <wps:txbx>
                      <w:txbxContent>
                        <w:p w14:paraId="6DD580DA" w14:textId="6B919820" w:rsidR="008A6B69" w:rsidRPr="00C46347" w:rsidRDefault="00DE3D82" w:rsidP="00C46347">
                          <w:pPr>
                            <w:pStyle w:val="Title"/>
                            <w:spacing w:before="0"/>
                            <w:rPr>
                              <w:sz w:val="52"/>
                              <w:szCs w:val="52"/>
                            </w:rPr>
                          </w:pPr>
                          <w:r>
                            <w:rPr>
                              <w:sz w:val="52"/>
                              <w:szCs w:val="52"/>
                            </w:rPr>
                            <w:t>Mandatory</w:t>
                          </w:r>
                          <w:r w:rsidR="008A6B69" w:rsidRPr="00C46347">
                            <w:rPr>
                              <w:sz w:val="52"/>
                              <w:szCs w:val="52"/>
                            </w:rPr>
                            <w:t xml:space="preserve"> notification </w:t>
                          </w:r>
                          <w:r>
                            <w:rPr>
                              <w:sz w:val="52"/>
                              <w:szCs w:val="52"/>
                            </w:rPr>
                            <w:t>web</w:t>
                          </w:r>
                          <w:r w:rsidR="008A6B69" w:rsidRPr="00C46347">
                            <w:rPr>
                              <w:sz w:val="52"/>
                              <w:szCs w:val="52"/>
                            </w:rPr>
                            <w:t>form</w:t>
                          </w:r>
                          <w:r>
                            <w:rPr>
                              <w:sz w:val="52"/>
                              <w:szCs w:val="52"/>
                            </w:rPr>
                            <w:t xml:space="preserve"> guide</w:t>
                          </w:r>
                          <w:r w:rsidR="006E0C66">
                            <w:rPr>
                              <w:sz w:val="52"/>
                              <w:szCs w:val="52"/>
                            </w:rPr>
                            <w:br/>
                            <w:t>(</w:t>
                          </w:r>
                          <w:r w:rsidR="00C46347" w:rsidRPr="00C46347">
                            <w:rPr>
                              <w:sz w:val="52"/>
                              <w:szCs w:val="52"/>
                            </w:rPr>
                            <w:t>head of organisation</w:t>
                          </w:r>
                          <w:r w:rsidR="006E0C66">
                            <w:rPr>
                              <w:sz w:val="52"/>
                              <w:szCs w:val="52"/>
                            </w:rPr>
                            <w:t>)</w:t>
                          </w:r>
                        </w:p>
                      </w:txbxContent>
                    </wps:txbx>
                    <wps:bodyPr rot="0" spcFirstLastPara="0" vertOverflow="overflow" horzOverflow="overflow" vert="horz" wrap="square" lIns="91440" tIns="0" rIns="0" bIns="0" numCol="1" spcCol="0" rtlCol="0" fromWordArt="0" anchor="ctr" anchorCtr="0" forceAA="0" compatLnSpc="1">
                      <a:prstTxWarp prst="textNoShape">
                        <a:avLst/>
                      </a:prstTxWarp>
                      <a:noAutofit/>
                    </wps:bodyPr>
                  </wps:wsp>
                </a:graphicData>
              </a:graphic>
            </wp:inline>
          </w:drawing>
        </mc:Choice>
        <mc:Fallback>
          <w:pict>
            <v:shape w14:anchorId="0599022E" id="Round Single Corner Rectangle 3" o:spid="_x0000_s1027" style="width:395.25pt;height:93.7pt;visibility:visible;mso-wrap-style:square;mso-left-percent:-10001;mso-top-percent:-10001;mso-position-horizontal:absolute;mso-position-horizontal-relative:char;mso-position-vertical:absolute;mso-position-vertical-relative:line;mso-left-percent:-10001;mso-top-percent:-10001;v-text-anchor:middle" coordsize="5019675,11899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" adj="-11796480,,5400" path="m,l4424680,v328607,,594995,266388,594995,594995l5019675,1189990,,1189990,,xe" fillcolor="#0081c6" stroked="f" strokeweight=".5pt">
              <v:stroke joinstyle="miter"/>
              <v:formulas/>
              <v:path arrowok="t" o:connecttype="custom" o:connectlocs="0,0;4424680,0;5019675,594995;5019675,1189990;0,1189990;0,0" o:connectangles="0,0,0,0,0,0" textboxrect="0,0,5019675,1189990"/>
              <v:textbox inset=",0,0,0">
                <w:txbxContent>
                  <w:p w14:paraId="6DD580DA" w14:textId="6B919820" w:rsidR="008A6B69" w:rsidRPr="00C46347" w:rsidRDefault="00DE3D82" w:rsidP="00C46347">
                    <w:pPr>
                      <w:pStyle w:val="Title"/>
                      <w:spacing w:before="0"/>
                      <w:rPr>
                        <w:sz w:val="52"/>
                        <w:szCs w:val="52"/>
                      </w:rPr>
                    </w:pPr>
                    <w:r>
                      <w:rPr>
                        <w:sz w:val="52"/>
                        <w:szCs w:val="52"/>
                      </w:rPr>
                      <w:t>Mandatory</w:t>
                    </w:r>
                    <w:r w:rsidR="008A6B69" w:rsidRPr="00C46347">
                      <w:rPr>
                        <w:sz w:val="52"/>
                        <w:szCs w:val="52"/>
                      </w:rPr>
                      <w:t xml:space="preserve"> notification </w:t>
                    </w:r>
                    <w:r>
                      <w:rPr>
                        <w:sz w:val="52"/>
                        <w:szCs w:val="52"/>
                      </w:rPr>
                      <w:t>web</w:t>
                    </w:r>
                    <w:r w:rsidR="008A6B69" w:rsidRPr="00C46347">
                      <w:rPr>
                        <w:sz w:val="52"/>
                        <w:szCs w:val="52"/>
                      </w:rPr>
                      <w:t>form</w:t>
                    </w:r>
                    <w:r>
                      <w:rPr>
                        <w:sz w:val="52"/>
                        <w:szCs w:val="52"/>
                      </w:rPr>
                      <w:t xml:space="preserve"> guide</w:t>
                    </w:r>
                    <w:r w:rsidR="006E0C66">
                      <w:rPr>
                        <w:sz w:val="52"/>
                        <w:szCs w:val="52"/>
                      </w:rPr>
                      <w:br/>
                      <w:t>(</w:t>
                    </w:r>
                    <w:r w:rsidR="00C46347" w:rsidRPr="00C46347">
                      <w:rPr>
                        <w:sz w:val="52"/>
                        <w:szCs w:val="52"/>
                      </w:rPr>
                      <w:t>head of organisation</w:t>
                    </w:r>
                    <w:r w:rsidR="006E0C66">
                      <w:rPr>
                        <w:sz w:val="52"/>
                        <w:szCs w:val="52"/>
                      </w:rPr>
                      <w:t>)</w:t>
                    </w:r>
                  </w:p>
                </w:txbxContent>
              </v:textbox>
              <w10:anchorlock/>
            </v:shape>
          </w:pict>
        </mc:Fallback>
      </mc:AlternateContent>
    </w:r>
    <w:r w:rsidRPr="004368DC">
      <w:rPr>
        <w:noProof/>
        <w:lang w:eastAsia="en-AU"/>
      </w:rPr>
      <mc:AlternateContent>
        <mc:Choice Requires="wps">
          <w:drawing>
            <wp:anchor distT="0" distB="0" distL="114300" distR="114300" simplePos="0" relativeHeight="251658240" behindDoc="1" locked="0" layoutInCell="1" allowOverlap="1" wp14:anchorId="35F6DD9C" wp14:editId="16185BE9">
              <wp:simplePos x="0" y="0"/>
              <wp:positionH relativeFrom="column">
                <wp:posOffset>3440430</wp:posOffset>
              </wp:positionH>
              <wp:positionV relativeFrom="paragraph">
                <wp:posOffset>-321310</wp:posOffset>
              </wp:positionV>
              <wp:extent cx="3618000" cy="1126490"/>
              <wp:effectExtent l="0" t="0" r="1905" b="0"/>
              <wp:wrapNone/>
              <wp:docPr id="1" name="Round Single Corner Rectangle 1" descr="graphic element, no text included" title="Orange box"/>
              <wp:cNvGraphicFramePr/>
              <a:graphic xmlns:a="http://schemas.openxmlformats.org/drawingml/2006/main">
                <a:graphicData uri="http://schemas.microsoft.com/office/word/2010/wordprocessingShape">
                  <wps:wsp>
                    <wps:cNvSpPr/>
                    <wps:spPr>
                      <a:xfrm flipH="1">
                        <a:off x="0" y="0"/>
                        <a:ext cx="3618000" cy="1126490"/>
                      </a:xfrm>
                      <a:prstGeom prst="round1Rect">
                        <a:avLst>
                          <a:gd name="adj" fmla="val 50000"/>
                        </a:avLst>
                      </a:prstGeom>
                      <a:solidFill>
                        <a:schemeClr val="accent3"/>
                      </a:solidFill>
                      <a:ln>
                        <a:noFill/>
                      </a:ln>
                      <a:effectLst/>
                    </wps:spPr>
                    <wps:style>
                      <a:lnRef idx="1">
                        <a:schemeClr val="accent1"/>
                      </a:lnRef>
                      <a:fillRef idx="3">
                        <a:schemeClr val="accent1"/>
                      </a:fillRef>
                      <a:effectRef idx="2">
                        <a:schemeClr val="accent1"/>
                      </a:effectRef>
                      <a:fontRef idx="minor">
                        <a:schemeClr val="lt1"/>
                      </a:fontRef>
                    </wps:style>
                    <wps:txbx>
                      <w:txbxContent>
                        <w:p w14:paraId="1AD2A0DC" w14:textId="554134FF" w:rsidR="008A6B69" w:rsidRPr="00C046F6" w:rsidRDefault="008A6B69" w:rsidP="00C046F6">
                          <w:pPr>
                            <w:spacing w:before="0"/>
                            <w:ind w:left="1276" w:right="321"/>
                            <w:jc w:val="center"/>
                            <w:rPr>
                              <w:b/>
                              <w:color w:val="FFFFFF" w:themeColor="background1"/>
                              <w:sz w:val="24"/>
                              <w:szCs w:val="24"/>
                              <w:lang w:val="en-AU"/>
                            </w:rPr>
                          </w:pPr>
                          <w:r w:rsidRPr="00C046F6">
                            <w:rPr>
                              <w:b/>
                              <w:color w:val="FFFFFF" w:themeColor="background1"/>
                              <w:sz w:val="24"/>
                              <w:szCs w:val="24"/>
                              <w:lang w:val="en-AU"/>
                            </w:rPr>
                            <w:t>Reportable Conduct Scheme</w:t>
                          </w:r>
                        </w:p>
                        <w:p w14:paraId="419AFBBE" w14:textId="6F958A74" w:rsidR="00C046F6" w:rsidRPr="00C046F6" w:rsidRDefault="00DE3D82" w:rsidP="00C046F6">
                          <w:pPr>
                            <w:spacing w:before="0"/>
                            <w:ind w:left="1418" w:right="748"/>
                            <w:jc w:val="center"/>
                            <w:rPr>
                              <w:sz w:val="24"/>
                              <w:szCs w:val="24"/>
                            </w:rPr>
                          </w:pPr>
                          <w:r>
                            <w:rPr>
                              <w:b/>
                              <w:color w:val="FFFFFF" w:themeColor="background1"/>
                              <w:sz w:val="24"/>
                              <w:szCs w:val="24"/>
                              <w:lang w:val="en-AU"/>
                            </w:rPr>
                            <w:t>Webf</w:t>
                          </w:r>
                          <w:r w:rsidR="00C046F6" w:rsidRPr="00C046F6">
                            <w:rPr>
                              <w:b/>
                              <w:color w:val="FFFFFF" w:themeColor="background1"/>
                              <w:sz w:val="24"/>
                              <w:szCs w:val="24"/>
                              <w:lang w:val="en-AU"/>
                            </w:rPr>
                            <w:t xml:space="preserve">orm </w:t>
                          </w:r>
                          <w:r>
                            <w:rPr>
                              <w:b/>
                              <w:color w:val="FFFFFF" w:themeColor="background1"/>
                              <w:sz w:val="24"/>
                              <w:szCs w:val="24"/>
                              <w:lang w:val="en-AU"/>
                            </w:rPr>
                            <w:t>guide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6DD9C" id="Round Single Corner Rectangle 1" o:spid="_x0000_s1028" alt="Title: Orange box - Description: graphic element, no text included" style="position:absolute;left:0;text-align:left;margin-left:270.9pt;margin-top:-25.3pt;width:284.9pt;height:88.7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18000,1126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" adj="-11796480,,5400" path="m,l3054755,v311072,,563245,252173,563245,563245l3618000,1126490,,1126490,,xe" fillcolor="#fdb913 [3206]" stroked="f" strokeweight=".5pt">
              <v:stroke joinstyle="miter"/>
              <v:formulas/>
              <v:path arrowok="t" o:connecttype="custom" o:connectlocs="0,0;3054755,0;3618000,563245;3618000,1126490;0,1126490;0,0" o:connectangles="0,0,0,0,0,0" textboxrect="0,0,3618000,1126490"/>
              <v:textbox>
                <w:txbxContent>
                  <w:p w14:paraId="1AD2A0DC" w14:textId="554134FF" w:rsidR="008A6B69" w:rsidRPr="00C046F6" w:rsidRDefault="008A6B69" w:rsidP="00C046F6">
                    <w:pPr>
                      <w:spacing w:before="0"/>
                      <w:ind w:left="1276" w:right="321"/>
                      <w:jc w:val="center"/>
                      <w:rPr>
                        <w:b/>
                        <w:color w:val="FFFFFF" w:themeColor="background1"/>
                        <w:sz w:val="24"/>
                        <w:szCs w:val="24"/>
                        <w:lang w:val="en-AU"/>
                      </w:rPr>
                    </w:pPr>
                    <w:r w:rsidRPr="00C046F6">
                      <w:rPr>
                        <w:b/>
                        <w:color w:val="FFFFFF" w:themeColor="background1"/>
                        <w:sz w:val="24"/>
                        <w:szCs w:val="24"/>
                        <w:lang w:val="en-AU"/>
                      </w:rPr>
                      <w:t>Reportable Conduct Scheme</w:t>
                    </w:r>
                  </w:p>
                  <w:p w14:paraId="419AFBBE" w14:textId="6F958A74" w:rsidR="00C046F6" w:rsidRPr="00C046F6" w:rsidRDefault="00DE3D82" w:rsidP="00C046F6">
                    <w:pPr>
                      <w:spacing w:before="0"/>
                      <w:ind w:left="1418" w:right="748"/>
                      <w:jc w:val="center"/>
                      <w:rPr>
                        <w:sz w:val="24"/>
                        <w:szCs w:val="24"/>
                      </w:rPr>
                    </w:pPr>
                    <w:r>
                      <w:rPr>
                        <w:b/>
                        <w:color w:val="FFFFFF" w:themeColor="background1"/>
                        <w:sz w:val="24"/>
                        <w:szCs w:val="24"/>
                        <w:lang w:val="en-AU"/>
                      </w:rPr>
                      <w:t>Webf</w:t>
                    </w:r>
                    <w:r w:rsidR="00C046F6" w:rsidRPr="00C046F6">
                      <w:rPr>
                        <w:b/>
                        <w:color w:val="FFFFFF" w:themeColor="background1"/>
                        <w:sz w:val="24"/>
                        <w:szCs w:val="24"/>
                        <w:lang w:val="en-AU"/>
                      </w:rPr>
                      <w:t xml:space="preserve">orm </w:t>
                    </w:r>
                    <w:r>
                      <w:rPr>
                        <w:b/>
                        <w:color w:val="FFFFFF" w:themeColor="background1"/>
                        <w:sz w:val="24"/>
                        <w:szCs w:val="24"/>
                        <w:lang w:val="en-AU"/>
                      </w:rPr>
                      <w:t>guide</w:t>
                    </w:r>
                  </w:p>
                </w:txbxContent>
              </v:textbox>
            </v:shape>
          </w:pict>
        </mc:Fallback>
      </mc:AlternateContent>
    </w:r>
    <w:r w:rsidRPr="004368DC">
      <w:rPr>
        <w:noProof/>
        <w:lang w:eastAsia="en-AU"/>
      </w:rPr>
      <w:drawing>
        <wp:anchor distT="0" distB="0" distL="114300" distR="114300" simplePos="0" relativeHeight="251656192" behindDoc="1" locked="0" layoutInCell="1" allowOverlap="1" wp14:anchorId="57BD2E79" wp14:editId="3F8AAB9F">
          <wp:simplePos x="0" y="0"/>
          <wp:positionH relativeFrom="column">
            <wp:posOffset>-768350</wp:posOffset>
          </wp:positionH>
          <wp:positionV relativeFrom="paragraph">
            <wp:posOffset>-539750</wp:posOffset>
          </wp:positionV>
          <wp:extent cx="3655695" cy="5694045"/>
          <wp:effectExtent l="0" t="0" r="1905" b="1905"/>
          <wp:wrapNone/>
          <wp:docPr id="32" name="Picture 32" title="Commission 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655695" cy="56940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02FE"/>
    <w:multiLevelType w:val="multilevel"/>
    <w:tmpl w:val="168C8252"/>
    <w:lvl w:ilvl="0">
      <w:start w:val="1"/>
      <w:numFmt w:val="decimal"/>
      <w:pStyle w:val="NumberedHeading"/>
      <w:isLgl/>
      <w:lvlText w:val="%1."/>
      <w:lvlJc w:val="left"/>
      <w:pPr>
        <w:tabs>
          <w:tab w:val="num" w:pos="680"/>
        </w:tabs>
        <w:ind w:left="567" w:hanging="567"/>
      </w:pPr>
      <w:rPr>
        <w:rFonts w:ascii="Arial" w:hAnsi="Arial" w:hint="default"/>
        <w:b/>
        <w:i w:val="0"/>
        <w:color w:val="auto"/>
      </w:rPr>
    </w:lvl>
    <w:lvl w:ilvl="1">
      <w:start w:val="1"/>
      <w:numFmt w:val="decimal"/>
      <w:lvlText w:val="%1.%2."/>
      <w:lvlJc w:val="left"/>
      <w:pPr>
        <w:tabs>
          <w:tab w:val="num" w:pos="680"/>
        </w:tabs>
        <w:ind w:left="136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BCD4D2A"/>
    <w:multiLevelType w:val="hybridMultilevel"/>
    <w:tmpl w:val="71369588"/>
    <w:lvl w:ilvl="0" w:tplc="0074C776">
      <w:start w:val="1"/>
      <w:numFmt w:val="decimal"/>
      <w:pStyle w:val="NumberedListIndent"/>
      <w:lvlText w:val="%1."/>
      <w:lvlJc w:val="right"/>
      <w:pPr>
        <w:ind w:left="720" w:hanging="210"/>
      </w:pPr>
      <w:rPr>
        <w:rFonts w:ascii="Arial" w:hAnsi="Arial" w:cs="Times New Roman" w:hint="default"/>
        <w:b/>
        <w:i w:val="0"/>
        <w:color w:val="0081C6" w:themeColor="accent1"/>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11763"/>
    <w:multiLevelType w:val="hybridMultilevel"/>
    <w:tmpl w:val="4FFE502C"/>
    <w:lvl w:ilvl="0" w:tplc="183C36A2">
      <w:start w:val="1"/>
      <w:numFmt w:val="bullet"/>
      <w:lvlText w:val=""/>
      <w:lvlJc w:val="left"/>
      <w:pPr>
        <w:ind w:left="1434" w:hanging="360"/>
      </w:pPr>
      <w:rPr>
        <w:rFonts w:ascii="Symbol" w:hAnsi="Symbol" w:hint="default"/>
        <w:color w:val="0081C6" w:themeColor="accent1"/>
      </w:rPr>
    </w:lvl>
    <w:lvl w:ilvl="1" w:tplc="08090003" w:tentative="1">
      <w:start w:val="1"/>
      <w:numFmt w:val="bullet"/>
      <w:lvlText w:val="o"/>
      <w:lvlJc w:val="left"/>
      <w:pPr>
        <w:ind w:left="2154" w:hanging="360"/>
      </w:pPr>
      <w:rPr>
        <w:rFonts w:ascii="Courier New" w:hAnsi="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 w15:restartNumberingAfterBreak="0">
    <w:nsid w:val="2EB35155"/>
    <w:multiLevelType w:val="hybridMultilevel"/>
    <w:tmpl w:val="E77C30F6"/>
    <w:lvl w:ilvl="0" w:tplc="B47CAF1C">
      <w:start w:val="1"/>
      <w:numFmt w:val="bullet"/>
      <w:lvlText w:val=""/>
      <w:lvlJc w:val="left"/>
      <w:pPr>
        <w:ind w:left="360" w:hanging="360"/>
      </w:pPr>
      <w:rPr>
        <w:rFonts w:ascii="Wingdings" w:hAnsi="Wingdings" w:hint="default"/>
        <w:color w:val="0081C6" w:themeColor="accent1"/>
        <w:w w:val="99"/>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5A254E6"/>
    <w:multiLevelType w:val="hybridMultilevel"/>
    <w:tmpl w:val="A7D069EE"/>
    <w:lvl w:ilvl="0" w:tplc="EEFA8D6C">
      <w:start w:val="1"/>
      <w:numFmt w:val="bullet"/>
      <w:pStyle w:val="CCYPBulletsIndent"/>
      <w:lvlText w:val=""/>
      <w:lvlJc w:val="left"/>
      <w:pPr>
        <w:ind w:left="1434" w:hanging="360"/>
      </w:pPr>
      <w:rPr>
        <w:rFonts w:ascii="Symbol" w:hAnsi="Symbol" w:hint="default"/>
        <w:color w:val="auto"/>
      </w:rPr>
    </w:lvl>
    <w:lvl w:ilvl="1" w:tplc="08090003" w:tentative="1">
      <w:start w:val="1"/>
      <w:numFmt w:val="bullet"/>
      <w:lvlText w:val="o"/>
      <w:lvlJc w:val="left"/>
      <w:pPr>
        <w:ind w:left="2154" w:hanging="360"/>
      </w:pPr>
      <w:rPr>
        <w:rFonts w:ascii="Courier New" w:hAnsi="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39A52A82"/>
    <w:multiLevelType w:val="hybridMultilevel"/>
    <w:tmpl w:val="BB8EE440"/>
    <w:lvl w:ilvl="0" w:tplc="2D8CA306">
      <w:start w:val="1"/>
      <w:numFmt w:val="decimal"/>
      <w:pStyle w:val="NumberedList"/>
      <w:lvlText w:val="%1."/>
      <w:lvlJc w:val="left"/>
      <w:pPr>
        <w:ind w:left="360" w:hanging="360"/>
      </w:pPr>
      <w:rPr>
        <w:rFonts w:ascii="Arial" w:hAnsi="Arial" w:cs="Times New Roman" w:hint="default"/>
        <w:b/>
        <w:i w:val="0"/>
        <w:caps w:val="0"/>
        <w:strike w:val="0"/>
        <w:dstrike w:val="0"/>
        <w:vanish w:val="0"/>
        <w:color w:val="auto"/>
        <w:sz w:val="22"/>
        <w:szCs w:val="22"/>
        <w:vertAlign w:val="baseline"/>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435B16"/>
    <w:multiLevelType w:val="hybridMultilevel"/>
    <w:tmpl w:val="280E00B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7" w15:restartNumberingAfterBreak="0">
    <w:nsid w:val="504E7EB2"/>
    <w:multiLevelType w:val="hybridMultilevel"/>
    <w:tmpl w:val="A6A80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107E3C"/>
    <w:multiLevelType w:val="hybridMultilevel"/>
    <w:tmpl w:val="20E45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82D77AC"/>
    <w:multiLevelType w:val="hybridMultilevel"/>
    <w:tmpl w:val="87007F0E"/>
    <w:lvl w:ilvl="0" w:tplc="EEFA8D6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7B3AC8"/>
    <w:multiLevelType w:val="hybridMultilevel"/>
    <w:tmpl w:val="EF80B4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lvlOverride w:ilvl="0">
      <w:startOverride w:val="1"/>
    </w:lvlOverride>
  </w:num>
  <w:num w:numId="6">
    <w:abstractNumId w:val="8"/>
  </w:num>
  <w:num w:numId="7">
    <w:abstractNumId w:val="5"/>
  </w:num>
  <w:num w:numId="8">
    <w:abstractNumId w:val="5"/>
    <w:lvlOverride w:ilvl="0">
      <w:startOverride w:val="1"/>
    </w:lvlOverride>
  </w:num>
  <w:num w:numId="9">
    <w:abstractNumId w:val="5"/>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10"/>
  </w:num>
  <w:num w:numId="15">
    <w:abstractNumId w:val="4"/>
  </w:num>
  <w:num w:numId="16">
    <w:abstractNumId w:val="9"/>
  </w:num>
  <w:num w:numId="17">
    <w:abstractNumId w:val="4"/>
  </w:num>
  <w:num w:numId="18">
    <w:abstractNumId w:val="5"/>
    <w:lvlOverride w:ilvl="0">
      <w:startOverride w:val="2"/>
    </w:lvlOverride>
  </w:num>
  <w:num w:numId="19">
    <w:abstractNumId w:val="5"/>
  </w:num>
  <w:num w:numId="20">
    <w:abstractNumId w:val="4"/>
  </w:num>
  <w:num w:numId="21">
    <w:abstractNumId w:val="4"/>
  </w:num>
  <w:num w:numId="22">
    <w:abstractNumId w:val="4"/>
  </w:num>
  <w:num w:numId="23">
    <w:abstractNumId w:val="7"/>
  </w:num>
  <w:num w:numId="24">
    <w:abstractNumId w:val="5"/>
  </w:num>
  <w:num w:numId="25">
    <w:abstractNumId w:val="6"/>
  </w:num>
  <w:num w:numId="26">
    <w:abstractNumId w:val="4"/>
  </w:num>
  <w:num w:numId="27">
    <w:abstractNumId w:val="4"/>
  </w:num>
  <w:num w:numId="28">
    <w:abstractNumId w:val="5"/>
  </w:num>
  <w:num w:numId="29">
    <w:abstractNumId w:val="5"/>
  </w:num>
  <w:num w:numId="30">
    <w:abstractNumId w:val="5"/>
  </w:num>
  <w:num w:numId="31">
    <w:abstractNumId w:val="5"/>
  </w:num>
  <w:num w:numId="32">
    <w:abstractNumId w:val="4"/>
  </w:num>
  <w:num w:numId="33">
    <w:abstractNumId w:val="4"/>
  </w:num>
  <w:num w:numId="34">
    <w:abstractNumId w:val="4"/>
  </w:num>
  <w:num w:numId="35">
    <w:abstractNumId w:val="4"/>
  </w:num>
  <w:num w:numId="36">
    <w:abstractNumId w:val="4"/>
  </w:num>
  <w:num w:numId="37">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91"/>
  <w:drawingGridVerticalSpacing w:val="181"/>
  <w:displayHorizontalDrawingGridEvery w:val="2"/>
  <w:displayVerticalDrawingGridEvery w:val="2"/>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96"/>
    <w:rsid w:val="000116D6"/>
    <w:rsid w:val="00023D07"/>
    <w:rsid w:val="0002720F"/>
    <w:rsid w:val="0003097E"/>
    <w:rsid w:val="00030B39"/>
    <w:rsid w:val="00031012"/>
    <w:rsid w:val="00043CA7"/>
    <w:rsid w:val="000477FC"/>
    <w:rsid w:val="0006065C"/>
    <w:rsid w:val="00062BCC"/>
    <w:rsid w:val="00067628"/>
    <w:rsid w:val="00070DDC"/>
    <w:rsid w:val="0008569C"/>
    <w:rsid w:val="00085CF9"/>
    <w:rsid w:val="0009143D"/>
    <w:rsid w:val="000921BF"/>
    <w:rsid w:val="00093D0D"/>
    <w:rsid w:val="00095B9E"/>
    <w:rsid w:val="00095C7A"/>
    <w:rsid w:val="000A0B6E"/>
    <w:rsid w:val="000A7F54"/>
    <w:rsid w:val="000B02F4"/>
    <w:rsid w:val="000C0969"/>
    <w:rsid w:val="000C7FAA"/>
    <w:rsid w:val="000D5662"/>
    <w:rsid w:val="000E045D"/>
    <w:rsid w:val="000E1DEC"/>
    <w:rsid w:val="000E3C8C"/>
    <w:rsid w:val="000E493C"/>
    <w:rsid w:val="000F5438"/>
    <w:rsid w:val="001063B7"/>
    <w:rsid w:val="00114226"/>
    <w:rsid w:val="001142D1"/>
    <w:rsid w:val="00120DBE"/>
    <w:rsid w:val="00122EDC"/>
    <w:rsid w:val="00125038"/>
    <w:rsid w:val="00150C09"/>
    <w:rsid w:val="001512F3"/>
    <w:rsid w:val="00153BBE"/>
    <w:rsid w:val="00160B8F"/>
    <w:rsid w:val="001713FF"/>
    <w:rsid w:val="001A5627"/>
    <w:rsid w:val="001A5DE3"/>
    <w:rsid w:val="001A6719"/>
    <w:rsid w:val="001B045C"/>
    <w:rsid w:val="001B35E7"/>
    <w:rsid w:val="001B6B00"/>
    <w:rsid w:val="001C1B1D"/>
    <w:rsid w:val="001C2144"/>
    <w:rsid w:val="001C318C"/>
    <w:rsid w:val="001D504D"/>
    <w:rsid w:val="001E5275"/>
    <w:rsid w:val="001F4C50"/>
    <w:rsid w:val="00211060"/>
    <w:rsid w:val="00217D41"/>
    <w:rsid w:val="00227D5E"/>
    <w:rsid w:val="002501B1"/>
    <w:rsid w:val="00254BAF"/>
    <w:rsid w:val="002639D8"/>
    <w:rsid w:val="00273D02"/>
    <w:rsid w:val="0027694F"/>
    <w:rsid w:val="002A0706"/>
    <w:rsid w:val="002B1D8C"/>
    <w:rsid w:val="002C01FB"/>
    <w:rsid w:val="002C5139"/>
    <w:rsid w:val="002D07D8"/>
    <w:rsid w:val="002D5E81"/>
    <w:rsid w:val="002E04A9"/>
    <w:rsid w:val="002E444A"/>
    <w:rsid w:val="002E6479"/>
    <w:rsid w:val="002F6457"/>
    <w:rsid w:val="00300834"/>
    <w:rsid w:val="00326BBF"/>
    <w:rsid w:val="00343ABF"/>
    <w:rsid w:val="00344A21"/>
    <w:rsid w:val="00352689"/>
    <w:rsid w:val="003535E8"/>
    <w:rsid w:val="0038150D"/>
    <w:rsid w:val="003841AE"/>
    <w:rsid w:val="00391239"/>
    <w:rsid w:val="00392DCF"/>
    <w:rsid w:val="003936CB"/>
    <w:rsid w:val="003A0422"/>
    <w:rsid w:val="003A1022"/>
    <w:rsid w:val="003C6E54"/>
    <w:rsid w:val="003E23A0"/>
    <w:rsid w:val="003E2B0F"/>
    <w:rsid w:val="003E3140"/>
    <w:rsid w:val="003E5633"/>
    <w:rsid w:val="003E6061"/>
    <w:rsid w:val="003F1389"/>
    <w:rsid w:val="0040245D"/>
    <w:rsid w:val="00410F50"/>
    <w:rsid w:val="004130F9"/>
    <w:rsid w:val="00423FE5"/>
    <w:rsid w:val="004368DC"/>
    <w:rsid w:val="00443E38"/>
    <w:rsid w:val="00450575"/>
    <w:rsid w:val="00454C97"/>
    <w:rsid w:val="004556F5"/>
    <w:rsid w:val="00456792"/>
    <w:rsid w:val="00457D96"/>
    <w:rsid w:val="00465317"/>
    <w:rsid w:val="00466AF8"/>
    <w:rsid w:val="00481CEC"/>
    <w:rsid w:val="00483184"/>
    <w:rsid w:val="00483B1A"/>
    <w:rsid w:val="0049066C"/>
    <w:rsid w:val="00492F23"/>
    <w:rsid w:val="00497B56"/>
    <w:rsid w:val="004B1EEA"/>
    <w:rsid w:val="004C281F"/>
    <w:rsid w:val="004C774A"/>
    <w:rsid w:val="004C7DD5"/>
    <w:rsid w:val="004F52A4"/>
    <w:rsid w:val="0050658A"/>
    <w:rsid w:val="005223D0"/>
    <w:rsid w:val="0052375E"/>
    <w:rsid w:val="005279DB"/>
    <w:rsid w:val="00544E25"/>
    <w:rsid w:val="00547FC9"/>
    <w:rsid w:val="00551D1E"/>
    <w:rsid w:val="00570DBD"/>
    <w:rsid w:val="00571223"/>
    <w:rsid w:val="00580147"/>
    <w:rsid w:val="00586346"/>
    <w:rsid w:val="00587AE1"/>
    <w:rsid w:val="00590379"/>
    <w:rsid w:val="005A0760"/>
    <w:rsid w:val="005B410A"/>
    <w:rsid w:val="005C1D00"/>
    <w:rsid w:val="005C6B08"/>
    <w:rsid w:val="005E7C74"/>
    <w:rsid w:val="005F0296"/>
    <w:rsid w:val="00624E78"/>
    <w:rsid w:val="00626238"/>
    <w:rsid w:val="00646246"/>
    <w:rsid w:val="006650F1"/>
    <w:rsid w:val="0069006B"/>
    <w:rsid w:val="006A77A7"/>
    <w:rsid w:val="006B3081"/>
    <w:rsid w:val="006C14F9"/>
    <w:rsid w:val="006D30E7"/>
    <w:rsid w:val="006D3519"/>
    <w:rsid w:val="006E0C66"/>
    <w:rsid w:val="007009B4"/>
    <w:rsid w:val="00702708"/>
    <w:rsid w:val="00704366"/>
    <w:rsid w:val="0072112C"/>
    <w:rsid w:val="00726915"/>
    <w:rsid w:val="0072775C"/>
    <w:rsid w:val="00732424"/>
    <w:rsid w:val="00743A4B"/>
    <w:rsid w:val="007726E8"/>
    <w:rsid w:val="00775721"/>
    <w:rsid w:val="00784AEC"/>
    <w:rsid w:val="00790E89"/>
    <w:rsid w:val="0079522B"/>
    <w:rsid w:val="0079685D"/>
    <w:rsid w:val="007A6EF8"/>
    <w:rsid w:val="007B0E2A"/>
    <w:rsid w:val="007B74A6"/>
    <w:rsid w:val="007B74CB"/>
    <w:rsid w:val="007D52C0"/>
    <w:rsid w:val="007E4548"/>
    <w:rsid w:val="007F4BE3"/>
    <w:rsid w:val="007F64BC"/>
    <w:rsid w:val="008139DC"/>
    <w:rsid w:val="00814977"/>
    <w:rsid w:val="00823CF4"/>
    <w:rsid w:val="00825C18"/>
    <w:rsid w:val="008325A1"/>
    <w:rsid w:val="00836CAF"/>
    <w:rsid w:val="00840A47"/>
    <w:rsid w:val="00843CE4"/>
    <w:rsid w:val="00846563"/>
    <w:rsid w:val="0085657B"/>
    <w:rsid w:val="0086175A"/>
    <w:rsid w:val="00865844"/>
    <w:rsid w:val="00874EE1"/>
    <w:rsid w:val="008800DC"/>
    <w:rsid w:val="00884755"/>
    <w:rsid w:val="00886DE1"/>
    <w:rsid w:val="0089328A"/>
    <w:rsid w:val="00894DA1"/>
    <w:rsid w:val="008A6B69"/>
    <w:rsid w:val="008C1714"/>
    <w:rsid w:val="008C4211"/>
    <w:rsid w:val="008D5016"/>
    <w:rsid w:val="008D6A61"/>
    <w:rsid w:val="008E2B07"/>
    <w:rsid w:val="008F6DA5"/>
    <w:rsid w:val="00903D43"/>
    <w:rsid w:val="00913E98"/>
    <w:rsid w:val="0091660F"/>
    <w:rsid w:val="00926F46"/>
    <w:rsid w:val="00931BFB"/>
    <w:rsid w:val="00933809"/>
    <w:rsid w:val="00940906"/>
    <w:rsid w:val="0094405E"/>
    <w:rsid w:val="0094546A"/>
    <w:rsid w:val="00947A5C"/>
    <w:rsid w:val="00952D9E"/>
    <w:rsid w:val="00956100"/>
    <w:rsid w:val="00960281"/>
    <w:rsid w:val="00972FF5"/>
    <w:rsid w:val="00980F8C"/>
    <w:rsid w:val="00995B6C"/>
    <w:rsid w:val="009961AD"/>
    <w:rsid w:val="00996412"/>
    <w:rsid w:val="00997212"/>
    <w:rsid w:val="00997284"/>
    <w:rsid w:val="009C7F0D"/>
    <w:rsid w:val="009E4012"/>
    <w:rsid w:val="009F2F96"/>
    <w:rsid w:val="009F6D1C"/>
    <w:rsid w:val="00A101F2"/>
    <w:rsid w:val="00A21EF7"/>
    <w:rsid w:val="00A25C87"/>
    <w:rsid w:val="00A33B8F"/>
    <w:rsid w:val="00A35C81"/>
    <w:rsid w:val="00A41CAF"/>
    <w:rsid w:val="00A642F5"/>
    <w:rsid w:val="00A67981"/>
    <w:rsid w:val="00A71907"/>
    <w:rsid w:val="00A77320"/>
    <w:rsid w:val="00A87345"/>
    <w:rsid w:val="00A9195B"/>
    <w:rsid w:val="00AA0AAB"/>
    <w:rsid w:val="00AA4B4F"/>
    <w:rsid w:val="00AA4BB1"/>
    <w:rsid w:val="00AB788B"/>
    <w:rsid w:val="00AC1D54"/>
    <w:rsid w:val="00AC249F"/>
    <w:rsid w:val="00AC4580"/>
    <w:rsid w:val="00AE5BEF"/>
    <w:rsid w:val="00AF11F7"/>
    <w:rsid w:val="00AF25EA"/>
    <w:rsid w:val="00AF395A"/>
    <w:rsid w:val="00B0628F"/>
    <w:rsid w:val="00B15C33"/>
    <w:rsid w:val="00B412D2"/>
    <w:rsid w:val="00B41797"/>
    <w:rsid w:val="00B436F9"/>
    <w:rsid w:val="00B44B8E"/>
    <w:rsid w:val="00B5105E"/>
    <w:rsid w:val="00B5241A"/>
    <w:rsid w:val="00B52E3E"/>
    <w:rsid w:val="00B52F52"/>
    <w:rsid w:val="00B53B16"/>
    <w:rsid w:val="00B62BBA"/>
    <w:rsid w:val="00B71A6E"/>
    <w:rsid w:val="00B724BB"/>
    <w:rsid w:val="00B938E4"/>
    <w:rsid w:val="00B93C0A"/>
    <w:rsid w:val="00B975A4"/>
    <w:rsid w:val="00BA7C7A"/>
    <w:rsid w:val="00BB04E8"/>
    <w:rsid w:val="00BB5736"/>
    <w:rsid w:val="00BB6569"/>
    <w:rsid w:val="00BC4095"/>
    <w:rsid w:val="00BD524E"/>
    <w:rsid w:val="00BE3817"/>
    <w:rsid w:val="00BF03D6"/>
    <w:rsid w:val="00BF3B00"/>
    <w:rsid w:val="00C046F6"/>
    <w:rsid w:val="00C07C13"/>
    <w:rsid w:val="00C101FA"/>
    <w:rsid w:val="00C10DFC"/>
    <w:rsid w:val="00C10F03"/>
    <w:rsid w:val="00C1496C"/>
    <w:rsid w:val="00C16800"/>
    <w:rsid w:val="00C21089"/>
    <w:rsid w:val="00C265B4"/>
    <w:rsid w:val="00C432CA"/>
    <w:rsid w:val="00C46347"/>
    <w:rsid w:val="00C47638"/>
    <w:rsid w:val="00C5466F"/>
    <w:rsid w:val="00C74155"/>
    <w:rsid w:val="00C74A32"/>
    <w:rsid w:val="00C80D26"/>
    <w:rsid w:val="00C86E5A"/>
    <w:rsid w:val="00C9007E"/>
    <w:rsid w:val="00C90D71"/>
    <w:rsid w:val="00C92AC1"/>
    <w:rsid w:val="00C9330E"/>
    <w:rsid w:val="00C97C03"/>
    <w:rsid w:val="00CA104D"/>
    <w:rsid w:val="00CB6740"/>
    <w:rsid w:val="00CC7970"/>
    <w:rsid w:val="00CF4319"/>
    <w:rsid w:val="00CF5C95"/>
    <w:rsid w:val="00CF720B"/>
    <w:rsid w:val="00D04827"/>
    <w:rsid w:val="00D05902"/>
    <w:rsid w:val="00D46C9C"/>
    <w:rsid w:val="00D50AA2"/>
    <w:rsid w:val="00D50FA9"/>
    <w:rsid w:val="00D5443C"/>
    <w:rsid w:val="00D7331E"/>
    <w:rsid w:val="00D86712"/>
    <w:rsid w:val="00D86EF5"/>
    <w:rsid w:val="00D93B01"/>
    <w:rsid w:val="00DA3BB6"/>
    <w:rsid w:val="00DA501D"/>
    <w:rsid w:val="00DA5DE6"/>
    <w:rsid w:val="00DA6A99"/>
    <w:rsid w:val="00DB01C6"/>
    <w:rsid w:val="00DB29DD"/>
    <w:rsid w:val="00DB2CFB"/>
    <w:rsid w:val="00DB4033"/>
    <w:rsid w:val="00DB6618"/>
    <w:rsid w:val="00DD422E"/>
    <w:rsid w:val="00DE3A47"/>
    <w:rsid w:val="00DE3D82"/>
    <w:rsid w:val="00DF1355"/>
    <w:rsid w:val="00DF7586"/>
    <w:rsid w:val="00E0560B"/>
    <w:rsid w:val="00E150C2"/>
    <w:rsid w:val="00E33E92"/>
    <w:rsid w:val="00E36B95"/>
    <w:rsid w:val="00E41094"/>
    <w:rsid w:val="00E41D99"/>
    <w:rsid w:val="00E43FB3"/>
    <w:rsid w:val="00E475FB"/>
    <w:rsid w:val="00E56A4E"/>
    <w:rsid w:val="00E62A5B"/>
    <w:rsid w:val="00E72499"/>
    <w:rsid w:val="00E77097"/>
    <w:rsid w:val="00E77591"/>
    <w:rsid w:val="00E81AAF"/>
    <w:rsid w:val="00E961C3"/>
    <w:rsid w:val="00EB4BBB"/>
    <w:rsid w:val="00ED1F37"/>
    <w:rsid w:val="00EE6281"/>
    <w:rsid w:val="00F14D9E"/>
    <w:rsid w:val="00F26662"/>
    <w:rsid w:val="00F37718"/>
    <w:rsid w:val="00F6222C"/>
    <w:rsid w:val="00F6443D"/>
    <w:rsid w:val="00F702E4"/>
    <w:rsid w:val="00F746A7"/>
    <w:rsid w:val="00F80F43"/>
    <w:rsid w:val="00F965AD"/>
    <w:rsid w:val="00FA35D8"/>
    <w:rsid w:val="00FC0AB2"/>
    <w:rsid w:val="00FC1176"/>
    <w:rsid w:val="00FC6249"/>
    <w:rsid w:val="00FD33CC"/>
    <w:rsid w:val="00FD55E1"/>
    <w:rsid w:val="00FE3B42"/>
    <w:rsid w:val="00FF7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o:shapelayout v:ext="edit">
      <o:idmap v:ext="edit" data="1"/>
    </o:shapelayout>
  </w:shapeDefaults>
  <w:decimalSymbol w:val="."/>
  <w:listSeparator w:val=","/>
  <w14:docId w14:val="61372B63"/>
  <w14:defaultImageDpi w14:val="96"/>
  <w15:docId w15:val="{FE97BDF0-DF04-43F1-BB3B-104BC9DC3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HAnsi"/>
        <w:lang w:val="en-GB" w:eastAsia="en-US" w:bidi="ar-SA"/>
      </w:rPr>
    </w:rPrDefault>
    <w:pPrDefault/>
  </w:docDefaults>
  <w:latentStyles w:defLockedState="0" w:defUIPriority="99" w:defSemiHidden="0" w:defUnhideWhenUsed="0" w:defQFormat="0" w:count="376">
    <w:lsdException w:name="Normal" w:uiPriority="0"/>
    <w:lsdException w:name="heading 1" w:uiPriority="2"/>
    <w:lsdException w:name="heading 2" w:semiHidden="1" w:uiPriority="2" w:unhideWhenUsed="1"/>
    <w:lsdException w:name="heading 3" w:semiHidden="1" w:uiPriority="2" w:unhideWhenUsed="1"/>
    <w:lsdException w:name="heading 4" w:semiHidden="1" w:uiPriority="2"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5" w:qFormat="1"/>
    <w:lsdException w:name="Intense Quote" w:uiPriority="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qFormat="1"/>
    <w:lsdException w:name="Intense Emphasis" w:uiPriority="5"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A1022"/>
    <w:pPr>
      <w:spacing w:before="170"/>
    </w:pPr>
    <w:rPr>
      <w:sz w:val="22"/>
    </w:rPr>
  </w:style>
  <w:style w:type="paragraph" w:styleId="Heading1">
    <w:name w:val="heading 1"/>
    <w:basedOn w:val="Normal"/>
    <w:next w:val="Normal"/>
    <w:link w:val="Heading1Char"/>
    <w:uiPriority w:val="2"/>
    <w:rsid w:val="001E5275"/>
    <w:pPr>
      <w:keepNext/>
      <w:spacing w:before="360" w:after="240"/>
      <w:outlineLvl w:val="0"/>
    </w:pPr>
    <w:rPr>
      <w:rFonts w:eastAsiaTheme="majorEastAsia"/>
      <w:b/>
      <w:color w:val="0081C6"/>
      <w:sz w:val="28"/>
      <w:szCs w:val="32"/>
    </w:rPr>
  </w:style>
  <w:style w:type="paragraph" w:styleId="Heading2">
    <w:name w:val="heading 2"/>
    <w:basedOn w:val="Normal"/>
    <w:next w:val="Normal"/>
    <w:link w:val="Heading2Char"/>
    <w:uiPriority w:val="2"/>
    <w:rsid w:val="001E5275"/>
    <w:pPr>
      <w:keepNext/>
      <w:spacing w:before="240" w:after="120"/>
      <w:outlineLvl w:val="1"/>
    </w:pPr>
    <w:rPr>
      <w:rFonts w:eastAsiaTheme="majorEastAsia"/>
      <w:b/>
      <w:sz w:val="24"/>
      <w:szCs w:val="26"/>
    </w:rPr>
  </w:style>
  <w:style w:type="paragraph" w:styleId="Heading3">
    <w:name w:val="heading 3"/>
    <w:basedOn w:val="Normal"/>
    <w:next w:val="Normal"/>
    <w:link w:val="Heading3Char"/>
    <w:uiPriority w:val="2"/>
    <w:rsid w:val="001E5275"/>
    <w:pPr>
      <w:keepNext/>
      <w:tabs>
        <w:tab w:val="left" w:pos="8903"/>
      </w:tabs>
      <w:spacing w:before="240" w:after="120"/>
      <w:outlineLvl w:val="2"/>
    </w:pPr>
    <w:rPr>
      <w:rFonts w:eastAsiaTheme="majorEastAsia"/>
      <w:b/>
      <w:sz w:val="20"/>
    </w:rPr>
  </w:style>
  <w:style w:type="paragraph" w:styleId="Heading4">
    <w:name w:val="heading 4"/>
    <w:basedOn w:val="Normal"/>
    <w:next w:val="Normal"/>
    <w:link w:val="Heading4Char"/>
    <w:uiPriority w:val="2"/>
    <w:rsid w:val="0094546A"/>
    <w:pPr>
      <w:keepNext/>
      <w:keepLines/>
      <w:spacing w:before="240" w:after="120"/>
      <w:outlineLvl w:val="3"/>
    </w:pPr>
    <w:rPr>
      <w:rFonts w:eastAsiaTheme="majorEastAsia"/>
      <w:b/>
      <w:i/>
      <w:iCs/>
      <w:sz w:val="20"/>
    </w:rPr>
  </w:style>
  <w:style w:type="paragraph" w:styleId="Heading5">
    <w:name w:val="heading 5"/>
    <w:basedOn w:val="Normal"/>
    <w:next w:val="Normal"/>
    <w:link w:val="Heading5Char"/>
    <w:uiPriority w:val="9"/>
    <w:semiHidden/>
    <w:unhideWhenUsed/>
    <w:qFormat/>
    <w:rsid w:val="0094546A"/>
    <w:pPr>
      <w:keepNext/>
      <w:keepLines/>
      <w:spacing w:before="40"/>
      <w:outlineLvl w:val="4"/>
    </w:pPr>
    <w:rPr>
      <w:rFonts w:asciiTheme="majorHAnsi" w:eastAsiaTheme="majorEastAsia" w:hAnsiTheme="majorHAnsi" w:cstheme="majorBidi"/>
      <w:color w:val="006094" w:themeColor="accent1" w:themeShade="BF"/>
      <w:sz w:val="20"/>
    </w:rPr>
  </w:style>
  <w:style w:type="paragraph" w:styleId="Heading6">
    <w:name w:val="heading 6"/>
    <w:basedOn w:val="Normal"/>
    <w:next w:val="Normal"/>
    <w:link w:val="Heading6Char"/>
    <w:uiPriority w:val="9"/>
    <w:semiHidden/>
    <w:unhideWhenUsed/>
    <w:qFormat/>
    <w:rsid w:val="0094546A"/>
    <w:pPr>
      <w:keepNext/>
      <w:keepLines/>
      <w:spacing w:before="40"/>
      <w:outlineLvl w:val="5"/>
    </w:pPr>
    <w:rPr>
      <w:rFonts w:asciiTheme="majorHAnsi" w:eastAsiaTheme="majorEastAsia" w:hAnsiTheme="majorHAnsi" w:cstheme="majorBidi"/>
      <w:color w:val="004062" w:themeColor="accent1" w:themeShade="7F"/>
      <w:sz w:val="20"/>
    </w:rPr>
  </w:style>
  <w:style w:type="paragraph" w:styleId="Heading7">
    <w:name w:val="heading 7"/>
    <w:basedOn w:val="Normal"/>
    <w:next w:val="Normal"/>
    <w:link w:val="Heading7Char"/>
    <w:uiPriority w:val="9"/>
    <w:semiHidden/>
    <w:unhideWhenUsed/>
    <w:qFormat/>
    <w:rsid w:val="0094546A"/>
    <w:pPr>
      <w:keepNext/>
      <w:keepLines/>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9454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1E5275"/>
    <w:rPr>
      <w:rFonts w:eastAsiaTheme="majorEastAsia"/>
      <w:b/>
      <w:color w:val="0081C6"/>
      <w:sz w:val="28"/>
      <w:szCs w:val="32"/>
    </w:rPr>
  </w:style>
  <w:style w:type="character" w:customStyle="1" w:styleId="Heading2Char">
    <w:name w:val="Heading 2 Char"/>
    <w:basedOn w:val="DefaultParagraphFont"/>
    <w:link w:val="Heading2"/>
    <w:uiPriority w:val="2"/>
    <w:locked/>
    <w:rsid w:val="001E5275"/>
    <w:rPr>
      <w:rFonts w:eastAsiaTheme="majorEastAsia"/>
      <w:b/>
      <w:sz w:val="24"/>
      <w:szCs w:val="26"/>
    </w:rPr>
  </w:style>
  <w:style w:type="character" w:customStyle="1" w:styleId="Heading3Char">
    <w:name w:val="Heading 3 Char"/>
    <w:basedOn w:val="DefaultParagraphFont"/>
    <w:link w:val="Heading3"/>
    <w:uiPriority w:val="2"/>
    <w:locked/>
    <w:rsid w:val="001E5275"/>
    <w:rPr>
      <w:rFonts w:eastAsiaTheme="majorEastAsia"/>
      <w:b/>
    </w:rPr>
  </w:style>
  <w:style w:type="character" w:customStyle="1" w:styleId="Heading4Char">
    <w:name w:val="Heading 4 Char"/>
    <w:basedOn w:val="DefaultParagraphFont"/>
    <w:link w:val="Heading4"/>
    <w:uiPriority w:val="2"/>
    <w:locked/>
    <w:rsid w:val="0094546A"/>
    <w:rPr>
      <w:rFonts w:eastAsiaTheme="majorEastAsia"/>
      <w:b/>
      <w:i/>
      <w:iCs/>
    </w:rPr>
  </w:style>
  <w:style w:type="paragraph" w:customStyle="1" w:styleId="CCYPTextIndent">
    <w:name w:val="CCYP Text Indent"/>
    <w:basedOn w:val="Normal"/>
    <w:qFormat/>
    <w:rsid w:val="008139DC"/>
    <w:pPr>
      <w:ind w:left="340"/>
    </w:pPr>
  </w:style>
  <w:style w:type="paragraph" w:customStyle="1" w:styleId="CCYPTextIndent2">
    <w:name w:val="CCYP Text Indent 2"/>
    <w:basedOn w:val="CCYPTextIndent"/>
    <w:next w:val="CCYPTextIndent"/>
    <w:rsid w:val="00E81AAF"/>
    <w:pPr>
      <w:ind w:left="680"/>
    </w:pPr>
  </w:style>
  <w:style w:type="paragraph" w:customStyle="1" w:styleId="CCYPBullets">
    <w:name w:val="CCYP Bullets"/>
    <w:basedOn w:val="Normal"/>
    <w:qFormat/>
    <w:rsid w:val="001C2144"/>
    <w:pPr>
      <w:keepLines/>
      <w:spacing w:before="40" w:after="40" w:line="276" w:lineRule="auto"/>
    </w:pPr>
  </w:style>
  <w:style w:type="paragraph" w:customStyle="1" w:styleId="CCYPBulletsIndent">
    <w:name w:val="CCYP Bullets Indent"/>
    <w:basedOn w:val="Normal"/>
    <w:qFormat/>
    <w:rsid w:val="00457D96"/>
    <w:pPr>
      <w:keepLines/>
      <w:numPr>
        <w:numId w:val="15"/>
      </w:numPr>
      <w:spacing w:before="40" w:after="40" w:line="276" w:lineRule="auto"/>
    </w:pPr>
  </w:style>
  <w:style w:type="paragraph" w:styleId="Title">
    <w:name w:val="Title"/>
    <w:basedOn w:val="CCYPTITLE-Informationsheet"/>
    <w:next w:val="Normal"/>
    <w:link w:val="TitleChar"/>
    <w:uiPriority w:val="2"/>
    <w:qFormat/>
    <w:rsid w:val="008325A1"/>
    <w:rPr>
      <w:b/>
    </w:rPr>
  </w:style>
  <w:style w:type="character" w:customStyle="1" w:styleId="TitleChar">
    <w:name w:val="Title Char"/>
    <w:basedOn w:val="DefaultParagraphFont"/>
    <w:link w:val="Title"/>
    <w:uiPriority w:val="2"/>
    <w:locked/>
    <w:rsid w:val="008325A1"/>
    <w:rPr>
      <w:rFonts w:eastAsiaTheme="majorEastAsia"/>
      <w:b/>
      <w:color w:val="FFFFFF" w:themeColor="background1"/>
      <w:sz w:val="56"/>
      <w:szCs w:val="56"/>
      <w:lang w:val="en-AU"/>
    </w:rPr>
  </w:style>
  <w:style w:type="paragraph" w:customStyle="1" w:styleId="Title2">
    <w:name w:val="Title 2"/>
    <w:basedOn w:val="Title"/>
    <w:next w:val="Normal"/>
    <w:uiPriority w:val="2"/>
    <w:qFormat/>
    <w:rsid w:val="0094546A"/>
    <w:rPr>
      <w:sz w:val="40"/>
    </w:rPr>
  </w:style>
  <w:style w:type="paragraph" w:customStyle="1" w:styleId="CCYPNumberedList">
    <w:name w:val="CCYP Numbered List"/>
    <w:basedOn w:val="NumberedList"/>
    <w:qFormat/>
    <w:rsid w:val="008D6A61"/>
    <w:pPr>
      <w:keepLines/>
      <w:spacing w:line="276" w:lineRule="auto"/>
    </w:pPr>
  </w:style>
  <w:style w:type="table" w:styleId="TableGrid">
    <w:name w:val="Table Grid"/>
    <w:basedOn w:val="TableNormal"/>
    <w:uiPriority w:val="39"/>
    <w:rsid w:val="00B52F52"/>
    <w:rPr>
      <w:rFonts w:cs="Times New Roman"/>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tblStylePr w:type="firstRow">
      <w:pPr>
        <w:jc w:val="left"/>
      </w:pPr>
      <w:rPr>
        <w:rFonts w:ascii="Arial" w:hAnsi="Arial" w:cs="Times New Roman"/>
        <w:b w:val="0"/>
        <w:color w:val="FFFFFF" w:themeColor="background1"/>
        <w:sz w:val="21"/>
      </w:rPr>
      <w:tblPr/>
      <w:tcPr>
        <w:tcBorders>
          <w:bottom w:val="nil"/>
          <w:insideH w:val="nil"/>
          <w:insideV w:val="nil"/>
        </w:tcBorders>
        <w:shd w:val="clear" w:color="auto" w:fill="0081C6" w:themeFill="accent1"/>
      </w:tcPr>
    </w:tblStylePr>
    <w:tblStylePr w:type="firstCol">
      <w:pPr>
        <w:jc w:val="left"/>
      </w:pPr>
      <w:rPr>
        <w:rFonts w:ascii="Arial" w:hAnsi="Arial" w:cs="Times New Roman"/>
        <w:b w:val="0"/>
        <w:color w:val="FFFFFF" w:themeColor="background1"/>
        <w:sz w:val="18"/>
      </w:rPr>
      <w:tblPr/>
      <w:tcPr>
        <w:tcBorders>
          <w:top w:val="nil"/>
          <w:left w:val="nil"/>
          <w:bottom w:val="nil"/>
          <w:right w:val="nil"/>
          <w:insideH w:val="single" w:sz="4" w:space="0" w:color="494A4C" w:themeColor="accent6" w:themeShade="80"/>
          <w:insideV w:val="nil"/>
          <w:tl2br w:val="nil"/>
          <w:tr2bl w:val="nil"/>
        </w:tcBorders>
        <w:shd w:val="clear" w:color="auto" w:fill="F68A33" w:themeFill="accent2"/>
      </w:tcPr>
    </w:tblStylePr>
  </w:style>
  <w:style w:type="paragraph" w:customStyle="1" w:styleId="CCYPTableHeader">
    <w:name w:val="CCYP Table Header"/>
    <w:basedOn w:val="Normal"/>
    <w:qFormat/>
    <w:rsid w:val="001C2144"/>
    <w:pPr>
      <w:spacing w:before="0"/>
    </w:pPr>
    <w:rPr>
      <w:b/>
      <w:color w:val="FFFFFF" w:themeColor="background1"/>
    </w:rPr>
  </w:style>
  <w:style w:type="paragraph" w:customStyle="1" w:styleId="CCYPTableSubhead">
    <w:name w:val="CCYP Table Sub head"/>
    <w:basedOn w:val="CCYPTableHeader"/>
    <w:qFormat/>
    <w:rsid w:val="001C2144"/>
    <w:rPr>
      <w:sz w:val="18"/>
    </w:rPr>
  </w:style>
  <w:style w:type="paragraph" w:customStyle="1" w:styleId="CCYPText">
    <w:name w:val="CCYP Text"/>
    <w:basedOn w:val="Normal"/>
    <w:unhideWhenUsed/>
    <w:qFormat/>
    <w:rsid w:val="008D6A61"/>
    <w:pPr>
      <w:keepLines/>
      <w:spacing w:line="276" w:lineRule="auto"/>
    </w:pPr>
  </w:style>
  <w:style w:type="paragraph" w:customStyle="1" w:styleId="CCYPTableText">
    <w:name w:val="CCYP Table Text"/>
    <w:basedOn w:val="Normal"/>
    <w:qFormat/>
    <w:rsid w:val="00571223"/>
    <w:pPr>
      <w:spacing w:before="0"/>
    </w:pPr>
  </w:style>
  <w:style w:type="table" w:customStyle="1" w:styleId="TableGridLight1">
    <w:name w:val="Table Grid Light1"/>
    <w:basedOn w:val="TableNormal"/>
    <w:uiPriority w:val="40"/>
    <w:rsid w:val="000E493C"/>
    <w:rPr>
      <w:rFonts w:cs="Calibri"/>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style>
  <w:style w:type="table" w:customStyle="1" w:styleId="PlainTable11">
    <w:name w:val="Plain Table 11"/>
    <w:aliases w:val="CCYP Table 2"/>
    <w:basedOn w:val="TableNormal"/>
    <w:uiPriority w:val="41"/>
    <w:rsid w:val="00B52F52"/>
    <w:rPr>
      <w:rFonts w:cs="Calibri"/>
      <w:sz w:val="18"/>
    </w:rPr>
    <w:tblPr>
      <w:tblStyleRowBandSize w:val="1"/>
      <w:tblStyleColBandSize w:val="1"/>
      <w:tblBorders>
        <w:insideH w:val="single" w:sz="4" w:space="0" w:color="494A4C" w:themeColor="accent6" w:themeShade="80"/>
        <w:insideV w:val="single" w:sz="4" w:space="0" w:color="494A4C" w:themeColor="accent6" w:themeShade="80"/>
      </w:tblBorders>
      <w:tblCellMar>
        <w:top w:w="28" w:type="dxa"/>
        <w:bottom w:w="28" w:type="dxa"/>
      </w:tblCellMar>
    </w:tblPr>
    <w:tcPr>
      <w:vAlign w:val="center"/>
    </w:tcPr>
    <w:tblStylePr w:type="firstRow">
      <w:rPr>
        <w:rFonts w:ascii="Arial" w:hAnsi="Arial" w:cs="Calibri"/>
        <w:b w:val="0"/>
        <w:bCs/>
        <w:sz w:val="18"/>
      </w:rPr>
      <w:tblPr/>
      <w:tcPr>
        <w:tcBorders>
          <w:top w:val="nil"/>
          <w:left w:val="nil"/>
          <w:bottom w:val="nil"/>
          <w:right w:val="nil"/>
          <w:insideH w:val="single" w:sz="2" w:space="0" w:color="auto"/>
          <w:insideV w:val="nil"/>
        </w:tcBorders>
        <w:shd w:val="clear" w:color="auto" w:fill="0081C6" w:themeFill="accent1"/>
      </w:tcPr>
    </w:tblStylePr>
    <w:tblStylePr w:type="lastRow">
      <w:rPr>
        <w:rFonts w:cs="Calibri"/>
        <w:b/>
        <w:bCs/>
      </w:rPr>
      <w:tblPr/>
      <w:tcPr>
        <w:tcBorders>
          <w:top w:val="double" w:sz="4" w:space="0" w:color="BFBFBF" w:themeColor="background1" w:themeShade="BF"/>
        </w:tcBorders>
      </w:tcPr>
    </w:tblStylePr>
    <w:tblStylePr w:type="firstCol">
      <w:rPr>
        <w:rFonts w:cs="Calibri"/>
        <w:b w:val="0"/>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paragraph" w:customStyle="1" w:styleId="CCYPTableTextBold">
    <w:name w:val="CCYP Table Text Bold"/>
    <w:basedOn w:val="CCYPTableText"/>
    <w:qFormat/>
    <w:rsid w:val="009E4012"/>
    <w:rPr>
      <w:b/>
      <w:bCs/>
    </w:rPr>
  </w:style>
  <w:style w:type="paragraph" w:customStyle="1" w:styleId="CCYPNumberedListIndent">
    <w:name w:val="CCYP Numbered List Indent"/>
    <w:basedOn w:val="CCYPNumberedList"/>
    <w:qFormat/>
    <w:rsid w:val="008D6A61"/>
    <w:pPr>
      <w:ind w:left="709" w:hanging="352"/>
    </w:pPr>
  </w:style>
  <w:style w:type="table" w:customStyle="1" w:styleId="PlainTable21">
    <w:name w:val="Plain Table 21"/>
    <w:basedOn w:val="TableNormal"/>
    <w:uiPriority w:val="42"/>
    <w:rsid w:val="00C16800"/>
    <w:pPr>
      <w:jc w:val="center"/>
    </w:pPr>
    <w:rPr>
      <w:rFonts w:cs="Calibri"/>
      <w:sz w:val="16"/>
    </w:rPr>
    <w:tblPr>
      <w:tblStyleRowBandSize w:val="1"/>
      <w:tblStyleColBandSize w:val="1"/>
    </w:tblPr>
    <w:tcPr>
      <w:vAlign w:val="center"/>
    </w:tcPr>
    <w:tblStylePr w:type="firstRow">
      <w:rPr>
        <w:rFonts w:cs="Calibri"/>
        <w:b w:val="0"/>
        <w:bCs/>
      </w:rPr>
      <w:tblPr/>
      <w:tcPr>
        <w:tcBorders>
          <w:top w:val="nil"/>
          <w:left w:val="nil"/>
          <w:bottom w:val="nil"/>
          <w:right w:val="nil"/>
          <w:insideH w:val="nil"/>
          <w:insideV w:val="nil"/>
          <w:tl2br w:val="nil"/>
          <w:tr2bl w:val="nil"/>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Pr/>
      <w:tcPr>
        <w:tcBorders>
          <w:top w:val="nil"/>
          <w:left w:val="nil"/>
          <w:bottom w:val="nil"/>
          <w:right w:val="nil"/>
        </w:tcBorders>
      </w:tc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top w:val="single" w:sz="4" w:space="0" w:color="494A4C" w:themeColor="accent6" w:themeShade="80"/>
          <w:left w:val="nil"/>
          <w:bottom w:val="single" w:sz="4" w:space="0" w:color="494A4C" w:themeColor="accent6" w:themeShade="80"/>
          <w:right w:val="nil"/>
          <w:insideH w:val="nil"/>
          <w:insideV w:val="nil"/>
          <w:tl2br w:val="nil"/>
          <w:tr2bl w:val="nil"/>
        </w:tcBorders>
      </w:tcPr>
    </w:tblStylePr>
    <w:tblStylePr w:type="band1Horz">
      <w:rPr>
        <w:rFonts w:cs="Calibri"/>
      </w:rPr>
      <w:tblPr/>
      <w:tcPr>
        <w:tcBorders>
          <w:top w:val="single" w:sz="4" w:space="0" w:color="auto"/>
          <w:left w:val="single" w:sz="4" w:space="0" w:color="auto"/>
          <w:bottom w:val="single" w:sz="4" w:space="0" w:color="auto"/>
          <w:right w:val="single" w:sz="4" w:space="0" w:color="auto"/>
        </w:tcBorders>
      </w:tcPr>
    </w:tblStylePr>
    <w:tblStylePr w:type="band2Horz">
      <w:tblPr/>
      <w:tcPr>
        <w:shd w:val="clear" w:color="auto" w:fill="FFFFFF" w:themeFill="background1"/>
      </w:tcPr>
    </w:tblStylePr>
  </w:style>
  <w:style w:type="character" w:styleId="Hyperlink">
    <w:name w:val="Hyperlink"/>
    <w:basedOn w:val="DefaultParagraphFont"/>
    <w:uiPriority w:val="99"/>
    <w:unhideWhenUsed/>
    <w:rsid w:val="00120DBE"/>
    <w:rPr>
      <w:rFonts w:cs="Times New Roman"/>
      <w:color w:val="0563C1" w:themeColor="hyperlink"/>
      <w:u w:val="single"/>
    </w:rPr>
  </w:style>
  <w:style w:type="table" w:customStyle="1" w:styleId="PlainTable31">
    <w:name w:val="Plain Table 31"/>
    <w:basedOn w:val="TableNormal"/>
    <w:uiPriority w:val="43"/>
    <w:rsid w:val="004B1E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B1E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B1E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4B1E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B1EEA"/>
    <w:tblPr>
      <w:tblStyleRowBandSize w:val="1"/>
      <w:tblStyleColBandSize w:val="1"/>
      <w:tblBorders>
        <w:top w:val="single" w:sz="4" w:space="0" w:color="82D3FF" w:themeColor="accent1" w:themeTint="66"/>
        <w:left w:val="single" w:sz="4" w:space="0" w:color="82D3FF" w:themeColor="accent1" w:themeTint="66"/>
        <w:bottom w:val="single" w:sz="4" w:space="0" w:color="82D3FF" w:themeColor="accent1" w:themeTint="66"/>
        <w:right w:val="single" w:sz="4" w:space="0" w:color="82D3FF" w:themeColor="accent1" w:themeTint="66"/>
        <w:insideH w:val="single" w:sz="4" w:space="0" w:color="82D3FF" w:themeColor="accent1" w:themeTint="66"/>
        <w:insideV w:val="single" w:sz="4" w:space="0" w:color="82D3FF" w:themeColor="accent1" w:themeTint="66"/>
      </w:tblBorders>
    </w:tblPr>
    <w:tblStylePr w:type="firstRow">
      <w:rPr>
        <w:b/>
        <w:bCs/>
      </w:rPr>
      <w:tblPr/>
      <w:tcPr>
        <w:tcBorders>
          <w:bottom w:val="single" w:sz="12" w:space="0" w:color="43BDFF" w:themeColor="accent1" w:themeTint="99"/>
        </w:tcBorders>
      </w:tcPr>
    </w:tblStylePr>
    <w:tblStylePr w:type="lastRow">
      <w:rPr>
        <w:b/>
        <w:bCs/>
      </w:rPr>
      <w:tblPr/>
      <w:tcPr>
        <w:tcBorders>
          <w:top w:val="double" w:sz="2" w:space="0" w:color="43BD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B1EEA"/>
    <w:tblPr>
      <w:tblStyleRowBandSize w:val="1"/>
      <w:tblStyleColBandSize w:val="1"/>
      <w:tblBorders>
        <w:top w:val="single" w:sz="4" w:space="0" w:color="FBCFAD" w:themeColor="accent2" w:themeTint="66"/>
        <w:left w:val="single" w:sz="4" w:space="0" w:color="FBCFAD" w:themeColor="accent2" w:themeTint="66"/>
        <w:bottom w:val="single" w:sz="4" w:space="0" w:color="FBCFAD" w:themeColor="accent2" w:themeTint="66"/>
        <w:right w:val="single" w:sz="4" w:space="0" w:color="FBCFAD" w:themeColor="accent2" w:themeTint="66"/>
        <w:insideH w:val="single" w:sz="4" w:space="0" w:color="FBCFAD" w:themeColor="accent2" w:themeTint="66"/>
        <w:insideV w:val="single" w:sz="4" w:space="0" w:color="FBCFAD" w:themeColor="accent2" w:themeTint="66"/>
      </w:tblBorders>
    </w:tblPr>
    <w:tblStylePr w:type="firstRow">
      <w:rPr>
        <w:b/>
        <w:bCs/>
      </w:rPr>
      <w:tblPr/>
      <w:tcPr>
        <w:tcBorders>
          <w:bottom w:val="single" w:sz="12" w:space="0" w:color="F9B884" w:themeColor="accent2" w:themeTint="99"/>
        </w:tcBorders>
      </w:tcPr>
    </w:tblStylePr>
    <w:tblStylePr w:type="lastRow">
      <w:rPr>
        <w:b/>
        <w:bCs/>
      </w:rPr>
      <w:tblPr/>
      <w:tcPr>
        <w:tcBorders>
          <w:top w:val="double" w:sz="2" w:space="0" w:color="F9B88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B1EEA"/>
    <w:tblPr>
      <w:tblStyleRowBandSize w:val="1"/>
      <w:tblStyleColBandSize w:val="1"/>
      <w:tblBorders>
        <w:top w:val="single" w:sz="4" w:space="0" w:color="FEE2A0" w:themeColor="accent3" w:themeTint="66"/>
        <w:left w:val="single" w:sz="4" w:space="0" w:color="FEE2A0" w:themeColor="accent3" w:themeTint="66"/>
        <w:bottom w:val="single" w:sz="4" w:space="0" w:color="FEE2A0" w:themeColor="accent3" w:themeTint="66"/>
        <w:right w:val="single" w:sz="4" w:space="0" w:color="FEE2A0" w:themeColor="accent3" w:themeTint="66"/>
        <w:insideH w:val="single" w:sz="4" w:space="0" w:color="FEE2A0" w:themeColor="accent3" w:themeTint="66"/>
        <w:insideV w:val="single" w:sz="4" w:space="0" w:color="FEE2A0" w:themeColor="accent3" w:themeTint="66"/>
      </w:tblBorders>
    </w:tblPr>
    <w:tblStylePr w:type="firstRow">
      <w:rPr>
        <w:b/>
        <w:bCs/>
      </w:rPr>
      <w:tblPr/>
      <w:tcPr>
        <w:tcBorders>
          <w:bottom w:val="single" w:sz="12" w:space="0" w:color="FDD471" w:themeColor="accent3" w:themeTint="99"/>
        </w:tcBorders>
      </w:tcPr>
    </w:tblStylePr>
    <w:tblStylePr w:type="lastRow">
      <w:rPr>
        <w:b/>
        <w:bCs/>
      </w:rPr>
      <w:tblPr/>
      <w:tcPr>
        <w:tcBorders>
          <w:top w:val="double" w:sz="2" w:space="0" w:color="FDD471"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B1EEA"/>
    <w:tblPr>
      <w:tblStyleRowBandSize w:val="1"/>
      <w:tblStyleColBandSize w:val="1"/>
      <w:tblBorders>
        <w:top w:val="single" w:sz="4" w:space="0" w:color="F8ABA7" w:themeColor="accent4" w:themeTint="66"/>
        <w:left w:val="single" w:sz="4" w:space="0" w:color="F8ABA7" w:themeColor="accent4" w:themeTint="66"/>
        <w:bottom w:val="single" w:sz="4" w:space="0" w:color="F8ABA7" w:themeColor="accent4" w:themeTint="66"/>
        <w:right w:val="single" w:sz="4" w:space="0" w:color="F8ABA7" w:themeColor="accent4" w:themeTint="66"/>
        <w:insideH w:val="single" w:sz="4" w:space="0" w:color="F8ABA7" w:themeColor="accent4" w:themeTint="66"/>
        <w:insideV w:val="single" w:sz="4" w:space="0" w:color="F8ABA7" w:themeColor="accent4" w:themeTint="66"/>
      </w:tblBorders>
    </w:tblPr>
    <w:tblStylePr w:type="firstRow">
      <w:rPr>
        <w:b/>
        <w:bCs/>
      </w:rPr>
      <w:tblPr/>
      <w:tcPr>
        <w:tcBorders>
          <w:bottom w:val="single" w:sz="12" w:space="0" w:color="F4827B" w:themeColor="accent4" w:themeTint="99"/>
        </w:tcBorders>
      </w:tcPr>
    </w:tblStylePr>
    <w:tblStylePr w:type="lastRow">
      <w:rPr>
        <w:b/>
        <w:bCs/>
      </w:rPr>
      <w:tblPr/>
      <w:tcPr>
        <w:tcBorders>
          <w:top w:val="double" w:sz="2" w:space="0" w:color="F4827B"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B1EEA"/>
    <w:tblPr>
      <w:tblStyleRowBandSize w:val="1"/>
      <w:tblStyleColBandSize w:val="1"/>
      <w:tblBorders>
        <w:top w:val="single" w:sz="4" w:space="0" w:color="79FFDD" w:themeColor="accent5" w:themeTint="66"/>
        <w:left w:val="single" w:sz="4" w:space="0" w:color="79FFDD" w:themeColor="accent5" w:themeTint="66"/>
        <w:bottom w:val="single" w:sz="4" w:space="0" w:color="79FFDD" w:themeColor="accent5" w:themeTint="66"/>
        <w:right w:val="single" w:sz="4" w:space="0" w:color="79FFDD" w:themeColor="accent5" w:themeTint="66"/>
        <w:insideH w:val="single" w:sz="4" w:space="0" w:color="79FFDD" w:themeColor="accent5" w:themeTint="66"/>
        <w:insideV w:val="single" w:sz="4" w:space="0" w:color="79FFDD" w:themeColor="accent5" w:themeTint="66"/>
      </w:tblBorders>
    </w:tblPr>
    <w:tblStylePr w:type="firstRow">
      <w:rPr>
        <w:b/>
        <w:bCs/>
      </w:rPr>
      <w:tblPr/>
      <w:tcPr>
        <w:tcBorders>
          <w:bottom w:val="single" w:sz="12" w:space="0" w:color="36FFCD" w:themeColor="accent5" w:themeTint="99"/>
        </w:tcBorders>
      </w:tcPr>
    </w:tblStylePr>
    <w:tblStylePr w:type="lastRow">
      <w:rPr>
        <w:b/>
        <w:bCs/>
      </w:rPr>
      <w:tblPr/>
      <w:tcPr>
        <w:tcBorders>
          <w:top w:val="double" w:sz="2" w:space="0" w:color="36FFC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B1EEA"/>
    <w:tblPr>
      <w:tblStyleRowBandSize w:val="1"/>
      <w:tblStyleColBandSize w:val="1"/>
      <w:tblBorders>
        <w:top w:val="single" w:sz="4" w:space="0" w:color="D3D4D5" w:themeColor="accent6" w:themeTint="66"/>
        <w:left w:val="single" w:sz="4" w:space="0" w:color="D3D4D5" w:themeColor="accent6" w:themeTint="66"/>
        <w:bottom w:val="single" w:sz="4" w:space="0" w:color="D3D4D5" w:themeColor="accent6" w:themeTint="66"/>
        <w:right w:val="single" w:sz="4" w:space="0" w:color="D3D4D5" w:themeColor="accent6" w:themeTint="66"/>
        <w:insideH w:val="single" w:sz="4" w:space="0" w:color="D3D4D5" w:themeColor="accent6" w:themeTint="66"/>
        <w:insideV w:val="single" w:sz="4" w:space="0" w:color="D3D4D5" w:themeColor="accent6" w:themeTint="66"/>
      </w:tblBorders>
    </w:tblPr>
    <w:tblStylePr w:type="firstRow">
      <w:rPr>
        <w:b/>
        <w:bCs/>
      </w:rPr>
      <w:tblPr/>
      <w:tcPr>
        <w:tcBorders>
          <w:bottom w:val="single" w:sz="12" w:space="0" w:color="BEBFC1" w:themeColor="accent6" w:themeTint="99"/>
        </w:tcBorders>
      </w:tcPr>
    </w:tblStylePr>
    <w:tblStylePr w:type="lastRow">
      <w:rPr>
        <w:b/>
        <w:bCs/>
      </w:rPr>
      <w:tblPr/>
      <w:tcPr>
        <w:tcBorders>
          <w:top w:val="double" w:sz="2" w:space="0" w:color="BEBFC1" w:themeColor="accent6"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16800"/>
    <w:rPr>
      <w:color w:val="954F72" w:themeColor="followedHyperlink"/>
      <w:u w:val="single"/>
    </w:rPr>
  </w:style>
  <w:style w:type="table" w:customStyle="1" w:styleId="CCYPInfoBar">
    <w:name w:val="CCYP Info Bar"/>
    <w:basedOn w:val="TableNormal"/>
    <w:uiPriority w:val="99"/>
    <w:rsid w:val="003E23A0"/>
    <w:pPr>
      <w:jc w:val="center"/>
    </w:pPr>
    <w:rPr>
      <w:color w:val="939598" w:themeColor="accent6"/>
      <w:sz w:val="14"/>
    </w:rPr>
    <w:tblPr>
      <w:tblStyleRowBandSize w:val="1"/>
      <w:tblStyleColBandSize w:val="1"/>
      <w:tblCellMar>
        <w:left w:w="0" w:type="dxa"/>
        <w:right w:w="0" w:type="dxa"/>
      </w:tblCellMar>
    </w:tblPr>
    <w:tcPr>
      <w:tcMar>
        <w:left w:w="0" w:type="dxa"/>
        <w:right w:w="0" w:type="dxa"/>
      </w:tcMar>
      <w:vAlign w:val="center"/>
    </w:tcPr>
    <w:tblStylePr w:type="firstCol">
      <w:tblPr/>
      <w:tcPr>
        <w:tcBorders>
          <w:top w:val="single" w:sz="4" w:space="0" w:color="auto"/>
          <w:left w:val="single" w:sz="4" w:space="0" w:color="auto"/>
          <w:bottom w:val="single" w:sz="4" w:space="0" w:color="auto"/>
          <w:right w:val="single" w:sz="4" w:space="0" w:color="auto"/>
        </w:tcBorders>
      </w:tcPr>
    </w:tblStylePr>
    <w:tblStylePr w:type="band2Vert">
      <w:tblPr/>
      <w:tcPr>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tblStylePr>
    <w:tblStylePr w:type="band2Horz">
      <w:tblPr/>
      <w:tcPr>
        <w:tcBorders>
          <w:top w:val="nil"/>
          <w:left w:val="nil"/>
          <w:bottom w:val="nil"/>
          <w:right w:val="nil"/>
        </w:tcBorders>
        <w:vAlign w:val="top"/>
      </w:tcPr>
    </w:tblStylePr>
  </w:style>
  <w:style w:type="paragraph" w:styleId="Header">
    <w:name w:val="header"/>
    <w:basedOn w:val="Normal"/>
    <w:link w:val="HeaderChar"/>
    <w:uiPriority w:val="99"/>
    <w:unhideWhenUsed/>
    <w:rsid w:val="00A642F5"/>
    <w:pPr>
      <w:tabs>
        <w:tab w:val="center" w:pos="4513"/>
        <w:tab w:val="right" w:pos="9026"/>
      </w:tabs>
      <w:spacing w:before="0"/>
    </w:pPr>
  </w:style>
  <w:style w:type="character" w:customStyle="1" w:styleId="HeaderChar">
    <w:name w:val="Header Char"/>
    <w:basedOn w:val="DefaultParagraphFont"/>
    <w:link w:val="Header"/>
    <w:uiPriority w:val="99"/>
    <w:rsid w:val="00A642F5"/>
    <w:rPr>
      <w:rFonts w:ascii="Arial" w:hAnsi="Arial" w:cs="Times New Roman"/>
      <w:color w:val="000000" w:themeColor="text1"/>
      <w:sz w:val="18"/>
    </w:rPr>
  </w:style>
  <w:style w:type="paragraph" w:styleId="Footer">
    <w:name w:val="footer"/>
    <w:basedOn w:val="Normal"/>
    <w:link w:val="FooterChar"/>
    <w:uiPriority w:val="99"/>
    <w:unhideWhenUsed/>
    <w:rsid w:val="00A642F5"/>
    <w:pPr>
      <w:tabs>
        <w:tab w:val="center" w:pos="4513"/>
        <w:tab w:val="right" w:pos="9026"/>
      </w:tabs>
      <w:spacing w:before="0"/>
    </w:pPr>
  </w:style>
  <w:style w:type="character" w:customStyle="1" w:styleId="FooterChar">
    <w:name w:val="Footer Char"/>
    <w:basedOn w:val="DefaultParagraphFont"/>
    <w:link w:val="Footer"/>
    <w:uiPriority w:val="99"/>
    <w:rsid w:val="00A642F5"/>
    <w:rPr>
      <w:rFonts w:ascii="Arial" w:hAnsi="Arial" w:cs="Times New Roman"/>
      <w:color w:val="000000" w:themeColor="text1"/>
      <w:sz w:val="18"/>
    </w:rPr>
  </w:style>
  <w:style w:type="paragraph" w:customStyle="1" w:styleId="CCYPTableTextInfo">
    <w:name w:val="CCYP Table Text Info"/>
    <w:basedOn w:val="CCYPText"/>
    <w:qFormat/>
    <w:rsid w:val="00952D9E"/>
    <w:pPr>
      <w:spacing w:before="0"/>
      <w:jc w:val="center"/>
    </w:pPr>
    <w:rPr>
      <w:color w:val="939598" w:themeColor="accent6"/>
      <w:sz w:val="14"/>
    </w:rPr>
  </w:style>
  <w:style w:type="paragraph" w:customStyle="1" w:styleId="p1">
    <w:name w:val="p1"/>
    <w:basedOn w:val="Normal"/>
    <w:rsid w:val="00952D9E"/>
    <w:pPr>
      <w:spacing w:before="86"/>
      <w:jc w:val="center"/>
    </w:pPr>
    <w:rPr>
      <w:rFonts w:cs="Arial"/>
      <w:sz w:val="11"/>
      <w:szCs w:val="11"/>
      <w:lang w:eastAsia="en-GB"/>
    </w:rPr>
  </w:style>
  <w:style w:type="character" w:styleId="PageNumber">
    <w:name w:val="page number"/>
    <w:basedOn w:val="DefaultParagraphFont"/>
    <w:uiPriority w:val="99"/>
    <w:semiHidden/>
    <w:unhideWhenUsed/>
    <w:rsid w:val="008E2B07"/>
  </w:style>
  <w:style w:type="character" w:styleId="Strong">
    <w:name w:val="Strong"/>
    <w:basedOn w:val="DefaultParagraphFont"/>
    <w:uiPriority w:val="22"/>
    <w:qFormat/>
    <w:rsid w:val="0094546A"/>
    <w:rPr>
      <w:b/>
      <w:bCs/>
    </w:rPr>
  </w:style>
  <w:style w:type="paragraph" w:styleId="BalloonText">
    <w:name w:val="Balloon Text"/>
    <w:basedOn w:val="Normal"/>
    <w:link w:val="BalloonTextChar"/>
    <w:uiPriority w:val="99"/>
    <w:semiHidden/>
    <w:unhideWhenUsed/>
    <w:rsid w:val="00570DBD"/>
    <w:pPr>
      <w:spacing w:before="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570DBD"/>
    <w:rPr>
      <w:rFonts w:ascii="Lucida Grande" w:hAnsi="Lucida Grande" w:cs="Lucida Grande"/>
      <w:color w:val="000000" w:themeColor="text1"/>
      <w:sz w:val="18"/>
      <w:szCs w:val="18"/>
    </w:rPr>
  </w:style>
  <w:style w:type="paragraph" w:customStyle="1" w:styleId="CCYPDoctype">
    <w:name w:val="CCYP Doc type"/>
    <w:basedOn w:val="Title"/>
    <w:rsid w:val="00B724BB"/>
    <w:pPr>
      <w:spacing w:before="0" w:after="0"/>
    </w:pPr>
    <w:rPr>
      <w:b w:val="0"/>
      <w:color w:val="auto"/>
      <w:sz w:val="60"/>
    </w:rPr>
  </w:style>
  <w:style w:type="paragraph" w:customStyle="1" w:styleId="TextIndent1">
    <w:name w:val="Text Indent 1"/>
    <w:basedOn w:val="Normal"/>
    <w:autoRedefine/>
    <w:uiPriority w:val="1"/>
    <w:rsid w:val="0094546A"/>
    <w:pPr>
      <w:ind w:left="340"/>
    </w:pPr>
  </w:style>
  <w:style w:type="paragraph" w:customStyle="1" w:styleId="TextIndent2">
    <w:name w:val="Text Indent 2"/>
    <w:basedOn w:val="TextIndent1"/>
    <w:next w:val="TextIndent1"/>
    <w:uiPriority w:val="1"/>
    <w:rsid w:val="0094546A"/>
    <w:pPr>
      <w:ind w:left="680"/>
    </w:pPr>
  </w:style>
  <w:style w:type="paragraph" w:customStyle="1" w:styleId="Bullets">
    <w:name w:val="Bullets"/>
    <w:basedOn w:val="Normal"/>
    <w:uiPriority w:val="3"/>
    <w:rsid w:val="001C2144"/>
    <w:pPr>
      <w:spacing w:before="40" w:after="40"/>
    </w:pPr>
  </w:style>
  <w:style w:type="paragraph" w:customStyle="1" w:styleId="BulletsIndent">
    <w:name w:val="Bullets Indent"/>
    <w:basedOn w:val="Bullets"/>
    <w:uiPriority w:val="3"/>
    <w:rsid w:val="001C2144"/>
  </w:style>
  <w:style w:type="paragraph" w:customStyle="1" w:styleId="NumberedList">
    <w:name w:val="Numbered List"/>
    <w:basedOn w:val="Bullets"/>
    <w:uiPriority w:val="3"/>
    <w:qFormat/>
    <w:rsid w:val="0052375E"/>
    <w:pPr>
      <w:numPr>
        <w:numId w:val="9"/>
      </w:numPr>
    </w:pPr>
  </w:style>
  <w:style w:type="paragraph" w:customStyle="1" w:styleId="TableHeader">
    <w:name w:val="Table Header"/>
    <w:basedOn w:val="Normal"/>
    <w:uiPriority w:val="4"/>
    <w:rsid w:val="0094546A"/>
    <w:pPr>
      <w:spacing w:before="0"/>
    </w:pPr>
    <w:rPr>
      <w:b/>
      <w:color w:val="FFFFFF" w:themeColor="background1"/>
      <w:sz w:val="21"/>
    </w:rPr>
  </w:style>
  <w:style w:type="paragraph" w:customStyle="1" w:styleId="TableSubhead">
    <w:name w:val="Table Sub head"/>
    <w:basedOn w:val="TableHeader"/>
    <w:uiPriority w:val="4"/>
    <w:qFormat/>
    <w:rsid w:val="0094546A"/>
  </w:style>
  <w:style w:type="paragraph" w:customStyle="1" w:styleId="TableText">
    <w:name w:val="Table Text"/>
    <w:basedOn w:val="Normal"/>
    <w:uiPriority w:val="4"/>
    <w:qFormat/>
    <w:rsid w:val="0094546A"/>
    <w:pPr>
      <w:spacing w:before="0"/>
    </w:pPr>
  </w:style>
  <w:style w:type="paragraph" w:customStyle="1" w:styleId="TableTextBold">
    <w:name w:val="Table Text Bold"/>
    <w:basedOn w:val="TableText"/>
    <w:uiPriority w:val="4"/>
    <w:qFormat/>
    <w:rsid w:val="0094546A"/>
    <w:rPr>
      <w:b/>
      <w:bCs/>
    </w:rPr>
  </w:style>
  <w:style w:type="paragraph" w:customStyle="1" w:styleId="NumberedListIndent">
    <w:name w:val="Numbered List Indent"/>
    <w:basedOn w:val="BulletsIndent"/>
    <w:uiPriority w:val="3"/>
    <w:qFormat/>
    <w:rsid w:val="0094546A"/>
    <w:pPr>
      <w:numPr>
        <w:numId w:val="2"/>
      </w:numPr>
    </w:pPr>
  </w:style>
  <w:style w:type="paragraph" w:customStyle="1" w:styleId="TableTextInfo">
    <w:name w:val="Table Text Info"/>
    <w:basedOn w:val="CCYPText"/>
    <w:uiPriority w:val="4"/>
    <w:qFormat/>
    <w:rsid w:val="0094546A"/>
    <w:pPr>
      <w:spacing w:before="0"/>
      <w:jc w:val="center"/>
    </w:pPr>
    <w:rPr>
      <w:color w:val="262626" w:themeColor="text1" w:themeTint="D9"/>
      <w:sz w:val="14"/>
    </w:rPr>
  </w:style>
  <w:style w:type="paragraph" w:customStyle="1" w:styleId="NumberedHeading">
    <w:name w:val="Numbered Heading"/>
    <w:basedOn w:val="Heading1"/>
    <w:uiPriority w:val="2"/>
    <w:rsid w:val="0094546A"/>
    <w:pPr>
      <w:numPr>
        <w:numId w:val="3"/>
      </w:numPr>
      <w:spacing w:before="160" w:after="160"/>
    </w:pPr>
    <w:rPr>
      <w:color w:val="auto"/>
    </w:rPr>
  </w:style>
  <w:style w:type="character" w:customStyle="1" w:styleId="Heading5Char">
    <w:name w:val="Heading 5 Char"/>
    <w:basedOn w:val="DefaultParagraphFont"/>
    <w:link w:val="Heading5"/>
    <w:uiPriority w:val="9"/>
    <w:semiHidden/>
    <w:rsid w:val="0094546A"/>
    <w:rPr>
      <w:rFonts w:asciiTheme="majorHAnsi" w:eastAsiaTheme="majorEastAsia" w:hAnsiTheme="majorHAnsi" w:cstheme="majorBidi"/>
      <w:color w:val="006094" w:themeColor="accent1" w:themeShade="BF"/>
    </w:rPr>
  </w:style>
  <w:style w:type="character" w:customStyle="1" w:styleId="Heading6Char">
    <w:name w:val="Heading 6 Char"/>
    <w:basedOn w:val="DefaultParagraphFont"/>
    <w:link w:val="Heading6"/>
    <w:uiPriority w:val="9"/>
    <w:semiHidden/>
    <w:rsid w:val="0094546A"/>
    <w:rPr>
      <w:rFonts w:asciiTheme="majorHAnsi" w:eastAsiaTheme="majorEastAsia" w:hAnsiTheme="majorHAnsi" w:cstheme="majorBidi"/>
      <w:color w:val="004062" w:themeColor="accent1" w:themeShade="7F"/>
    </w:rPr>
  </w:style>
  <w:style w:type="character" w:customStyle="1" w:styleId="Heading7Char">
    <w:name w:val="Heading 7 Char"/>
    <w:basedOn w:val="DefaultParagraphFont"/>
    <w:link w:val="Heading7"/>
    <w:uiPriority w:val="9"/>
    <w:semiHidden/>
    <w:rsid w:val="009454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4546A"/>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9"/>
    <w:qFormat/>
    <w:rsid w:val="0094546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9"/>
    <w:rsid w:val="0094546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uiPriority w:val="5"/>
    <w:qFormat/>
    <w:rsid w:val="0094546A"/>
    <w:rPr>
      <w:i/>
      <w:iCs/>
    </w:rPr>
  </w:style>
  <w:style w:type="paragraph" w:styleId="NoSpacing">
    <w:name w:val="No Spacing"/>
    <w:uiPriority w:val="9"/>
    <w:qFormat/>
    <w:rsid w:val="0094546A"/>
  </w:style>
  <w:style w:type="paragraph" w:styleId="ListParagraph">
    <w:name w:val="List Paragraph"/>
    <w:basedOn w:val="Normal"/>
    <w:uiPriority w:val="1"/>
    <w:qFormat/>
    <w:rsid w:val="0094546A"/>
    <w:pPr>
      <w:ind w:left="720"/>
      <w:contextualSpacing/>
    </w:pPr>
  </w:style>
  <w:style w:type="paragraph" w:styleId="Quote">
    <w:name w:val="Quote"/>
    <w:basedOn w:val="Normal"/>
    <w:next w:val="Normal"/>
    <w:link w:val="QuoteChar"/>
    <w:uiPriority w:val="5"/>
    <w:qFormat/>
    <w:rsid w:val="0094546A"/>
    <w:rPr>
      <w:i/>
      <w:iCs/>
      <w:color w:val="000000" w:themeColor="text1"/>
      <w:sz w:val="20"/>
    </w:rPr>
  </w:style>
  <w:style w:type="character" w:customStyle="1" w:styleId="QuoteChar">
    <w:name w:val="Quote Char"/>
    <w:basedOn w:val="DefaultParagraphFont"/>
    <w:link w:val="Quote"/>
    <w:uiPriority w:val="5"/>
    <w:rsid w:val="0094546A"/>
    <w:rPr>
      <w:i/>
      <w:iCs/>
      <w:color w:val="000000" w:themeColor="text1"/>
    </w:rPr>
  </w:style>
  <w:style w:type="paragraph" w:styleId="IntenseQuote">
    <w:name w:val="Intense Quote"/>
    <w:basedOn w:val="Normal"/>
    <w:next w:val="Normal"/>
    <w:link w:val="IntenseQuoteChar"/>
    <w:uiPriority w:val="5"/>
    <w:qFormat/>
    <w:rsid w:val="0094546A"/>
    <w:pPr>
      <w:pBdr>
        <w:bottom w:val="single" w:sz="4" w:space="4" w:color="0081C6" w:themeColor="accent1"/>
      </w:pBdr>
      <w:spacing w:before="200" w:after="280"/>
      <w:ind w:left="936" w:right="936"/>
    </w:pPr>
    <w:rPr>
      <w:b/>
      <w:bCs/>
      <w:i/>
      <w:iCs/>
      <w:color w:val="0081C6" w:themeColor="accent1"/>
      <w:sz w:val="20"/>
    </w:rPr>
  </w:style>
  <w:style w:type="character" w:customStyle="1" w:styleId="IntenseQuoteChar">
    <w:name w:val="Intense Quote Char"/>
    <w:basedOn w:val="DefaultParagraphFont"/>
    <w:link w:val="IntenseQuote"/>
    <w:uiPriority w:val="5"/>
    <w:rsid w:val="0094546A"/>
    <w:rPr>
      <w:b/>
      <w:bCs/>
      <w:i/>
      <w:iCs/>
      <w:color w:val="0081C6" w:themeColor="accent1"/>
    </w:rPr>
  </w:style>
  <w:style w:type="character" w:styleId="SubtleEmphasis">
    <w:name w:val="Subtle Emphasis"/>
    <w:basedOn w:val="DefaultParagraphFont"/>
    <w:uiPriority w:val="5"/>
    <w:qFormat/>
    <w:rsid w:val="0094546A"/>
    <w:rPr>
      <w:i/>
      <w:iCs/>
      <w:color w:val="808080" w:themeColor="text1" w:themeTint="7F"/>
    </w:rPr>
  </w:style>
  <w:style w:type="character" w:styleId="IntenseEmphasis">
    <w:name w:val="Intense Emphasis"/>
    <w:basedOn w:val="DefaultParagraphFont"/>
    <w:uiPriority w:val="5"/>
    <w:qFormat/>
    <w:rsid w:val="0094546A"/>
    <w:rPr>
      <w:b/>
      <w:bCs/>
      <w:i/>
      <w:iCs/>
      <w:color w:val="0081C6" w:themeColor="accent1"/>
    </w:rPr>
  </w:style>
  <w:style w:type="character" w:styleId="SubtleReference">
    <w:name w:val="Subtle Reference"/>
    <w:basedOn w:val="DefaultParagraphFont"/>
    <w:uiPriority w:val="31"/>
    <w:qFormat/>
    <w:rsid w:val="0094546A"/>
    <w:rPr>
      <w:smallCaps/>
      <w:color w:val="F68A33" w:themeColor="accent2"/>
      <w:u w:val="single"/>
    </w:rPr>
  </w:style>
  <w:style w:type="character" w:styleId="IntenseReference">
    <w:name w:val="Intense Reference"/>
    <w:basedOn w:val="DefaultParagraphFont"/>
    <w:uiPriority w:val="32"/>
    <w:qFormat/>
    <w:rsid w:val="0094546A"/>
    <w:rPr>
      <w:b/>
      <w:bCs/>
      <w:smallCaps/>
      <w:color w:val="F68A33" w:themeColor="accent2"/>
      <w:spacing w:val="5"/>
      <w:u w:val="single"/>
    </w:rPr>
  </w:style>
  <w:style w:type="character" w:styleId="BookTitle">
    <w:name w:val="Book Title"/>
    <w:basedOn w:val="DefaultParagraphFont"/>
    <w:uiPriority w:val="33"/>
    <w:qFormat/>
    <w:rsid w:val="0094546A"/>
    <w:rPr>
      <w:b/>
      <w:bCs/>
      <w:smallCaps/>
      <w:spacing w:val="5"/>
    </w:rPr>
  </w:style>
  <w:style w:type="character" w:styleId="CommentReference">
    <w:name w:val="annotation reference"/>
    <w:basedOn w:val="DefaultParagraphFont"/>
    <w:uiPriority w:val="99"/>
    <w:semiHidden/>
    <w:unhideWhenUsed/>
    <w:rsid w:val="00D50AA2"/>
    <w:rPr>
      <w:sz w:val="16"/>
      <w:szCs w:val="16"/>
    </w:rPr>
  </w:style>
  <w:style w:type="paragraph" w:styleId="CommentText">
    <w:name w:val="annotation text"/>
    <w:basedOn w:val="Normal"/>
    <w:link w:val="CommentTextChar"/>
    <w:uiPriority w:val="99"/>
    <w:semiHidden/>
    <w:unhideWhenUsed/>
    <w:rsid w:val="00D50AA2"/>
    <w:rPr>
      <w:sz w:val="20"/>
    </w:rPr>
  </w:style>
  <w:style w:type="character" w:customStyle="1" w:styleId="CommentTextChar">
    <w:name w:val="Comment Text Char"/>
    <w:basedOn w:val="DefaultParagraphFont"/>
    <w:link w:val="CommentText"/>
    <w:uiPriority w:val="99"/>
    <w:semiHidden/>
    <w:rsid w:val="00D50AA2"/>
  </w:style>
  <w:style w:type="character" w:styleId="PlaceholderText">
    <w:name w:val="Placeholder Text"/>
    <w:basedOn w:val="DefaultParagraphFont"/>
    <w:uiPriority w:val="99"/>
    <w:semiHidden/>
    <w:rsid w:val="008325A1"/>
    <w:rPr>
      <w:color w:val="808080"/>
    </w:rPr>
  </w:style>
  <w:style w:type="paragraph" w:customStyle="1" w:styleId="CCYPHeading-GetHelp">
    <w:name w:val="CCYP Heading - Get Help"/>
    <w:basedOn w:val="Heading1"/>
    <w:qFormat/>
    <w:rsid w:val="001C2144"/>
    <w:rPr>
      <w:noProof/>
      <w:color w:val="FFFFFF" w:themeColor="background1"/>
      <w:lang w:val="en-AU" w:eastAsia="en-AU"/>
    </w:rPr>
  </w:style>
  <w:style w:type="paragraph" w:customStyle="1" w:styleId="CCYPTITLE-Informationsheet">
    <w:name w:val="CCYP TITLE - Information sheet"/>
    <w:basedOn w:val="Normal"/>
    <w:rsid w:val="008325A1"/>
    <w:pPr>
      <w:spacing w:before="360" w:after="240"/>
      <w:ind w:left="709" w:right="-28"/>
    </w:pPr>
    <w:rPr>
      <w:rFonts w:eastAsiaTheme="majorEastAsia"/>
      <w:color w:val="FFFFFF" w:themeColor="background1"/>
      <w:sz w:val="56"/>
      <w:szCs w:val="56"/>
      <w:lang w:val="en-AU"/>
    </w:rPr>
  </w:style>
  <w:style w:type="paragraph" w:customStyle="1" w:styleId="CCYPTableHeaderBlack">
    <w:name w:val="CCYP Table Header Black"/>
    <w:basedOn w:val="CCYPTableHeader"/>
    <w:rsid w:val="0072775C"/>
    <w:rPr>
      <w:color w:val="auto"/>
    </w:rPr>
  </w:style>
  <w:style w:type="character" w:customStyle="1" w:styleId="field-max-limitvalue">
    <w:name w:val="field-max-limit__value"/>
    <w:basedOn w:val="DefaultParagraphFont"/>
    <w:rsid w:val="00D46C9C"/>
  </w:style>
  <w:style w:type="character" w:styleId="UnresolvedMention">
    <w:name w:val="Unresolved Mention"/>
    <w:basedOn w:val="DefaultParagraphFont"/>
    <w:uiPriority w:val="99"/>
    <w:semiHidden/>
    <w:unhideWhenUsed/>
    <w:rsid w:val="00874EE1"/>
    <w:rPr>
      <w:color w:val="605E5C"/>
      <w:shd w:val="clear" w:color="auto" w:fill="E1DFDD"/>
    </w:rPr>
  </w:style>
  <w:style w:type="paragraph" w:styleId="z-TopofForm">
    <w:name w:val="HTML Top of Form"/>
    <w:basedOn w:val="Normal"/>
    <w:next w:val="Normal"/>
    <w:link w:val="z-TopofFormChar"/>
    <w:hidden/>
    <w:uiPriority w:val="99"/>
    <w:semiHidden/>
    <w:unhideWhenUsed/>
    <w:rsid w:val="00B44B8E"/>
    <w:pPr>
      <w:pBdr>
        <w:bottom w:val="single" w:sz="6" w:space="1" w:color="auto"/>
      </w:pBdr>
      <w:spacing w:before="0"/>
      <w:jc w:val="center"/>
    </w:pPr>
    <w:rPr>
      <w:rFonts w:cs="Arial"/>
      <w:vanish/>
      <w:sz w:val="16"/>
      <w:szCs w:val="16"/>
    </w:rPr>
  </w:style>
  <w:style w:type="character" w:customStyle="1" w:styleId="z-TopofFormChar">
    <w:name w:val="z-Top of Form Char"/>
    <w:basedOn w:val="DefaultParagraphFont"/>
    <w:link w:val="z-TopofForm"/>
    <w:uiPriority w:val="99"/>
    <w:semiHidden/>
    <w:rsid w:val="00B44B8E"/>
    <w:rPr>
      <w:rFonts w:cs="Arial"/>
      <w:vanish/>
      <w:sz w:val="16"/>
      <w:szCs w:val="16"/>
    </w:rPr>
  </w:style>
  <w:style w:type="paragraph" w:styleId="z-BottomofForm">
    <w:name w:val="HTML Bottom of Form"/>
    <w:basedOn w:val="Normal"/>
    <w:next w:val="Normal"/>
    <w:link w:val="z-BottomofFormChar"/>
    <w:hidden/>
    <w:uiPriority w:val="99"/>
    <w:semiHidden/>
    <w:unhideWhenUsed/>
    <w:rsid w:val="00B44B8E"/>
    <w:pPr>
      <w:pBdr>
        <w:top w:val="single" w:sz="6" w:space="1" w:color="auto"/>
      </w:pBdr>
      <w:spacing w:before="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B44B8E"/>
    <w:rPr>
      <w:rFonts w:cs="Arial"/>
      <w:vanish/>
      <w:sz w:val="16"/>
      <w:szCs w:val="16"/>
    </w:rPr>
  </w:style>
  <w:style w:type="paragraph" w:styleId="NormalWeb">
    <w:name w:val="Normal (Web)"/>
    <w:basedOn w:val="Normal"/>
    <w:uiPriority w:val="99"/>
    <w:semiHidden/>
    <w:unhideWhenUsed/>
    <w:rsid w:val="00D7331E"/>
    <w:pPr>
      <w:spacing w:before="100" w:beforeAutospacing="1" w:after="100" w:afterAutospacing="1"/>
    </w:pPr>
    <w:rPr>
      <w:rFonts w:ascii="Times New Roman" w:hAnsi="Times New Roman" w:cs="Times New Roman"/>
      <w:sz w:val="24"/>
      <w:szCs w:val="24"/>
      <w:lang w:val="en-AU" w:eastAsia="en-AU"/>
    </w:rPr>
  </w:style>
  <w:style w:type="paragraph" w:customStyle="1" w:styleId="drill-downitem">
    <w:name w:val="drill-down__item"/>
    <w:basedOn w:val="Normal"/>
    <w:rsid w:val="006650F1"/>
    <w:pPr>
      <w:spacing w:before="100" w:beforeAutospacing="1" w:after="100" w:afterAutospacing="1"/>
    </w:pPr>
    <w:rPr>
      <w:rFonts w:ascii="Times New Roman" w:hAnsi="Times New Roman" w:cs="Times New Roman"/>
      <w:sz w:val="24"/>
      <w:szCs w:val="24"/>
      <w:lang w:val="en-AU" w:eastAsia="en-AU"/>
    </w:rPr>
  </w:style>
  <w:style w:type="character" w:customStyle="1" w:styleId="button">
    <w:name w:val="button"/>
    <w:basedOn w:val="DefaultParagraphFont"/>
    <w:rsid w:val="006650F1"/>
  </w:style>
  <w:style w:type="paragraph" w:styleId="CommentSubject">
    <w:name w:val="annotation subject"/>
    <w:basedOn w:val="CommentText"/>
    <w:next w:val="CommentText"/>
    <w:link w:val="CommentSubjectChar"/>
    <w:uiPriority w:val="99"/>
    <w:semiHidden/>
    <w:unhideWhenUsed/>
    <w:rsid w:val="00A77320"/>
    <w:rPr>
      <w:b/>
      <w:bCs/>
    </w:rPr>
  </w:style>
  <w:style w:type="character" w:customStyle="1" w:styleId="CommentSubjectChar">
    <w:name w:val="Comment Subject Char"/>
    <w:basedOn w:val="CommentTextChar"/>
    <w:link w:val="CommentSubject"/>
    <w:uiPriority w:val="99"/>
    <w:semiHidden/>
    <w:rsid w:val="00A773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3688">
      <w:bodyDiv w:val="1"/>
      <w:marLeft w:val="0"/>
      <w:marRight w:val="0"/>
      <w:marTop w:val="0"/>
      <w:marBottom w:val="0"/>
      <w:divBdr>
        <w:top w:val="none" w:sz="0" w:space="0" w:color="auto"/>
        <w:left w:val="none" w:sz="0" w:space="0" w:color="auto"/>
        <w:bottom w:val="none" w:sz="0" w:space="0" w:color="auto"/>
        <w:right w:val="none" w:sz="0" w:space="0" w:color="auto"/>
      </w:divBdr>
    </w:div>
    <w:div w:id="148061955">
      <w:bodyDiv w:val="1"/>
      <w:marLeft w:val="0"/>
      <w:marRight w:val="0"/>
      <w:marTop w:val="0"/>
      <w:marBottom w:val="0"/>
      <w:divBdr>
        <w:top w:val="none" w:sz="0" w:space="0" w:color="auto"/>
        <w:left w:val="none" w:sz="0" w:space="0" w:color="auto"/>
        <w:bottom w:val="none" w:sz="0" w:space="0" w:color="auto"/>
        <w:right w:val="none" w:sz="0" w:space="0" w:color="auto"/>
      </w:divBdr>
    </w:div>
    <w:div w:id="157549049">
      <w:bodyDiv w:val="1"/>
      <w:marLeft w:val="0"/>
      <w:marRight w:val="0"/>
      <w:marTop w:val="0"/>
      <w:marBottom w:val="0"/>
      <w:divBdr>
        <w:top w:val="none" w:sz="0" w:space="0" w:color="auto"/>
        <w:left w:val="none" w:sz="0" w:space="0" w:color="auto"/>
        <w:bottom w:val="none" w:sz="0" w:space="0" w:color="auto"/>
        <w:right w:val="none" w:sz="0" w:space="0" w:color="auto"/>
      </w:divBdr>
      <w:divsChild>
        <w:div w:id="112024876">
          <w:marLeft w:val="0"/>
          <w:marRight w:val="0"/>
          <w:marTop w:val="0"/>
          <w:marBottom w:val="0"/>
          <w:divBdr>
            <w:top w:val="none" w:sz="0" w:space="0" w:color="auto"/>
            <w:left w:val="none" w:sz="0" w:space="0" w:color="auto"/>
            <w:bottom w:val="none" w:sz="0" w:space="0" w:color="auto"/>
            <w:right w:val="none" w:sz="0" w:space="0" w:color="auto"/>
          </w:divBdr>
          <w:divsChild>
            <w:div w:id="1337148971">
              <w:marLeft w:val="0"/>
              <w:marRight w:val="0"/>
              <w:marTop w:val="0"/>
              <w:marBottom w:val="0"/>
              <w:divBdr>
                <w:top w:val="none" w:sz="0" w:space="0" w:color="auto"/>
                <w:left w:val="none" w:sz="0" w:space="0" w:color="auto"/>
                <w:bottom w:val="none" w:sz="0" w:space="0" w:color="auto"/>
                <w:right w:val="none" w:sz="0" w:space="0" w:color="auto"/>
              </w:divBdr>
            </w:div>
            <w:div w:id="1676029518">
              <w:marLeft w:val="0"/>
              <w:marRight w:val="0"/>
              <w:marTop w:val="0"/>
              <w:marBottom w:val="0"/>
              <w:divBdr>
                <w:top w:val="none" w:sz="0" w:space="0" w:color="auto"/>
                <w:left w:val="none" w:sz="0" w:space="0" w:color="auto"/>
                <w:bottom w:val="none" w:sz="0" w:space="0" w:color="auto"/>
                <w:right w:val="none" w:sz="0" w:space="0" w:color="auto"/>
              </w:divBdr>
              <w:divsChild>
                <w:div w:id="64836496">
                  <w:marLeft w:val="0"/>
                  <w:marRight w:val="0"/>
                  <w:marTop w:val="0"/>
                  <w:marBottom w:val="0"/>
                  <w:divBdr>
                    <w:top w:val="none" w:sz="0" w:space="0" w:color="auto"/>
                    <w:left w:val="none" w:sz="0" w:space="0" w:color="auto"/>
                    <w:bottom w:val="none" w:sz="0" w:space="0" w:color="auto"/>
                    <w:right w:val="none" w:sz="0" w:space="0" w:color="auto"/>
                  </w:divBdr>
                </w:div>
                <w:div w:id="1837109753">
                  <w:marLeft w:val="0"/>
                  <w:marRight w:val="0"/>
                  <w:marTop w:val="0"/>
                  <w:marBottom w:val="0"/>
                  <w:divBdr>
                    <w:top w:val="none" w:sz="0" w:space="0" w:color="auto"/>
                    <w:left w:val="none" w:sz="0" w:space="0" w:color="auto"/>
                    <w:bottom w:val="none" w:sz="0" w:space="0" w:color="auto"/>
                    <w:right w:val="none" w:sz="0" w:space="0" w:color="auto"/>
                  </w:divBdr>
                </w:div>
              </w:divsChild>
            </w:div>
            <w:div w:id="1964459189">
              <w:marLeft w:val="0"/>
              <w:marRight w:val="0"/>
              <w:marTop w:val="0"/>
              <w:marBottom w:val="0"/>
              <w:divBdr>
                <w:top w:val="none" w:sz="0" w:space="0" w:color="auto"/>
                <w:left w:val="none" w:sz="0" w:space="0" w:color="auto"/>
                <w:bottom w:val="none" w:sz="0" w:space="0" w:color="auto"/>
                <w:right w:val="none" w:sz="0" w:space="0" w:color="auto"/>
              </w:divBdr>
              <w:divsChild>
                <w:div w:id="1568489643">
                  <w:marLeft w:val="0"/>
                  <w:marRight w:val="0"/>
                  <w:marTop w:val="0"/>
                  <w:marBottom w:val="0"/>
                  <w:divBdr>
                    <w:top w:val="none" w:sz="0" w:space="0" w:color="auto"/>
                    <w:left w:val="none" w:sz="0" w:space="0" w:color="auto"/>
                    <w:bottom w:val="none" w:sz="0" w:space="0" w:color="auto"/>
                    <w:right w:val="none" w:sz="0" w:space="0" w:color="auto"/>
                  </w:divBdr>
                  <w:divsChild>
                    <w:div w:id="1988393358">
                      <w:marLeft w:val="0"/>
                      <w:marRight w:val="0"/>
                      <w:marTop w:val="0"/>
                      <w:marBottom w:val="0"/>
                      <w:divBdr>
                        <w:top w:val="none" w:sz="0" w:space="0" w:color="auto"/>
                        <w:left w:val="none" w:sz="0" w:space="0" w:color="auto"/>
                        <w:bottom w:val="none" w:sz="0" w:space="0" w:color="auto"/>
                        <w:right w:val="none" w:sz="0" w:space="0" w:color="auto"/>
                      </w:divBdr>
                    </w:div>
                  </w:divsChild>
                </w:div>
                <w:div w:id="1955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30365">
      <w:bodyDiv w:val="1"/>
      <w:marLeft w:val="0"/>
      <w:marRight w:val="0"/>
      <w:marTop w:val="0"/>
      <w:marBottom w:val="0"/>
      <w:divBdr>
        <w:top w:val="none" w:sz="0" w:space="0" w:color="auto"/>
        <w:left w:val="none" w:sz="0" w:space="0" w:color="auto"/>
        <w:bottom w:val="none" w:sz="0" w:space="0" w:color="auto"/>
        <w:right w:val="none" w:sz="0" w:space="0" w:color="auto"/>
      </w:divBdr>
      <w:divsChild>
        <w:div w:id="256015823">
          <w:marLeft w:val="0"/>
          <w:marRight w:val="0"/>
          <w:marTop w:val="0"/>
          <w:marBottom w:val="0"/>
          <w:divBdr>
            <w:top w:val="none" w:sz="0" w:space="0" w:color="auto"/>
            <w:left w:val="none" w:sz="0" w:space="0" w:color="auto"/>
            <w:bottom w:val="none" w:sz="0" w:space="0" w:color="auto"/>
            <w:right w:val="none" w:sz="0" w:space="0" w:color="auto"/>
          </w:divBdr>
          <w:divsChild>
            <w:div w:id="786660017">
              <w:marLeft w:val="0"/>
              <w:marRight w:val="0"/>
              <w:marTop w:val="0"/>
              <w:marBottom w:val="0"/>
              <w:divBdr>
                <w:top w:val="none" w:sz="0" w:space="0" w:color="auto"/>
                <w:left w:val="none" w:sz="0" w:space="0" w:color="auto"/>
                <w:bottom w:val="none" w:sz="0" w:space="0" w:color="auto"/>
                <w:right w:val="none" w:sz="0" w:space="0" w:color="auto"/>
              </w:divBdr>
              <w:divsChild>
                <w:div w:id="37171598">
                  <w:marLeft w:val="0"/>
                  <w:marRight w:val="0"/>
                  <w:marTop w:val="0"/>
                  <w:marBottom w:val="0"/>
                  <w:divBdr>
                    <w:top w:val="none" w:sz="0" w:space="0" w:color="auto"/>
                    <w:left w:val="none" w:sz="0" w:space="0" w:color="auto"/>
                    <w:bottom w:val="none" w:sz="0" w:space="0" w:color="auto"/>
                    <w:right w:val="none" w:sz="0" w:space="0" w:color="auto"/>
                  </w:divBdr>
                  <w:divsChild>
                    <w:div w:id="70263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8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75029">
      <w:bodyDiv w:val="1"/>
      <w:marLeft w:val="0"/>
      <w:marRight w:val="0"/>
      <w:marTop w:val="0"/>
      <w:marBottom w:val="0"/>
      <w:divBdr>
        <w:top w:val="none" w:sz="0" w:space="0" w:color="auto"/>
        <w:left w:val="none" w:sz="0" w:space="0" w:color="auto"/>
        <w:bottom w:val="none" w:sz="0" w:space="0" w:color="auto"/>
        <w:right w:val="none" w:sz="0" w:space="0" w:color="auto"/>
      </w:divBdr>
    </w:div>
    <w:div w:id="348682061">
      <w:bodyDiv w:val="1"/>
      <w:marLeft w:val="0"/>
      <w:marRight w:val="0"/>
      <w:marTop w:val="0"/>
      <w:marBottom w:val="0"/>
      <w:divBdr>
        <w:top w:val="none" w:sz="0" w:space="0" w:color="auto"/>
        <w:left w:val="none" w:sz="0" w:space="0" w:color="auto"/>
        <w:bottom w:val="none" w:sz="0" w:space="0" w:color="auto"/>
        <w:right w:val="none" w:sz="0" w:space="0" w:color="auto"/>
      </w:divBdr>
    </w:div>
    <w:div w:id="439879307">
      <w:bodyDiv w:val="1"/>
      <w:marLeft w:val="0"/>
      <w:marRight w:val="0"/>
      <w:marTop w:val="0"/>
      <w:marBottom w:val="0"/>
      <w:divBdr>
        <w:top w:val="none" w:sz="0" w:space="0" w:color="auto"/>
        <w:left w:val="none" w:sz="0" w:space="0" w:color="auto"/>
        <w:bottom w:val="none" w:sz="0" w:space="0" w:color="auto"/>
        <w:right w:val="none" w:sz="0" w:space="0" w:color="auto"/>
      </w:divBdr>
    </w:div>
    <w:div w:id="474377920">
      <w:bodyDiv w:val="1"/>
      <w:marLeft w:val="0"/>
      <w:marRight w:val="0"/>
      <w:marTop w:val="0"/>
      <w:marBottom w:val="0"/>
      <w:divBdr>
        <w:top w:val="none" w:sz="0" w:space="0" w:color="auto"/>
        <w:left w:val="none" w:sz="0" w:space="0" w:color="auto"/>
        <w:bottom w:val="none" w:sz="0" w:space="0" w:color="auto"/>
        <w:right w:val="none" w:sz="0" w:space="0" w:color="auto"/>
      </w:divBdr>
    </w:div>
    <w:div w:id="485170300">
      <w:bodyDiv w:val="1"/>
      <w:marLeft w:val="0"/>
      <w:marRight w:val="0"/>
      <w:marTop w:val="0"/>
      <w:marBottom w:val="0"/>
      <w:divBdr>
        <w:top w:val="none" w:sz="0" w:space="0" w:color="auto"/>
        <w:left w:val="none" w:sz="0" w:space="0" w:color="auto"/>
        <w:bottom w:val="none" w:sz="0" w:space="0" w:color="auto"/>
        <w:right w:val="none" w:sz="0" w:space="0" w:color="auto"/>
      </w:divBdr>
    </w:div>
    <w:div w:id="578443491">
      <w:bodyDiv w:val="1"/>
      <w:marLeft w:val="0"/>
      <w:marRight w:val="0"/>
      <w:marTop w:val="0"/>
      <w:marBottom w:val="0"/>
      <w:divBdr>
        <w:top w:val="none" w:sz="0" w:space="0" w:color="auto"/>
        <w:left w:val="none" w:sz="0" w:space="0" w:color="auto"/>
        <w:bottom w:val="none" w:sz="0" w:space="0" w:color="auto"/>
        <w:right w:val="none" w:sz="0" w:space="0" w:color="auto"/>
      </w:divBdr>
      <w:divsChild>
        <w:div w:id="737631653">
          <w:marLeft w:val="0"/>
          <w:marRight w:val="0"/>
          <w:marTop w:val="0"/>
          <w:marBottom w:val="0"/>
          <w:divBdr>
            <w:top w:val="none" w:sz="0" w:space="0" w:color="auto"/>
            <w:left w:val="none" w:sz="0" w:space="0" w:color="auto"/>
            <w:bottom w:val="none" w:sz="0" w:space="0" w:color="auto"/>
            <w:right w:val="none" w:sz="0" w:space="0" w:color="auto"/>
          </w:divBdr>
          <w:divsChild>
            <w:div w:id="97412331">
              <w:marLeft w:val="0"/>
              <w:marRight w:val="0"/>
              <w:marTop w:val="0"/>
              <w:marBottom w:val="0"/>
              <w:divBdr>
                <w:top w:val="none" w:sz="0" w:space="0" w:color="auto"/>
                <w:left w:val="none" w:sz="0" w:space="0" w:color="auto"/>
                <w:bottom w:val="none" w:sz="0" w:space="0" w:color="auto"/>
                <w:right w:val="none" w:sz="0" w:space="0" w:color="auto"/>
              </w:divBdr>
              <w:divsChild>
                <w:div w:id="191068739">
                  <w:marLeft w:val="0"/>
                  <w:marRight w:val="0"/>
                  <w:marTop w:val="0"/>
                  <w:marBottom w:val="0"/>
                  <w:divBdr>
                    <w:top w:val="none" w:sz="0" w:space="0" w:color="auto"/>
                    <w:left w:val="none" w:sz="0" w:space="0" w:color="auto"/>
                    <w:bottom w:val="none" w:sz="0" w:space="0" w:color="auto"/>
                    <w:right w:val="none" w:sz="0" w:space="0" w:color="auto"/>
                  </w:divBdr>
                </w:div>
                <w:div w:id="193660602">
                  <w:marLeft w:val="0"/>
                  <w:marRight w:val="0"/>
                  <w:marTop w:val="0"/>
                  <w:marBottom w:val="0"/>
                  <w:divBdr>
                    <w:top w:val="none" w:sz="0" w:space="0" w:color="auto"/>
                    <w:left w:val="none" w:sz="0" w:space="0" w:color="auto"/>
                    <w:bottom w:val="none" w:sz="0" w:space="0" w:color="auto"/>
                    <w:right w:val="none" w:sz="0" w:space="0" w:color="auto"/>
                  </w:divBdr>
                  <w:divsChild>
                    <w:div w:id="1533956162">
                      <w:marLeft w:val="0"/>
                      <w:marRight w:val="0"/>
                      <w:marTop w:val="0"/>
                      <w:marBottom w:val="0"/>
                      <w:divBdr>
                        <w:top w:val="none" w:sz="0" w:space="0" w:color="auto"/>
                        <w:left w:val="none" w:sz="0" w:space="0" w:color="auto"/>
                        <w:bottom w:val="none" w:sz="0" w:space="0" w:color="auto"/>
                        <w:right w:val="none" w:sz="0" w:space="0" w:color="auto"/>
                      </w:divBdr>
                      <w:divsChild>
                        <w:div w:id="6305923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660800">
      <w:bodyDiv w:val="1"/>
      <w:marLeft w:val="0"/>
      <w:marRight w:val="0"/>
      <w:marTop w:val="0"/>
      <w:marBottom w:val="0"/>
      <w:divBdr>
        <w:top w:val="none" w:sz="0" w:space="0" w:color="auto"/>
        <w:left w:val="none" w:sz="0" w:space="0" w:color="auto"/>
        <w:bottom w:val="none" w:sz="0" w:space="0" w:color="auto"/>
        <w:right w:val="none" w:sz="0" w:space="0" w:color="auto"/>
      </w:divBdr>
    </w:div>
    <w:div w:id="640770657">
      <w:bodyDiv w:val="1"/>
      <w:marLeft w:val="0"/>
      <w:marRight w:val="0"/>
      <w:marTop w:val="0"/>
      <w:marBottom w:val="0"/>
      <w:divBdr>
        <w:top w:val="none" w:sz="0" w:space="0" w:color="auto"/>
        <w:left w:val="none" w:sz="0" w:space="0" w:color="auto"/>
        <w:bottom w:val="none" w:sz="0" w:space="0" w:color="auto"/>
        <w:right w:val="none" w:sz="0" w:space="0" w:color="auto"/>
      </w:divBdr>
      <w:divsChild>
        <w:div w:id="611479240">
          <w:marLeft w:val="0"/>
          <w:marRight w:val="0"/>
          <w:marTop w:val="0"/>
          <w:marBottom w:val="0"/>
          <w:divBdr>
            <w:top w:val="none" w:sz="0" w:space="0" w:color="auto"/>
            <w:left w:val="none" w:sz="0" w:space="0" w:color="auto"/>
            <w:bottom w:val="none" w:sz="0" w:space="0" w:color="auto"/>
            <w:right w:val="none" w:sz="0" w:space="0" w:color="auto"/>
          </w:divBdr>
          <w:divsChild>
            <w:div w:id="120349757">
              <w:marLeft w:val="0"/>
              <w:marRight w:val="0"/>
              <w:marTop w:val="0"/>
              <w:marBottom w:val="0"/>
              <w:divBdr>
                <w:top w:val="none" w:sz="0" w:space="0" w:color="auto"/>
                <w:left w:val="none" w:sz="0" w:space="0" w:color="auto"/>
                <w:bottom w:val="none" w:sz="0" w:space="0" w:color="auto"/>
                <w:right w:val="none" w:sz="0" w:space="0" w:color="auto"/>
              </w:divBdr>
              <w:divsChild>
                <w:div w:id="5938275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696660489">
      <w:bodyDiv w:val="1"/>
      <w:marLeft w:val="0"/>
      <w:marRight w:val="0"/>
      <w:marTop w:val="0"/>
      <w:marBottom w:val="0"/>
      <w:divBdr>
        <w:top w:val="none" w:sz="0" w:space="0" w:color="auto"/>
        <w:left w:val="none" w:sz="0" w:space="0" w:color="auto"/>
        <w:bottom w:val="none" w:sz="0" w:space="0" w:color="auto"/>
        <w:right w:val="none" w:sz="0" w:space="0" w:color="auto"/>
      </w:divBdr>
    </w:div>
    <w:div w:id="721829537">
      <w:bodyDiv w:val="1"/>
      <w:marLeft w:val="0"/>
      <w:marRight w:val="0"/>
      <w:marTop w:val="0"/>
      <w:marBottom w:val="0"/>
      <w:divBdr>
        <w:top w:val="none" w:sz="0" w:space="0" w:color="auto"/>
        <w:left w:val="none" w:sz="0" w:space="0" w:color="auto"/>
        <w:bottom w:val="none" w:sz="0" w:space="0" w:color="auto"/>
        <w:right w:val="none" w:sz="0" w:space="0" w:color="auto"/>
      </w:divBdr>
      <w:divsChild>
        <w:div w:id="885409217">
          <w:marLeft w:val="0"/>
          <w:marRight w:val="0"/>
          <w:marTop w:val="0"/>
          <w:marBottom w:val="0"/>
          <w:divBdr>
            <w:top w:val="none" w:sz="0" w:space="0" w:color="auto"/>
            <w:left w:val="none" w:sz="0" w:space="0" w:color="auto"/>
            <w:bottom w:val="none" w:sz="0" w:space="0" w:color="auto"/>
            <w:right w:val="none" w:sz="0" w:space="0" w:color="auto"/>
          </w:divBdr>
          <w:divsChild>
            <w:div w:id="1118527096">
              <w:marLeft w:val="0"/>
              <w:marRight w:val="0"/>
              <w:marTop w:val="0"/>
              <w:marBottom w:val="0"/>
              <w:divBdr>
                <w:top w:val="none" w:sz="0" w:space="0" w:color="auto"/>
                <w:left w:val="none" w:sz="0" w:space="0" w:color="auto"/>
                <w:bottom w:val="none" w:sz="0" w:space="0" w:color="auto"/>
                <w:right w:val="none" w:sz="0" w:space="0" w:color="auto"/>
              </w:divBdr>
              <w:divsChild>
                <w:div w:id="6911546">
                  <w:marLeft w:val="0"/>
                  <w:marRight w:val="0"/>
                  <w:marTop w:val="0"/>
                  <w:marBottom w:val="0"/>
                  <w:divBdr>
                    <w:top w:val="none" w:sz="0" w:space="0" w:color="auto"/>
                    <w:left w:val="none" w:sz="0" w:space="0" w:color="auto"/>
                    <w:bottom w:val="none" w:sz="0" w:space="0" w:color="auto"/>
                    <w:right w:val="none" w:sz="0" w:space="0" w:color="auto"/>
                  </w:divBdr>
                </w:div>
              </w:divsChild>
            </w:div>
            <w:div w:id="14400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5515">
      <w:bodyDiv w:val="1"/>
      <w:marLeft w:val="0"/>
      <w:marRight w:val="0"/>
      <w:marTop w:val="0"/>
      <w:marBottom w:val="0"/>
      <w:divBdr>
        <w:top w:val="none" w:sz="0" w:space="0" w:color="auto"/>
        <w:left w:val="none" w:sz="0" w:space="0" w:color="auto"/>
        <w:bottom w:val="none" w:sz="0" w:space="0" w:color="auto"/>
        <w:right w:val="none" w:sz="0" w:space="0" w:color="auto"/>
      </w:divBdr>
      <w:divsChild>
        <w:div w:id="1253011305">
          <w:marLeft w:val="0"/>
          <w:marRight w:val="0"/>
          <w:marTop w:val="0"/>
          <w:marBottom w:val="0"/>
          <w:divBdr>
            <w:top w:val="none" w:sz="0" w:space="0" w:color="auto"/>
            <w:left w:val="none" w:sz="0" w:space="0" w:color="auto"/>
            <w:bottom w:val="none" w:sz="0" w:space="0" w:color="auto"/>
            <w:right w:val="none" w:sz="0" w:space="0" w:color="auto"/>
          </w:divBdr>
        </w:div>
      </w:divsChild>
    </w:div>
    <w:div w:id="838154350">
      <w:bodyDiv w:val="1"/>
      <w:marLeft w:val="0"/>
      <w:marRight w:val="0"/>
      <w:marTop w:val="0"/>
      <w:marBottom w:val="0"/>
      <w:divBdr>
        <w:top w:val="none" w:sz="0" w:space="0" w:color="auto"/>
        <w:left w:val="none" w:sz="0" w:space="0" w:color="auto"/>
        <w:bottom w:val="none" w:sz="0" w:space="0" w:color="auto"/>
        <w:right w:val="none" w:sz="0" w:space="0" w:color="auto"/>
      </w:divBdr>
    </w:div>
    <w:div w:id="881089568">
      <w:bodyDiv w:val="1"/>
      <w:marLeft w:val="0"/>
      <w:marRight w:val="0"/>
      <w:marTop w:val="0"/>
      <w:marBottom w:val="0"/>
      <w:divBdr>
        <w:top w:val="none" w:sz="0" w:space="0" w:color="auto"/>
        <w:left w:val="none" w:sz="0" w:space="0" w:color="auto"/>
        <w:bottom w:val="none" w:sz="0" w:space="0" w:color="auto"/>
        <w:right w:val="none" w:sz="0" w:space="0" w:color="auto"/>
      </w:divBdr>
    </w:div>
    <w:div w:id="980765153">
      <w:bodyDiv w:val="1"/>
      <w:marLeft w:val="0"/>
      <w:marRight w:val="0"/>
      <w:marTop w:val="0"/>
      <w:marBottom w:val="0"/>
      <w:divBdr>
        <w:top w:val="none" w:sz="0" w:space="0" w:color="auto"/>
        <w:left w:val="none" w:sz="0" w:space="0" w:color="auto"/>
        <w:bottom w:val="none" w:sz="0" w:space="0" w:color="auto"/>
        <w:right w:val="none" w:sz="0" w:space="0" w:color="auto"/>
      </w:divBdr>
    </w:div>
    <w:div w:id="998927175">
      <w:bodyDiv w:val="1"/>
      <w:marLeft w:val="0"/>
      <w:marRight w:val="0"/>
      <w:marTop w:val="0"/>
      <w:marBottom w:val="0"/>
      <w:divBdr>
        <w:top w:val="none" w:sz="0" w:space="0" w:color="auto"/>
        <w:left w:val="none" w:sz="0" w:space="0" w:color="auto"/>
        <w:bottom w:val="none" w:sz="0" w:space="0" w:color="auto"/>
        <w:right w:val="none" w:sz="0" w:space="0" w:color="auto"/>
      </w:divBdr>
    </w:div>
    <w:div w:id="1128165918">
      <w:bodyDiv w:val="1"/>
      <w:marLeft w:val="0"/>
      <w:marRight w:val="0"/>
      <w:marTop w:val="0"/>
      <w:marBottom w:val="0"/>
      <w:divBdr>
        <w:top w:val="none" w:sz="0" w:space="0" w:color="auto"/>
        <w:left w:val="none" w:sz="0" w:space="0" w:color="auto"/>
        <w:bottom w:val="none" w:sz="0" w:space="0" w:color="auto"/>
        <w:right w:val="none" w:sz="0" w:space="0" w:color="auto"/>
      </w:divBdr>
    </w:div>
    <w:div w:id="1140616240">
      <w:bodyDiv w:val="1"/>
      <w:marLeft w:val="0"/>
      <w:marRight w:val="0"/>
      <w:marTop w:val="0"/>
      <w:marBottom w:val="0"/>
      <w:divBdr>
        <w:top w:val="none" w:sz="0" w:space="0" w:color="auto"/>
        <w:left w:val="none" w:sz="0" w:space="0" w:color="auto"/>
        <w:bottom w:val="none" w:sz="0" w:space="0" w:color="auto"/>
        <w:right w:val="none" w:sz="0" w:space="0" w:color="auto"/>
      </w:divBdr>
    </w:div>
    <w:div w:id="1160728690">
      <w:bodyDiv w:val="1"/>
      <w:marLeft w:val="0"/>
      <w:marRight w:val="0"/>
      <w:marTop w:val="0"/>
      <w:marBottom w:val="0"/>
      <w:divBdr>
        <w:top w:val="none" w:sz="0" w:space="0" w:color="auto"/>
        <w:left w:val="none" w:sz="0" w:space="0" w:color="auto"/>
        <w:bottom w:val="none" w:sz="0" w:space="0" w:color="auto"/>
        <w:right w:val="none" w:sz="0" w:space="0" w:color="auto"/>
      </w:divBdr>
      <w:divsChild>
        <w:div w:id="919287343">
          <w:marLeft w:val="0"/>
          <w:marRight w:val="0"/>
          <w:marTop w:val="0"/>
          <w:marBottom w:val="0"/>
          <w:divBdr>
            <w:top w:val="none" w:sz="0" w:space="0" w:color="auto"/>
            <w:left w:val="none" w:sz="0" w:space="0" w:color="auto"/>
            <w:bottom w:val="none" w:sz="0" w:space="0" w:color="auto"/>
            <w:right w:val="none" w:sz="0" w:space="0" w:color="auto"/>
          </w:divBdr>
          <w:divsChild>
            <w:div w:id="1899198257">
              <w:marLeft w:val="0"/>
              <w:marRight w:val="0"/>
              <w:marTop w:val="0"/>
              <w:marBottom w:val="0"/>
              <w:divBdr>
                <w:top w:val="none" w:sz="0" w:space="0" w:color="auto"/>
                <w:left w:val="none" w:sz="0" w:space="0" w:color="auto"/>
                <w:bottom w:val="none" w:sz="0" w:space="0" w:color="auto"/>
                <w:right w:val="none" w:sz="0" w:space="0" w:color="auto"/>
              </w:divBdr>
              <w:divsChild>
                <w:div w:id="2061052113">
                  <w:marLeft w:val="0"/>
                  <w:marRight w:val="0"/>
                  <w:marTop w:val="0"/>
                  <w:marBottom w:val="0"/>
                  <w:divBdr>
                    <w:top w:val="none" w:sz="0" w:space="0" w:color="auto"/>
                    <w:left w:val="none" w:sz="0" w:space="0" w:color="auto"/>
                    <w:bottom w:val="none" w:sz="0" w:space="0" w:color="auto"/>
                    <w:right w:val="none" w:sz="0" w:space="0" w:color="auto"/>
                  </w:divBdr>
                  <w:divsChild>
                    <w:div w:id="305160529">
                      <w:marLeft w:val="0"/>
                      <w:marRight w:val="0"/>
                      <w:marTop w:val="0"/>
                      <w:marBottom w:val="0"/>
                      <w:divBdr>
                        <w:top w:val="none" w:sz="0" w:space="0" w:color="auto"/>
                        <w:left w:val="none" w:sz="0" w:space="0" w:color="auto"/>
                        <w:bottom w:val="none" w:sz="0" w:space="0" w:color="auto"/>
                        <w:right w:val="none" w:sz="0" w:space="0" w:color="auto"/>
                      </w:divBdr>
                    </w:div>
                    <w:div w:id="346567500">
                      <w:marLeft w:val="0"/>
                      <w:marRight w:val="0"/>
                      <w:marTop w:val="0"/>
                      <w:marBottom w:val="0"/>
                      <w:divBdr>
                        <w:top w:val="none" w:sz="0" w:space="0" w:color="auto"/>
                        <w:left w:val="none" w:sz="0" w:space="0" w:color="auto"/>
                        <w:bottom w:val="none" w:sz="0" w:space="0" w:color="auto"/>
                        <w:right w:val="none" w:sz="0" w:space="0" w:color="auto"/>
                      </w:divBdr>
                    </w:div>
                    <w:div w:id="377752601">
                      <w:marLeft w:val="0"/>
                      <w:marRight w:val="0"/>
                      <w:marTop w:val="0"/>
                      <w:marBottom w:val="0"/>
                      <w:divBdr>
                        <w:top w:val="none" w:sz="0" w:space="0" w:color="auto"/>
                        <w:left w:val="none" w:sz="0" w:space="0" w:color="auto"/>
                        <w:bottom w:val="none" w:sz="0" w:space="0" w:color="auto"/>
                        <w:right w:val="none" w:sz="0" w:space="0" w:color="auto"/>
                      </w:divBdr>
                    </w:div>
                    <w:div w:id="465320294">
                      <w:marLeft w:val="0"/>
                      <w:marRight w:val="0"/>
                      <w:marTop w:val="0"/>
                      <w:marBottom w:val="0"/>
                      <w:divBdr>
                        <w:top w:val="none" w:sz="0" w:space="0" w:color="auto"/>
                        <w:left w:val="none" w:sz="0" w:space="0" w:color="auto"/>
                        <w:bottom w:val="none" w:sz="0" w:space="0" w:color="auto"/>
                        <w:right w:val="none" w:sz="0" w:space="0" w:color="auto"/>
                      </w:divBdr>
                    </w:div>
                    <w:div w:id="511727039">
                      <w:marLeft w:val="0"/>
                      <w:marRight w:val="0"/>
                      <w:marTop w:val="0"/>
                      <w:marBottom w:val="0"/>
                      <w:divBdr>
                        <w:top w:val="none" w:sz="0" w:space="0" w:color="auto"/>
                        <w:left w:val="none" w:sz="0" w:space="0" w:color="auto"/>
                        <w:bottom w:val="none" w:sz="0" w:space="0" w:color="auto"/>
                        <w:right w:val="none" w:sz="0" w:space="0" w:color="auto"/>
                      </w:divBdr>
                    </w:div>
                    <w:div w:id="647631663">
                      <w:marLeft w:val="0"/>
                      <w:marRight w:val="0"/>
                      <w:marTop w:val="0"/>
                      <w:marBottom w:val="0"/>
                      <w:divBdr>
                        <w:top w:val="none" w:sz="0" w:space="0" w:color="auto"/>
                        <w:left w:val="none" w:sz="0" w:space="0" w:color="auto"/>
                        <w:bottom w:val="none" w:sz="0" w:space="0" w:color="auto"/>
                        <w:right w:val="none" w:sz="0" w:space="0" w:color="auto"/>
                      </w:divBdr>
                    </w:div>
                    <w:div w:id="677193863">
                      <w:marLeft w:val="0"/>
                      <w:marRight w:val="0"/>
                      <w:marTop w:val="0"/>
                      <w:marBottom w:val="0"/>
                      <w:divBdr>
                        <w:top w:val="none" w:sz="0" w:space="0" w:color="auto"/>
                        <w:left w:val="none" w:sz="0" w:space="0" w:color="auto"/>
                        <w:bottom w:val="none" w:sz="0" w:space="0" w:color="auto"/>
                        <w:right w:val="none" w:sz="0" w:space="0" w:color="auto"/>
                      </w:divBdr>
                    </w:div>
                    <w:div w:id="1288466937">
                      <w:marLeft w:val="0"/>
                      <w:marRight w:val="0"/>
                      <w:marTop w:val="0"/>
                      <w:marBottom w:val="0"/>
                      <w:divBdr>
                        <w:top w:val="none" w:sz="0" w:space="0" w:color="auto"/>
                        <w:left w:val="none" w:sz="0" w:space="0" w:color="auto"/>
                        <w:bottom w:val="none" w:sz="0" w:space="0" w:color="auto"/>
                        <w:right w:val="none" w:sz="0" w:space="0" w:color="auto"/>
                      </w:divBdr>
                    </w:div>
                    <w:div w:id="1421218013">
                      <w:marLeft w:val="0"/>
                      <w:marRight w:val="0"/>
                      <w:marTop w:val="0"/>
                      <w:marBottom w:val="0"/>
                      <w:divBdr>
                        <w:top w:val="none" w:sz="0" w:space="0" w:color="auto"/>
                        <w:left w:val="none" w:sz="0" w:space="0" w:color="auto"/>
                        <w:bottom w:val="none" w:sz="0" w:space="0" w:color="auto"/>
                        <w:right w:val="none" w:sz="0" w:space="0" w:color="auto"/>
                      </w:divBdr>
                    </w:div>
                    <w:div w:id="2068987743">
                      <w:marLeft w:val="0"/>
                      <w:marRight w:val="0"/>
                      <w:marTop w:val="0"/>
                      <w:marBottom w:val="0"/>
                      <w:divBdr>
                        <w:top w:val="none" w:sz="0" w:space="0" w:color="auto"/>
                        <w:left w:val="none" w:sz="0" w:space="0" w:color="auto"/>
                        <w:bottom w:val="none" w:sz="0" w:space="0" w:color="auto"/>
                        <w:right w:val="none" w:sz="0" w:space="0" w:color="auto"/>
                      </w:divBdr>
                    </w:div>
                    <w:div w:id="210699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273124">
      <w:bodyDiv w:val="1"/>
      <w:marLeft w:val="0"/>
      <w:marRight w:val="0"/>
      <w:marTop w:val="0"/>
      <w:marBottom w:val="0"/>
      <w:divBdr>
        <w:top w:val="none" w:sz="0" w:space="0" w:color="auto"/>
        <w:left w:val="none" w:sz="0" w:space="0" w:color="auto"/>
        <w:bottom w:val="none" w:sz="0" w:space="0" w:color="auto"/>
        <w:right w:val="none" w:sz="0" w:space="0" w:color="auto"/>
      </w:divBdr>
    </w:div>
    <w:div w:id="1457333048">
      <w:bodyDiv w:val="1"/>
      <w:marLeft w:val="0"/>
      <w:marRight w:val="0"/>
      <w:marTop w:val="0"/>
      <w:marBottom w:val="0"/>
      <w:divBdr>
        <w:top w:val="none" w:sz="0" w:space="0" w:color="auto"/>
        <w:left w:val="none" w:sz="0" w:space="0" w:color="auto"/>
        <w:bottom w:val="none" w:sz="0" w:space="0" w:color="auto"/>
        <w:right w:val="none" w:sz="0" w:space="0" w:color="auto"/>
      </w:divBdr>
      <w:divsChild>
        <w:div w:id="1913545540">
          <w:marLeft w:val="0"/>
          <w:marRight w:val="0"/>
          <w:marTop w:val="0"/>
          <w:marBottom w:val="0"/>
          <w:divBdr>
            <w:top w:val="none" w:sz="0" w:space="0" w:color="auto"/>
            <w:left w:val="none" w:sz="0" w:space="0" w:color="auto"/>
            <w:bottom w:val="none" w:sz="0" w:space="0" w:color="auto"/>
            <w:right w:val="none" w:sz="0" w:space="0" w:color="auto"/>
          </w:divBdr>
          <w:divsChild>
            <w:div w:id="1761483007">
              <w:marLeft w:val="0"/>
              <w:marRight w:val="0"/>
              <w:marTop w:val="0"/>
              <w:marBottom w:val="0"/>
              <w:divBdr>
                <w:top w:val="none" w:sz="0" w:space="0" w:color="auto"/>
                <w:left w:val="none" w:sz="0" w:space="0" w:color="auto"/>
                <w:bottom w:val="none" w:sz="0" w:space="0" w:color="auto"/>
                <w:right w:val="none" w:sz="0" w:space="0" w:color="auto"/>
              </w:divBdr>
              <w:divsChild>
                <w:div w:id="244731619">
                  <w:marLeft w:val="0"/>
                  <w:marRight w:val="0"/>
                  <w:marTop w:val="0"/>
                  <w:marBottom w:val="0"/>
                  <w:divBdr>
                    <w:top w:val="none" w:sz="0" w:space="0" w:color="auto"/>
                    <w:left w:val="none" w:sz="0" w:space="0" w:color="auto"/>
                    <w:bottom w:val="none" w:sz="0" w:space="0" w:color="auto"/>
                    <w:right w:val="none" w:sz="0" w:space="0" w:color="auto"/>
                  </w:divBdr>
                  <w:divsChild>
                    <w:div w:id="1880431405">
                      <w:marLeft w:val="0"/>
                      <w:marRight w:val="0"/>
                      <w:marTop w:val="0"/>
                      <w:marBottom w:val="0"/>
                      <w:divBdr>
                        <w:top w:val="none" w:sz="0" w:space="0" w:color="auto"/>
                        <w:left w:val="none" w:sz="0" w:space="0" w:color="auto"/>
                        <w:bottom w:val="none" w:sz="0" w:space="0" w:color="auto"/>
                        <w:right w:val="none" w:sz="0" w:space="0" w:color="auto"/>
                      </w:divBdr>
                      <w:divsChild>
                        <w:div w:id="80721165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678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20882">
      <w:bodyDiv w:val="1"/>
      <w:marLeft w:val="0"/>
      <w:marRight w:val="0"/>
      <w:marTop w:val="0"/>
      <w:marBottom w:val="0"/>
      <w:divBdr>
        <w:top w:val="none" w:sz="0" w:space="0" w:color="auto"/>
        <w:left w:val="none" w:sz="0" w:space="0" w:color="auto"/>
        <w:bottom w:val="none" w:sz="0" w:space="0" w:color="auto"/>
        <w:right w:val="none" w:sz="0" w:space="0" w:color="auto"/>
      </w:divBdr>
    </w:div>
    <w:div w:id="1476527123">
      <w:bodyDiv w:val="1"/>
      <w:marLeft w:val="0"/>
      <w:marRight w:val="0"/>
      <w:marTop w:val="0"/>
      <w:marBottom w:val="0"/>
      <w:divBdr>
        <w:top w:val="none" w:sz="0" w:space="0" w:color="auto"/>
        <w:left w:val="none" w:sz="0" w:space="0" w:color="auto"/>
        <w:bottom w:val="none" w:sz="0" w:space="0" w:color="auto"/>
        <w:right w:val="none" w:sz="0" w:space="0" w:color="auto"/>
      </w:divBdr>
    </w:div>
    <w:div w:id="1531143884">
      <w:bodyDiv w:val="1"/>
      <w:marLeft w:val="0"/>
      <w:marRight w:val="0"/>
      <w:marTop w:val="0"/>
      <w:marBottom w:val="0"/>
      <w:divBdr>
        <w:top w:val="none" w:sz="0" w:space="0" w:color="auto"/>
        <w:left w:val="none" w:sz="0" w:space="0" w:color="auto"/>
        <w:bottom w:val="none" w:sz="0" w:space="0" w:color="auto"/>
        <w:right w:val="none" w:sz="0" w:space="0" w:color="auto"/>
      </w:divBdr>
      <w:divsChild>
        <w:div w:id="1285429379">
          <w:marLeft w:val="0"/>
          <w:marRight w:val="0"/>
          <w:marTop w:val="0"/>
          <w:marBottom w:val="0"/>
          <w:divBdr>
            <w:top w:val="none" w:sz="0" w:space="0" w:color="auto"/>
            <w:left w:val="none" w:sz="0" w:space="0" w:color="auto"/>
            <w:bottom w:val="none" w:sz="0" w:space="0" w:color="auto"/>
            <w:right w:val="none" w:sz="0" w:space="0" w:color="auto"/>
          </w:divBdr>
          <w:divsChild>
            <w:div w:id="6828438">
              <w:marLeft w:val="0"/>
              <w:marRight w:val="0"/>
              <w:marTop w:val="0"/>
              <w:marBottom w:val="0"/>
              <w:divBdr>
                <w:top w:val="none" w:sz="0" w:space="0" w:color="auto"/>
                <w:left w:val="none" w:sz="0" w:space="0" w:color="auto"/>
                <w:bottom w:val="none" w:sz="0" w:space="0" w:color="auto"/>
                <w:right w:val="none" w:sz="0" w:space="0" w:color="auto"/>
              </w:divBdr>
              <w:divsChild>
                <w:div w:id="89647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6232">
          <w:marLeft w:val="0"/>
          <w:marRight w:val="0"/>
          <w:marTop w:val="0"/>
          <w:marBottom w:val="0"/>
          <w:divBdr>
            <w:top w:val="none" w:sz="0" w:space="0" w:color="auto"/>
            <w:left w:val="none" w:sz="0" w:space="0" w:color="auto"/>
            <w:bottom w:val="none" w:sz="0" w:space="0" w:color="auto"/>
            <w:right w:val="none" w:sz="0" w:space="0" w:color="auto"/>
          </w:divBdr>
          <w:divsChild>
            <w:div w:id="683018327">
              <w:marLeft w:val="0"/>
              <w:marRight w:val="0"/>
              <w:marTop w:val="0"/>
              <w:marBottom w:val="0"/>
              <w:divBdr>
                <w:top w:val="none" w:sz="0" w:space="0" w:color="auto"/>
                <w:left w:val="none" w:sz="0" w:space="0" w:color="auto"/>
                <w:bottom w:val="none" w:sz="0" w:space="0" w:color="auto"/>
                <w:right w:val="none" w:sz="0" w:space="0" w:color="auto"/>
              </w:divBdr>
              <w:divsChild>
                <w:div w:id="807476007">
                  <w:marLeft w:val="0"/>
                  <w:marRight w:val="0"/>
                  <w:marTop w:val="0"/>
                  <w:marBottom w:val="0"/>
                  <w:divBdr>
                    <w:top w:val="none" w:sz="0" w:space="0" w:color="auto"/>
                    <w:left w:val="none" w:sz="0" w:space="0" w:color="auto"/>
                    <w:bottom w:val="none" w:sz="0" w:space="0" w:color="auto"/>
                    <w:right w:val="none" w:sz="0" w:space="0" w:color="auto"/>
                  </w:divBdr>
                </w:div>
              </w:divsChild>
            </w:div>
            <w:div w:id="1931699843">
              <w:marLeft w:val="0"/>
              <w:marRight w:val="0"/>
              <w:marTop w:val="0"/>
              <w:marBottom w:val="0"/>
              <w:divBdr>
                <w:top w:val="none" w:sz="0" w:space="0" w:color="auto"/>
                <w:left w:val="none" w:sz="0" w:space="0" w:color="auto"/>
                <w:bottom w:val="none" w:sz="0" w:space="0" w:color="auto"/>
                <w:right w:val="none" w:sz="0" w:space="0" w:color="auto"/>
              </w:divBdr>
            </w:div>
          </w:divsChild>
        </w:div>
        <w:div w:id="1761634629">
          <w:marLeft w:val="0"/>
          <w:marRight w:val="0"/>
          <w:marTop w:val="0"/>
          <w:marBottom w:val="0"/>
          <w:divBdr>
            <w:top w:val="none" w:sz="0" w:space="0" w:color="auto"/>
            <w:left w:val="none" w:sz="0" w:space="0" w:color="auto"/>
            <w:bottom w:val="none" w:sz="0" w:space="0" w:color="auto"/>
            <w:right w:val="none" w:sz="0" w:space="0" w:color="auto"/>
          </w:divBdr>
          <w:divsChild>
            <w:div w:id="1789351825">
              <w:marLeft w:val="0"/>
              <w:marRight w:val="0"/>
              <w:marTop w:val="0"/>
              <w:marBottom w:val="0"/>
              <w:divBdr>
                <w:top w:val="none" w:sz="0" w:space="0" w:color="auto"/>
                <w:left w:val="none" w:sz="0" w:space="0" w:color="auto"/>
                <w:bottom w:val="none" w:sz="0" w:space="0" w:color="auto"/>
                <w:right w:val="none" w:sz="0" w:space="0" w:color="auto"/>
              </w:divBdr>
              <w:divsChild>
                <w:div w:id="109956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3083">
      <w:bodyDiv w:val="1"/>
      <w:marLeft w:val="0"/>
      <w:marRight w:val="0"/>
      <w:marTop w:val="0"/>
      <w:marBottom w:val="0"/>
      <w:divBdr>
        <w:top w:val="none" w:sz="0" w:space="0" w:color="auto"/>
        <w:left w:val="none" w:sz="0" w:space="0" w:color="auto"/>
        <w:bottom w:val="none" w:sz="0" w:space="0" w:color="auto"/>
        <w:right w:val="none" w:sz="0" w:space="0" w:color="auto"/>
      </w:divBdr>
    </w:div>
    <w:div w:id="20788944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ccyp.vic.gov.au/report-an-allegation/notify-about-a-reportable-allegatio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cyp.vic.gov.au/reportable-conduct-scheme/who-does-the-scheme-apply-to/"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ccyp-staging.studiothick.com/reportable-conduct-scheme/about-reporting-allega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cyp.vic.gov.au/privacy/privacy-collection-noti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ccyp.vic.gov.au/resources/reportable-conduct-scheme/reportable-conduct-scheme-information-sheets/" TargetMode="External"/><Relationship Id="rId4" Type="http://schemas.openxmlformats.org/officeDocument/2006/relationships/settings" Target="settings.xml"/><Relationship Id="rId9" Type="http://schemas.openxmlformats.org/officeDocument/2006/relationships/hyperlink" Target="mailto:contact@ccyp.vic.gov.au" TargetMode="External"/><Relationship Id="rId14" Type="http://schemas.openxmlformats.org/officeDocument/2006/relationships/header" Target="header2.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CCYP">
      <a:dk1>
        <a:srgbClr val="000000"/>
      </a:dk1>
      <a:lt1>
        <a:srgbClr val="FFFFFF"/>
      </a:lt1>
      <a:dk2>
        <a:srgbClr val="4D4D4F"/>
      </a:dk2>
      <a:lt2>
        <a:srgbClr val="D1D3D3"/>
      </a:lt2>
      <a:accent1>
        <a:srgbClr val="0081C6"/>
      </a:accent1>
      <a:accent2>
        <a:srgbClr val="F68A33"/>
      </a:accent2>
      <a:accent3>
        <a:srgbClr val="FDB913"/>
      </a:accent3>
      <a:accent4>
        <a:srgbClr val="EE3024"/>
      </a:accent4>
      <a:accent5>
        <a:srgbClr val="00B085"/>
      </a:accent5>
      <a:accent6>
        <a:srgbClr val="939598"/>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A0B83D3-36E7-4333-8672-FA09A789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1499</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Hopkinson (CCYP)</dc:creator>
  <cp:keywords/>
  <dc:description/>
  <cp:lastModifiedBy>Emma Choy (CCYP)</cp:lastModifiedBy>
  <cp:revision>4</cp:revision>
  <cp:lastPrinted>2021-09-15T07:00:00Z</cp:lastPrinted>
  <dcterms:created xsi:type="dcterms:W3CDTF">2021-11-16T03:29:00Z</dcterms:created>
  <dcterms:modified xsi:type="dcterms:W3CDTF">2021-11-16T03:51:00Z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2021-11-16T03:51:14Z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e64ccbac-fa70-48ef-9948-9612ecab1f84</vt:lpwstr>
  </property>
  <property fmtid="{D5CDD505-2E9C-101B-9397-08002B2CF9AE}" pid="8" name="MSIP_Label_43e64453-338c-4f93-8a4d-0039a0a41f2a_ContentBits">
    <vt:lpwstr>2</vt:lpwstr>
  </property>
</Properties>
</file>